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083ED" w14:textId="77777777" w:rsidR="00D71993" w:rsidRPr="00D16090" w:rsidRDefault="00D71993" w:rsidP="00D71993">
      <w:pPr>
        <w:spacing w:after="0" w:line="240" w:lineRule="auto"/>
        <w:jc w:val="center"/>
        <w:rPr>
          <w:b/>
        </w:rPr>
      </w:pPr>
      <w:r w:rsidRPr="00D16090">
        <w:rPr>
          <w:b/>
        </w:rPr>
        <w:t xml:space="preserve">Lineamientos generales para el planeamiento de </w:t>
      </w:r>
    </w:p>
    <w:p w14:paraId="2EA203EC" w14:textId="77777777" w:rsidR="00D71993" w:rsidRPr="00D16090" w:rsidRDefault="00D71993" w:rsidP="00D71993">
      <w:pPr>
        <w:spacing w:after="0" w:line="240" w:lineRule="auto"/>
        <w:jc w:val="center"/>
        <w:rPr>
          <w:b/>
        </w:rPr>
      </w:pPr>
      <w:r w:rsidRPr="00D16090">
        <w:rPr>
          <w:b/>
        </w:rPr>
        <w:t>Español en Primer Ciclo y Segundo Ciclo</w:t>
      </w:r>
    </w:p>
    <w:p w14:paraId="187D52FF" w14:textId="77777777" w:rsidR="00D71993" w:rsidRPr="00D16090" w:rsidRDefault="00D71993" w:rsidP="00D71993">
      <w:pPr>
        <w:spacing w:after="0" w:line="240" w:lineRule="auto"/>
        <w:jc w:val="center"/>
      </w:pPr>
    </w:p>
    <w:p w14:paraId="1AE5C772" w14:textId="77777777" w:rsidR="00D71993" w:rsidRPr="00D16090" w:rsidRDefault="00D71993" w:rsidP="00D7199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16090">
        <w:t xml:space="preserve">Las actividades de mediación para desarrollar las lecciones de </w:t>
      </w:r>
      <w:proofErr w:type="gramStart"/>
      <w:r w:rsidRPr="00D16090">
        <w:t>Español</w:t>
      </w:r>
      <w:proofErr w:type="gramEnd"/>
      <w:r w:rsidRPr="00D16090">
        <w:t xml:space="preserve"> en primaria, se elaboran considerando los tres momentos claves para el abordaje de los contenidos curriculares correspondientes (inicio, desarrollo y cierre).</w:t>
      </w:r>
    </w:p>
    <w:p w14:paraId="7C212CD6" w14:textId="77777777" w:rsidR="00D71993" w:rsidRPr="00D16090" w:rsidRDefault="00D71993" w:rsidP="00D7199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16090">
        <w:t>Las actividades de mediación se redactan de manera muy detallada y en tercera persona singular.</w:t>
      </w:r>
    </w:p>
    <w:p w14:paraId="1FC21870" w14:textId="77777777" w:rsidR="00D71993" w:rsidRPr="00D16090" w:rsidRDefault="00D71993" w:rsidP="00D7199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16090">
        <w:t xml:space="preserve">El contenido curricular actitudinal correspondiente debe evidenciarse en la redacción de alguna de las actividades de mediación y se subraya o escribe con letra negrita o de otro color. </w:t>
      </w:r>
    </w:p>
    <w:p w14:paraId="74303C8D" w14:textId="77777777" w:rsidR="00D71993" w:rsidRPr="00D16090" w:rsidRDefault="00D71993" w:rsidP="00D7199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16090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14:paraId="798FF271" w14:textId="77777777" w:rsidR="00D71993" w:rsidRPr="00D16090" w:rsidRDefault="00D71993" w:rsidP="00D7199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16090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D16090">
        <w:t>supracitado</w:t>
      </w:r>
      <w:proofErr w:type="spellEnd"/>
      <w:r w:rsidRPr="00D16090">
        <w:t xml:space="preserve"> establece la dosificación por nivel y las listas de lecturas recomendadas para ambos ciclos educativos.</w:t>
      </w:r>
    </w:p>
    <w:p w14:paraId="2254D7C2" w14:textId="77777777" w:rsidR="00D71993" w:rsidRPr="00D16090" w:rsidRDefault="00D71993" w:rsidP="00D7199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16090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D16090">
        <w:rPr>
          <w:b/>
        </w:rPr>
        <w:t>DVM-AC-0015-01-2017</w:t>
      </w:r>
      <w:r w:rsidRPr="00D16090">
        <w:t xml:space="preserve">. </w:t>
      </w:r>
    </w:p>
    <w:p w14:paraId="2BE5E6F3" w14:textId="77777777" w:rsidR="00D71993" w:rsidRPr="00D16090" w:rsidRDefault="00D71993" w:rsidP="00D7199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16090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D16090">
        <w:t>subsitio</w:t>
      </w:r>
      <w:proofErr w:type="spellEnd"/>
      <w:r w:rsidRPr="00D16090">
        <w:t xml:space="preserve"> Piensa en Arte, al cual se puede ingresar con una contraseña creada por el usuario que cuente con correo oficial del MEP.</w:t>
      </w:r>
    </w:p>
    <w:p w14:paraId="2DD9B7F8" w14:textId="77777777" w:rsidR="00D71993" w:rsidRPr="00D16090" w:rsidRDefault="00D71993" w:rsidP="00D7199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16090">
        <w:t>El contenido 4.1 de primer año se debe retomar periódicamente, cada vez que se trabaje el desarrollo o estimulación de la conciencia fonológica.</w:t>
      </w:r>
    </w:p>
    <w:p w14:paraId="147367B5" w14:textId="77777777" w:rsidR="00D71993" w:rsidRPr="00D16090" w:rsidRDefault="00D71993" w:rsidP="00D7199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16090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14:paraId="2A5E5097" w14:textId="77777777" w:rsidR="00D71993" w:rsidRPr="00D16090" w:rsidRDefault="00D71993" w:rsidP="00D7199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16090">
        <w:t>Debido a lo expuesto en el punto anterior, y como parte del proceso de lectoescritura, la unidad de articulación se abarca hacia el final del primer año, o bien, al iniciar el segundo año escolar.</w:t>
      </w:r>
    </w:p>
    <w:p w14:paraId="7F466F6B" w14:textId="77777777" w:rsidR="00D71993" w:rsidRPr="00D16090" w:rsidRDefault="00D71993" w:rsidP="00D7199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16090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14:paraId="4C2D4F69" w14:textId="77777777" w:rsidR="00D71993" w:rsidRPr="00D16090" w:rsidRDefault="00D71993" w:rsidP="00D71993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16090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14:paraId="014C4C96" w14:textId="77777777" w:rsidR="00D71993" w:rsidRPr="00D16090" w:rsidRDefault="00D71993" w:rsidP="00D71993">
      <w:pPr>
        <w:jc w:val="center"/>
        <w:rPr>
          <w:b/>
        </w:rPr>
      </w:pPr>
    </w:p>
    <w:p w14:paraId="6722B702" w14:textId="77777777" w:rsidR="00D71993" w:rsidRDefault="00D71993" w:rsidP="00D71993">
      <w:pPr>
        <w:jc w:val="center"/>
        <w:rPr>
          <w:b/>
        </w:rPr>
      </w:pPr>
      <w:r w:rsidRPr="00D16090">
        <w:rPr>
          <w:b/>
        </w:rPr>
        <w:lastRenderedPageBreak/>
        <w:t xml:space="preserve">Plantilla de planeamiento didáctico de Español </w:t>
      </w:r>
    </w:p>
    <w:p w14:paraId="39D3C17D" w14:textId="77777777" w:rsidR="00D71993" w:rsidRDefault="00D71993" w:rsidP="00D71993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BB02D6" w:rsidRPr="00D41A9E" w14:paraId="773E5A5F" w14:textId="77777777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40FC6BD" w14:textId="77777777" w:rsidR="00BB02D6" w:rsidRPr="00D41A9E" w:rsidRDefault="00BB02D6" w:rsidP="00F7590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41A9E">
              <w:rPr>
                <w:rFonts w:ascii="Arial" w:hAnsi="Arial" w:cs="Arial"/>
                <w:b/>
                <w:sz w:val="20"/>
                <w:szCs w:val="20"/>
              </w:rPr>
              <w:t>Dirección Regional de Educación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C482848" w14:textId="77777777" w:rsidR="00BB02D6" w:rsidRPr="00D41A9E" w:rsidRDefault="00BB02D6" w:rsidP="00F7590C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D41A9E">
              <w:rPr>
                <w:rFonts w:ascii="Arial" w:hAnsi="Arial" w:cs="Arial"/>
                <w:b/>
                <w:sz w:val="20"/>
                <w:szCs w:val="20"/>
              </w:rPr>
              <w:t xml:space="preserve">Centro educativo: </w:t>
            </w:r>
          </w:p>
        </w:tc>
      </w:tr>
      <w:tr w:rsidR="00BB02D6" w:rsidRPr="00D41A9E" w14:paraId="4A05F0BF" w14:textId="77777777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E1DF768" w14:textId="16ED32BC" w:rsidR="00BB02D6" w:rsidRPr="00D41A9E" w:rsidRDefault="00BB02D6" w:rsidP="00F7590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Nombre </w:t>
            </w:r>
            <w:r w:rsidR="00F3129B">
              <w:rPr>
                <w:rFonts w:ascii="Arial" w:hAnsi="Arial" w:cs="Arial"/>
                <w:b/>
                <w:sz w:val="20"/>
                <w:szCs w:val="20"/>
              </w:rPr>
              <w:t>y 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pellidos del </w:t>
            </w:r>
            <w:r w:rsidR="00520D90">
              <w:rPr>
                <w:rFonts w:ascii="Arial" w:hAnsi="Arial" w:cs="Arial"/>
                <w:b/>
                <w:sz w:val="20"/>
                <w:szCs w:val="20"/>
              </w:rPr>
              <w:t xml:space="preserve">docente </w:t>
            </w:r>
            <w:r>
              <w:rPr>
                <w:rFonts w:ascii="Arial" w:hAnsi="Arial" w:cs="Arial"/>
                <w:b/>
                <w:sz w:val="20"/>
                <w:szCs w:val="20"/>
              </w:rPr>
              <w:t>o la</w:t>
            </w:r>
            <w:r w:rsidRPr="00D41A9E">
              <w:rPr>
                <w:rFonts w:ascii="Arial" w:hAnsi="Arial" w:cs="Arial"/>
                <w:b/>
                <w:sz w:val="20"/>
                <w:szCs w:val="20"/>
              </w:rPr>
              <w:t xml:space="preserve"> docente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D41A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EA9253A" w14:textId="62C911D7" w:rsidR="00BB02D6" w:rsidRPr="00D41A9E" w:rsidRDefault="00BB02D6" w:rsidP="004516A4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D41A9E">
              <w:rPr>
                <w:rFonts w:ascii="Arial" w:hAnsi="Arial" w:cs="Arial"/>
                <w:b/>
                <w:sz w:val="20"/>
                <w:szCs w:val="20"/>
              </w:rPr>
              <w:t xml:space="preserve">Asignatura: </w:t>
            </w:r>
            <w:r w:rsidR="00D71993">
              <w:rPr>
                <w:rFonts w:ascii="Arial" w:hAnsi="Arial" w:cs="Arial"/>
                <w:b/>
                <w:sz w:val="20"/>
                <w:szCs w:val="20"/>
              </w:rPr>
              <w:t xml:space="preserve">Español </w:t>
            </w:r>
          </w:p>
        </w:tc>
      </w:tr>
      <w:tr w:rsidR="00BB02D6" w:rsidRPr="00D41A9E" w14:paraId="65945CF0" w14:textId="77777777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0F19E96" w14:textId="32B58F20" w:rsidR="00BB02D6" w:rsidRPr="00D41A9E" w:rsidRDefault="00BB02D6" w:rsidP="002642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Nivel</w:t>
            </w:r>
            <w:r w:rsidRPr="00D71993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2642A0" w:rsidRPr="00D71993">
              <w:rPr>
                <w:rFonts w:ascii="Arial" w:hAnsi="Arial" w:cs="Arial"/>
                <w:b/>
                <w:sz w:val="20"/>
                <w:szCs w:val="20"/>
              </w:rPr>
              <w:t>sexto</w:t>
            </w:r>
            <w:r w:rsidR="00520D90" w:rsidRPr="00D71993">
              <w:rPr>
                <w:rFonts w:ascii="Arial" w:hAnsi="Arial" w:cs="Arial"/>
                <w:b/>
                <w:sz w:val="20"/>
                <w:szCs w:val="20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05DBA1C" w14:textId="67469817" w:rsidR="00BB02D6" w:rsidRPr="00D41A9E" w:rsidRDefault="00E9461A" w:rsidP="004516A4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 l</w:t>
            </w:r>
            <w:r w:rsidR="00BB02D6" w:rsidRPr="00D41A9E">
              <w:rPr>
                <w:rFonts w:ascii="Arial" w:hAnsi="Arial" w:cs="Arial"/>
                <w:b/>
                <w:sz w:val="20"/>
                <w:szCs w:val="20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6B980F1" w14:textId="77777777" w:rsidR="00BB02D6" w:rsidRPr="00D41A9E" w:rsidRDefault="00BB02D6" w:rsidP="004516A4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D41A9E">
              <w:rPr>
                <w:rFonts w:ascii="Arial" w:hAnsi="Arial" w:cs="Arial"/>
                <w:b/>
                <w:sz w:val="20"/>
                <w:szCs w:val="20"/>
              </w:rPr>
              <w:t xml:space="preserve">Mes: </w:t>
            </w:r>
          </w:p>
        </w:tc>
      </w:tr>
    </w:tbl>
    <w:p w14:paraId="096AC6B1" w14:textId="77777777" w:rsidR="00D71993" w:rsidRDefault="00D71993" w:rsidP="00D71993">
      <w:pPr>
        <w:tabs>
          <w:tab w:val="left" w:pos="5670"/>
          <w:tab w:val="left" w:pos="6105"/>
        </w:tabs>
        <w:spacing w:after="0"/>
        <w:rPr>
          <w:b/>
        </w:rPr>
      </w:pPr>
    </w:p>
    <w:p w14:paraId="6C40B4F3" w14:textId="77777777" w:rsidR="00D71993" w:rsidRPr="003053CA" w:rsidRDefault="00D71993" w:rsidP="00D71993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14:paraId="07BE56A8" w14:textId="77777777" w:rsidR="00BB02D6" w:rsidRDefault="00BB02D6" w:rsidP="00F3129B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4"/>
        <w:gridCol w:w="9895"/>
      </w:tblGrid>
      <w:tr w:rsidR="005325F0" w:rsidRPr="00417CEE" w14:paraId="254A0A16" w14:textId="77777777" w:rsidTr="00B156CC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C0F1AFD" w14:textId="77777777" w:rsidR="005325F0" w:rsidRPr="00417CEE" w:rsidRDefault="005325F0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17CE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5A8B18FA" w14:textId="6024C62C" w:rsidR="005325F0" w:rsidRPr="00417CEE" w:rsidRDefault="00D71993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5325F0" w:rsidRPr="00417CE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5325F0" w:rsidRPr="00417CEE" w14:paraId="3958DFCF" w14:textId="77777777" w:rsidTr="00B156CC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471AA9C" w14:textId="77777777" w:rsidR="005325F0" w:rsidRPr="00417CEE" w:rsidRDefault="005325F0" w:rsidP="00B156CC">
            <w:pPr>
              <w:jc w:val="center"/>
              <w:rPr>
                <w:b/>
                <w:color w:val="000000" w:themeColor="text1"/>
              </w:rPr>
            </w:pPr>
            <w:r w:rsidRPr="00417CEE">
              <w:rPr>
                <w:b/>
                <w:color w:val="000000" w:themeColor="text1"/>
              </w:rPr>
              <w:t>Pensamiento crítico:</w:t>
            </w:r>
          </w:p>
          <w:p w14:paraId="37AAFA7D" w14:textId="77777777" w:rsidR="005325F0" w:rsidRPr="00417CEE" w:rsidRDefault="005325F0" w:rsidP="00B156CC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417CEE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14:paraId="355862C1" w14:textId="77777777" w:rsidR="005325F0" w:rsidRPr="00417CEE" w:rsidRDefault="005325F0" w:rsidP="00B156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1AD15BAF" w14:textId="77777777" w:rsidR="005325F0" w:rsidRPr="00417CEE" w:rsidRDefault="005325F0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7CEE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14:paraId="6CB70CAE" w14:textId="77777777" w:rsidR="005325F0" w:rsidRPr="00417CEE" w:rsidRDefault="005325F0" w:rsidP="00B156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17CEE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14:paraId="456E73AF" w14:textId="77777777" w:rsidR="005325F0" w:rsidRPr="00417CEE" w:rsidRDefault="005325F0" w:rsidP="00B156CC">
            <w:pPr>
              <w:jc w:val="both"/>
              <w:rPr>
                <w:color w:val="000000" w:themeColor="text1"/>
              </w:rPr>
            </w:pPr>
          </w:p>
        </w:tc>
      </w:tr>
      <w:tr w:rsidR="005325F0" w:rsidRPr="00417CEE" w14:paraId="013BD7CF" w14:textId="77777777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18EDCDF" w14:textId="77777777" w:rsidR="005325F0" w:rsidRPr="00417CEE" w:rsidRDefault="005325F0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00BC143B" w14:textId="77777777" w:rsidR="005325F0" w:rsidRPr="00417CEE" w:rsidRDefault="005325F0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7CEE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14:paraId="4A60DE45" w14:textId="77777777" w:rsidR="005325F0" w:rsidRPr="00417CEE" w:rsidRDefault="005325F0" w:rsidP="00B156CC">
            <w:pPr>
              <w:jc w:val="center"/>
              <w:rPr>
                <w:color w:val="000000" w:themeColor="text1"/>
              </w:rPr>
            </w:pPr>
            <w:r w:rsidRPr="00417CEE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5325F0" w:rsidRPr="00417CEE" w14:paraId="1086CDA4" w14:textId="77777777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6FD2DDDD" w14:textId="77777777" w:rsidR="005325F0" w:rsidRPr="00417CEE" w:rsidRDefault="005325F0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079653F0" w14:textId="77777777" w:rsidR="005325F0" w:rsidRPr="00417CEE" w:rsidRDefault="005325F0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7CEE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14:paraId="2D1EC560" w14:textId="77777777" w:rsidR="005325F0" w:rsidRPr="00417CEE" w:rsidRDefault="005325F0" w:rsidP="00B156CC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17CEE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14:paraId="1E8BD749" w14:textId="77777777" w:rsidR="005325F0" w:rsidRDefault="005325F0" w:rsidP="00F3129B">
      <w:pPr>
        <w:spacing w:after="0"/>
        <w:rPr>
          <w:b/>
        </w:rPr>
      </w:pPr>
    </w:p>
    <w:p w14:paraId="75CEC2AA" w14:textId="77777777" w:rsidR="005325F0" w:rsidRDefault="005325F0" w:rsidP="00F3129B">
      <w:pPr>
        <w:spacing w:after="0"/>
        <w:rPr>
          <w:b/>
        </w:rPr>
      </w:pPr>
    </w:p>
    <w:p w14:paraId="180EE7F9" w14:textId="77777777" w:rsidR="009F3CED" w:rsidRDefault="009F3CED" w:rsidP="00BB02D6">
      <w:pPr>
        <w:rPr>
          <w:b/>
        </w:rPr>
      </w:pPr>
    </w:p>
    <w:p w14:paraId="0EE60ACF" w14:textId="77777777" w:rsidR="005325F0" w:rsidRDefault="005325F0" w:rsidP="00BB02D6">
      <w:pPr>
        <w:rPr>
          <w:b/>
        </w:rPr>
      </w:pPr>
    </w:p>
    <w:p w14:paraId="2A396863" w14:textId="77777777" w:rsidR="005325F0" w:rsidRDefault="005325F0" w:rsidP="00BB02D6">
      <w:pPr>
        <w:rPr>
          <w:b/>
        </w:rPr>
      </w:pPr>
    </w:p>
    <w:p w14:paraId="776678DA" w14:textId="77777777" w:rsidR="005325F0" w:rsidRDefault="005325F0" w:rsidP="00BB02D6">
      <w:pPr>
        <w:rPr>
          <w:b/>
        </w:rPr>
      </w:pPr>
    </w:p>
    <w:p w14:paraId="313729B3" w14:textId="77777777" w:rsidR="005325F0" w:rsidRDefault="005325F0" w:rsidP="00BB02D6">
      <w:pPr>
        <w:rPr>
          <w:b/>
        </w:rPr>
      </w:pPr>
    </w:p>
    <w:p w14:paraId="2C477E16" w14:textId="77777777" w:rsidR="005325F0" w:rsidRDefault="005325F0" w:rsidP="00BB02D6">
      <w:pPr>
        <w:rPr>
          <w:b/>
        </w:rPr>
      </w:pPr>
    </w:p>
    <w:p w14:paraId="4DBCE576" w14:textId="77777777" w:rsidR="009F3CED" w:rsidRDefault="009F3CED" w:rsidP="00BB02D6">
      <w:pPr>
        <w:rPr>
          <w:b/>
        </w:rPr>
      </w:pPr>
    </w:p>
    <w:p w14:paraId="3D4E55B1" w14:textId="77777777" w:rsidR="00D71993" w:rsidRDefault="00D71993" w:rsidP="00D71993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4B49F7" w14:paraId="26A852EB" w14:textId="77777777" w:rsidTr="00F153EB">
        <w:tc>
          <w:tcPr>
            <w:tcW w:w="4784" w:type="dxa"/>
            <w:gridSpan w:val="2"/>
          </w:tcPr>
          <w:p w14:paraId="37549D87" w14:textId="77777777" w:rsidR="007963F9" w:rsidRPr="008B61CF" w:rsidRDefault="007963F9" w:rsidP="004516A4">
            <w:pPr>
              <w:jc w:val="center"/>
              <w:rPr>
                <w:b/>
              </w:rPr>
            </w:pPr>
            <w:r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14:paraId="442C083A" w14:textId="77777777" w:rsidR="007963F9" w:rsidRPr="008B61CF" w:rsidRDefault="007963F9" w:rsidP="007963F9">
            <w:pPr>
              <w:jc w:val="center"/>
              <w:rPr>
                <w:b/>
              </w:rPr>
            </w:pPr>
            <w:r w:rsidRPr="008B61CF">
              <w:rPr>
                <w:b/>
              </w:rPr>
              <w:t>Indicadores</w:t>
            </w:r>
            <w:r>
              <w:rPr>
                <w:b/>
              </w:rPr>
              <w:t xml:space="preserve"> del aprendizaje esperado</w:t>
            </w:r>
          </w:p>
        </w:tc>
        <w:tc>
          <w:tcPr>
            <w:tcW w:w="6890" w:type="dxa"/>
            <w:vMerge w:val="restart"/>
            <w:vAlign w:val="center"/>
          </w:tcPr>
          <w:p w14:paraId="68447E25" w14:textId="348F19FA" w:rsidR="007963F9" w:rsidRDefault="00D71993" w:rsidP="00D71993">
            <w:pPr>
              <w:jc w:val="center"/>
              <w:rPr>
                <w:b/>
              </w:rPr>
            </w:pPr>
            <w:r>
              <w:rPr>
                <w:b/>
              </w:rPr>
              <w:t xml:space="preserve">Estrategias </w:t>
            </w:r>
            <w:r w:rsidR="005325F0">
              <w:rPr>
                <w:b/>
              </w:rPr>
              <w:t>de m</w:t>
            </w:r>
            <w:r w:rsidR="007963F9" w:rsidRPr="008B61CF">
              <w:rPr>
                <w:b/>
              </w:rPr>
              <w:t>ediación</w:t>
            </w:r>
          </w:p>
        </w:tc>
      </w:tr>
      <w:tr w:rsidR="004B49F7" w14:paraId="47B2D3FC" w14:textId="77777777" w:rsidTr="00F153EB">
        <w:tc>
          <w:tcPr>
            <w:tcW w:w="2263" w:type="dxa"/>
          </w:tcPr>
          <w:p w14:paraId="2281D66B" w14:textId="77777777" w:rsidR="007963F9" w:rsidRPr="004904A4" w:rsidRDefault="0071690E" w:rsidP="004516A4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Desarrollo</w:t>
            </w:r>
            <w:r w:rsidR="007963F9">
              <w:rPr>
                <w:b/>
              </w:rPr>
              <w:t xml:space="preserve"> de la h</w:t>
            </w:r>
            <w:r w:rsidR="007963F9" w:rsidRPr="009B32A2">
              <w:rPr>
                <w:b/>
              </w:rPr>
              <w:t>abilidad</w:t>
            </w:r>
          </w:p>
        </w:tc>
        <w:tc>
          <w:tcPr>
            <w:tcW w:w="2521" w:type="dxa"/>
          </w:tcPr>
          <w:p w14:paraId="6A0B8090" w14:textId="77777777" w:rsidR="007963F9" w:rsidRDefault="007963F9" w:rsidP="004516A4">
            <w:pPr>
              <w:jc w:val="center"/>
              <w:rPr>
                <w:b/>
              </w:rPr>
            </w:pPr>
            <w:r>
              <w:rPr>
                <w:b/>
              </w:rPr>
              <w:t>Componente del programa de estudio</w:t>
            </w:r>
          </w:p>
          <w:p w14:paraId="56500F45" w14:textId="77777777" w:rsidR="005325F0" w:rsidRPr="008B61CF" w:rsidRDefault="005325F0" w:rsidP="004516A4">
            <w:pPr>
              <w:jc w:val="center"/>
              <w:rPr>
                <w:b/>
              </w:rPr>
            </w:pPr>
            <w:r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14:paraId="5866A6AD" w14:textId="77777777" w:rsidR="007963F9" w:rsidRPr="008B61CF" w:rsidRDefault="007963F9" w:rsidP="004516A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14:paraId="7515282A" w14:textId="77777777" w:rsidR="007963F9" w:rsidRPr="008B61CF" w:rsidRDefault="007963F9" w:rsidP="004516A4">
            <w:pPr>
              <w:jc w:val="center"/>
              <w:rPr>
                <w:b/>
              </w:rPr>
            </w:pPr>
          </w:p>
        </w:tc>
      </w:tr>
      <w:tr w:rsidR="00092CC3" w14:paraId="38891C75" w14:textId="77777777" w:rsidTr="004333FA">
        <w:trPr>
          <w:trHeight w:val="4247"/>
        </w:trPr>
        <w:tc>
          <w:tcPr>
            <w:tcW w:w="2263" w:type="dxa"/>
            <w:vAlign w:val="center"/>
          </w:tcPr>
          <w:p w14:paraId="327B46C9" w14:textId="77777777" w:rsidR="007A5F06" w:rsidRPr="005325F0" w:rsidRDefault="007A5F06" w:rsidP="00106664">
            <w:pPr>
              <w:rPr>
                <w:rFonts w:ascii="Century Gothic" w:hAnsi="Century Gothic" w:cs="Arial"/>
                <w:b/>
                <w:color w:val="BF8F00" w:themeColor="accent4" w:themeShade="BF"/>
                <w:sz w:val="18"/>
                <w:szCs w:val="18"/>
              </w:rPr>
            </w:pPr>
            <w:r w:rsidRPr="005325F0">
              <w:rPr>
                <w:rFonts w:ascii="Century Gothic" w:hAnsi="Century Gothic" w:cs="Arial"/>
                <w:b/>
                <w:color w:val="BF8F00" w:themeColor="accent4" w:themeShade="BF"/>
                <w:sz w:val="18"/>
                <w:szCs w:val="18"/>
              </w:rPr>
              <w:t>Razonamiento efectivo</w:t>
            </w:r>
          </w:p>
          <w:p w14:paraId="3E575780" w14:textId="77777777" w:rsidR="0099292C" w:rsidRPr="005325F0" w:rsidRDefault="007A5F06" w:rsidP="005325F0">
            <w:pPr>
              <w:jc w:val="center"/>
              <w:rPr>
                <w:rFonts w:ascii="Century Gothic" w:hAnsi="Century Gothic" w:cs="Arial"/>
                <w:color w:val="BF8F00" w:themeColor="accent4" w:themeShade="BF"/>
                <w:sz w:val="18"/>
                <w:szCs w:val="18"/>
              </w:rPr>
            </w:pPr>
            <w:r w:rsidRPr="005325F0">
              <w:rPr>
                <w:rFonts w:ascii="Century Gothic" w:hAnsi="Century Gothic" w:cs="Arial"/>
                <w:color w:val="BF8F00" w:themeColor="accent4" w:themeShade="BF"/>
                <w:sz w:val="18"/>
                <w:szCs w:val="18"/>
              </w:rPr>
              <w:t>(Evalúa los supuestos y los propósitos de los razonamientos que explican los problemas y preguntas vitales).</w:t>
            </w:r>
          </w:p>
          <w:p w14:paraId="37C4921B" w14:textId="77777777" w:rsidR="007A5F06" w:rsidRPr="005325F0" w:rsidRDefault="007A5F06" w:rsidP="005325F0">
            <w:pPr>
              <w:jc w:val="center"/>
              <w:rPr>
                <w:rFonts w:ascii="Century Gothic" w:hAnsi="Century Gothic" w:cs="Arial"/>
                <w:color w:val="BF8F00" w:themeColor="accent4" w:themeShade="BF"/>
                <w:sz w:val="18"/>
                <w:szCs w:val="18"/>
              </w:rPr>
            </w:pPr>
          </w:p>
          <w:p w14:paraId="0B25F007" w14:textId="77777777" w:rsidR="007A5F06" w:rsidRPr="005325F0" w:rsidRDefault="007A5F06" w:rsidP="005325F0">
            <w:pPr>
              <w:jc w:val="center"/>
              <w:rPr>
                <w:rFonts w:ascii="Century Gothic" w:hAnsi="Century Gothic" w:cs="Arial"/>
                <w:b/>
                <w:color w:val="BF8F00" w:themeColor="accent4" w:themeShade="BF"/>
                <w:sz w:val="18"/>
                <w:szCs w:val="18"/>
              </w:rPr>
            </w:pPr>
            <w:r w:rsidRPr="005325F0">
              <w:rPr>
                <w:rFonts w:ascii="Century Gothic" w:hAnsi="Century Gothic" w:cs="Arial"/>
                <w:b/>
                <w:color w:val="BF8F00" w:themeColor="accent4" w:themeShade="BF"/>
                <w:sz w:val="18"/>
                <w:szCs w:val="18"/>
              </w:rPr>
              <w:t>Argumentación</w:t>
            </w:r>
          </w:p>
          <w:p w14:paraId="4975E454" w14:textId="77777777" w:rsidR="007A5F06" w:rsidRPr="005325F0" w:rsidRDefault="007A5F06" w:rsidP="005325F0">
            <w:pPr>
              <w:jc w:val="center"/>
              <w:rPr>
                <w:rFonts w:ascii="Century Gothic" w:hAnsi="Century Gothic" w:cs="Arial"/>
                <w:color w:val="BF8F00" w:themeColor="accent4" w:themeShade="BF"/>
                <w:sz w:val="18"/>
                <w:szCs w:val="18"/>
              </w:rPr>
            </w:pPr>
            <w:r w:rsidRPr="005325F0">
              <w:rPr>
                <w:rFonts w:ascii="Century Gothic" w:hAnsi="Century Gothic" w:cs="Arial"/>
                <w:color w:val="BF8F00" w:themeColor="accent4" w:themeShade="BF"/>
                <w:sz w:val="18"/>
                <w:szCs w:val="18"/>
              </w:rPr>
              <w:t>(Fundamenta su pensamiento con precisión, evidencia enunciados, gráficas y preguntas, entre otros)</w:t>
            </w:r>
          </w:p>
          <w:p w14:paraId="4AC555AA" w14:textId="77777777" w:rsidR="007A5F06" w:rsidRPr="005325F0" w:rsidRDefault="007A5F06" w:rsidP="005325F0">
            <w:pPr>
              <w:jc w:val="center"/>
              <w:rPr>
                <w:rFonts w:ascii="Century Gothic" w:hAnsi="Century Gothic" w:cs="Arial"/>
                <w:b/>
                <w:color w:val="BF8F00" w:themeColor="accent4" w:themeShade="BF"/>
                <w:sz w:val="18"/>
                <w:szCs w:val="18"/>
              </w:rPr>
            </w:pPr>
            <w:r w:rsidRPr="005325F0">
              <w:rPr>
                <w:rFonts w:ascii="Century Gothic" w:hAnsi="Century Gothic" w:cs="Arial"/>
                <w:color w:val="BF8F00" w:themeColor="accent4" w:themeShade="BF"/>
                <w:sz w:val="18"/>
                <w:szCs w:val="18"/>
              </w:rPr>
              <w:t>.</w:t>
            </w:r>
          </w:p>
          <w:p w14:paraId="0F742ADC" w14:textId="77777777" w:rsidR="007A5F06" w:rsidRPr="005325F0" w:rsidRDefault="007A5F06" w:rsidP="005325F0">
            <w:pPr>
              <w:jc w:val="center"/>
              <w:rPr>
                <w:rFonts w:ascii="Century Gothic" w:hAnsi="Century Gothic" w:cs="Arial"/>
                <w:b/>
                <w:color w:val="BF8F00" w:themeColor="accent4" w:themeShade="BF"/>
                <w:sz w:val="18"/>
                <w:szCs w:val="18"/>
              </w:rPr>
            </w:pPr>
            <w:r w:rsidRPr="005325F0">
              <w:rPr>
                <w:rFonts w:ascii="Century Gothic" w:hAnsi="Century Gothic" w:cs="Arial"/>
                <w:b/>
                <w:color w:val="BF8F00" w:themeColor="accent4" w:themeShade="BF"/>
                <w:sz w:val="18"/>
                <w:szCs w:val="18"/>
              </w:rPr>
              <w:t>Toma de decisiones</w:t>
            </w:r>
          </w:p>
          <w:p w14:paraId="769CF410" w14:textId="77777777" w:rsidR="007A5F06" w:rsidRPr="005325F0" w:rsidRDefault="007A5F06" w:rsidP="005325F0">
            <w:pPr>
              <w:jc w:val="center"/>
              <w:rPr>
                <w:rFonts w:ascii="Century Gothic" w:hAnsi="Century Gothic" w:cs="Arial"/>
                <w:color w:val="BF8F00" w:themeColor="accent4" w:themeShade="BF"/>
                <w:sz w:val="18"/>
                <w:szCs w:val="18"/>
              </w:rPr>
            </w:pPr>
            <w:r w:rsidRPr="005325F0">
              <w:rPr>
                <w:rFonts w:ascii="Century Gothic" w:hAnsi="Century Gothic" w:cs="Arial"/>
                <w:color w:val="BF8F00" w:themeColor="accent4" w:themeShade="BF"/>
                <w:sz w:val="18"/>
                <w:szCs w:val="18"/>
              </w:rPr>
              <w:t>(Infiere los argumentos y las ideas principales,</w:t>
            </w:r>
          </w:p>
          <w:p w14:paraId="7E4C0837" w14:textId="77777777" w:rsidR="007A5F06" w:rsidRPr="0048690C" w:rsidRDefault="007A5F06" w:rsidP="005325F0">
            <w:pPr>
              <w:jc w:val="center"/>
              <w:rPr>
                <w:rFonts w:ascii="Arial" w:hAnsi="Arial" w:cs="Arial"/>
                <w:sz w:val="18"/>
              </w:rPr>
            </w:pPr>
            <w:r w:rsidRPr="005325F0">
              <w:rPr>
                <w:rFonts w:ascii="Century Gothic" w:hAnsi="Century Gothic" w:cs="Arial"/>
                <w:color w:val="BF8F00" w:themeColor="accent4" w:themeShade="BF"/>
                <w:sz w:val="18"/>
                <w:szCs w:val="18"/>
              </w:rPr>
              <w:t>así como los pro y contra de diversos puntos de vista</w:t>
            </w:r>
          </w:p>
        </w:tc>
        <w:tc>
          <w:tcPr>
            <w:tcW w:w="2521" w:type="dxa"/>
          </w:tcPr>
          <w:p w14:paraId="4A9095AC" w14:textId="77777777" w:rsidR="007A5F06" w:rsidRDefault="002642A0" w:rsidP="002642A0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2642A0">
              <w:rPr>
                <w:rFonts w:eastAsia="Times New Roman" w:cs="Arial"/>
                <w:lang w:eastAsia="es-ES"/>
              </w:rPr>
              <w:t>13.1. Aplicación de estrategias de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2642A0">
              <w:rPr>
                <w:rFonts w:eastAsia="Times New Roman" w:cs="Arial"/>
                <w:lang w:eastAsia="es-ES"/>
              </w:rPr>
              <w:t>comprensión lectora (resúmenes,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2642A0">
              <w:rPr>
                <w:rFonts w:eastAsia="Times New Roman" w:cs="Arial"/>
                <w:lang w:eastAsia="es-ES"/>
              </w:rPr>
              <w:t>esquemas, síntesis, mapas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2642A0">
              <w:rPr>
                <w:rFonts w:eastAsia="Times New Roman" w:cs="Arial"/>
                <w:lang w:eastAsia="es-ES"/>
              </w:rPr>
              <w:t>conceptuales, gráficos, figuras,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2642A0">
              <w:rPr>
                <w:rFonts w:eastAsia="Times New Roman" w:cs="Arial"/>
                <w:lang w:eastAsia="es-ES"/>
              </w:rPr>
              <w:t>mapas pictóricos e historietas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2642A0">
              <w:rPr>
                <w:rFonts w:eastAsia="Times New Roman" w:cs="Arial"/>
                <w:lang w:eastAsia="es-ES"/>
              </w:rPr>
              <w:t>gráficas, líneas del tiempo, entre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2642A0">
              <w:rPr>
                <w:rFonts w:eastAsia="Times New Roman" w:cs="Arial"/>
                <w:lang w:eastAsia="es-ES"/>
              </w:rPr>
              <w:t>otros) en diversos tipos de textos.</w:t>
            </w:r>
          </w:p>
          <w:p w14:paraId="27CABB08" w14:textId="77777777" w:rsidR="002642A0" w:rsidRDefault="002642A0" w:rsidP="002642A0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14:paraId="21AD5593" w14:textId="3B48FCC0" w:rsidR="008A1FBD" w:rsidRPr="008A1FBD" w:rsidRDefault="008A1FBD" w:rsidP="008A1FBD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(</w:t>
            </w:r>
            <w:r w:rsidRPr="008A1FBD">
              <w:rPr>
                <w:rFonts w:eastAsia="Times New Roman" w:cs="Arial"/>
                <w:lang w:eastAsia="es-ES"/>
              </w:rPr>
              <w:t>13. Relación del tema con el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8A1FBD">
              <w:rPr>
                <w:rFonts w:eastAsia="Times New Roman" w:cs="Arial"/>
                <w:lang w:eastAsia="es-ES"/>
              </w:rPr>
              <w:t>propósito que se trata de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8A1FBD">
              <w:rPr>
                <w:rFonts w:eastAsia="Times New Roman" w:cs="Arial"/>
                <w:lang w:eastAsia="es-ES"/>
              </w:rPr>
              <w:t>lograr:</w:t>
            </w:r>
          </w:p>
          <w:p w14:paraId="72691699" w14:textId="174D6784" w:rsidR="008A1FBD" w:rsidRPr="008A1FBD" w:rsidRDefault="008A1FBD" w:rsidP="008A1FBD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A1FBD">
              <w:rPr>
                <w:rFonts w:eastAsia="Times New Roman" w:cs="Arial"/>
                <w:lang w:eastAsia="es-ES"/>
              </w:rPr>
              <w:t>• Temas y subtemas que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8A1FBD">
              <w:rPr>
                <w:rFonts w:eastAsia="Times New Roman" w:cs="Arial"/>
                <w:lang w:eastAsia="es-ES"/>
              </w:rPr>
              <w:t>integran el escrito.</w:t>
            </w:r>
          </w:p>
          <w:p w14:paraId="4031BF6D" w14:textId="52B1C5B4" w:rsidR="008A1FBD" w:rsidRPr="008A1FBD" w:rsidRDefault="008A1FBD" w:rsidP="008A1FBD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A1FBD">
              <w:rPr>
                <w:rFonts w:eastAsia="Times New Roman" w:cs="Arial"/>
                <w:lang w:eastAsia="es-ES"/>
              </w:rPr>
              <w:t>• Relación entre los temas y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8A1FBD">
              <w:rPr>
                <w:rFonts w:eastAsia="Times New Roman" w:cs="Arial"/>
                <w:lang w:eastAsia="es-ES"/>
              </w:rPr>
              <w:t>subtemas que se presentan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8A1FBD">
              <w:rPr>
                <w:rFonts w:eastAsia="Times New Roman" w:cs="Arial"/>
                <w:lang w:eastAsia="es-ES"/>
              </w:rPr>
              <w:t>en el escrito.</w:t>
            </w:r>
          </w:p>
          <w:p w14:paraId="4F8992E3" w14:textId="77777777" w:rsidR="008A1FBD" w:rsidRPr="008A1FBD" w:rsidRDefault="008A1FBD" w:rsidP="008A1FBD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A1FBD">
              <w:rPr>
                <w:rFonts w:eastAsia="Times New Roman" w:cs="Arial"/>
                <w:lang w:eastAsia="es-ES"/>
              </w:rPr>
              <w:t>• Organización de ideas.</w:t>
            </w:r>
          </w:p>
          <w:p w14:paraId="612BB227" w14:textId="083784DE" w:rsidR="008A1FBD" w:rsidRPr="008A1FBD" w:rsidRDefault="008A1FBD" w:rsidP="008A1FBD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A1FBD">
              <w:rPr>
                <w:rFonts w:eastAsia="Times New Roman" w:cs="Arial"/>
                <w:lang w:eastAsia="es-ES"/>
              </w:rPr>
              <w:t>• Claridad y precisión en el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8A1FBD">
              <w:rPr>
                <w:rFonts w:eastAsia="Times New Roman" w:cs="Arial"/>
                <w:lang w:eastAsia="es-ES"/>
              </w:rPr>
              <w:t>lenguaje.</w:t>
            </w:r>
          </w:p>
          <w:p w14:paraId="645E7914" w14:textId="33ECC510" w:rsidR="008A1FBD" w:rsidRPr="008A1FBD" w:rsidRDefault="008A1FBD" w:rsidP="008A1FBD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A1FBD">
              <w:rPr>
                <w:rFonts w:eastAsia="Times New Roman" w:cs="Arial"/>
                <w:lang w:eastAsia="es-ES"/>
              </w:rPr>
              <w:t xml:space="preserve">• </w:t>
            </w:r>
            <w:r w:rsidR="00775141">
              <w:rPr>
                <w:rFonts w:eastAsia="Times New Roman" w:cs="Arial"/>
                <w:lang w:eastAsia="es-ES"/>
              </w:rPr>
              <w:t>E</w:t>
            </w:r>
            <w:r w:rsidRPr="008A1FBD">
              <w:rPr>
                <w:rFonts w:eastAsia="Times New Roman" w:cs="Arial"/>
                <w:lang w:eastAsia="es-ES"/>
              </w:rPr>
              <w:t>structura del párrafo</w:t>
            </w:r>
          </w:p>
          <w:p w14:paraId="200EC206" w14:textId="3C1D7C96" w:rsidR="008A1FBD" w:rsidRPr="008A1FBD" w:rsidRDefault="008A1FBD" w:rsidP="008A1FBD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A1FBD">
              <w:rPr>
                <w:rFonts w:eastAsia="Times New Roman" w:cs="Arial"/>
                <w:lang w:eastAsia="es-ES"/>
              </w:rPr>
              <w:lastRenderedPageBreak/>
              <w:t>• Relación entre los párrafos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8A1FBD">
              <w:rPr>
                <w:rFonts w:eastAsia="Times New Roman" w:cs="Arial"/>
                <w:lang w:eastAsia="es-ES"/>
              </w:rPr>
              <w:t>(conectores).</w:t>
            </w:r>
          </w:p>
          <w:p w14:paraId="4568A580" w14:textId="31E8653E" w:rsidR="008A1FBD" w:rsidRPr="008A1FBD" w:rsidRDefault="008A1FBD" w:rsidP="008A1FBD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8A1FBD">
              <w:rPr>
                <w:rFonts w:eastAsia="Times New Roman" w:cs="Arial"/>
                <w:lang w:eastAsia="es-ES"/>
              </w:rPr>
              <w:t>• Coherencia lógica,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8A1FBD">
              <w:rPr>
                <w:rFonts w:eastAsia="Times New Roman" w:cs="Arial"/>
                <w:lang w:eastAsia="es-ES"/>
              </w:rPr>
              <w:t>exactitud y concisión.</w:t>
            </w:r>
          </w:p>
          <w:p w14:paraId="0D4708A5" w14:textId="543C13DC" w:rsidR="002642A0" w:rsidRPr="00636658" w:rsidRDefault="008A1FBD" w:rsidP="008A1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1FBD">
              <w:rPr>
                <w:rFonts w:eastAsia="Times New Roman" w:cs="Arial"/>
                <w:lang w:eastAsia="es-ES"/>
              </w:rPr>
              <w:t>• Ortografía literal, acentual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8A1FBD">
              <w:rPr>
                <w:rFonts w:eastAsia="Times New Roman" w:cs="Arial"/>
                <w:lang w:eastAsia="es-ES"/>
              </w:rPr>
              <w:t>y puntual).</w:t>
            </w:r>
          </w:p>
        </w:tc>
        <w:tc>
          <w:tcPr>
            <w:tcW w:w="0" w:type="auto"/>
          </w:tcPr>
          <w:p w14:paraId="79235304" w14:textId="77777777" w:rsidR="00B44176" w:rsidRDefault="00B44176" w:rsidP="00B44176"/>
          <w:p w14:paraId="11AA608A" w14:textId="56B5E6B9" w:rsidR="007A5F06" w:rsidRPr="005325F0" w:rsidRDefault="007A5F06" w:rsidP="005325F0">
            <w:pPr>
              <w:jc w:val="center"/>
              <w:rPr>
                <w:color w:val="BF8F00" w:themeColor="accent4" w:themeShade="BF"/>
              </w:rPr>
            </w:pPr>
            <w:r w:rsidRPr="005325F0">
              <w:rPr>
                <w:color w:val="BF8F00" w:themeColor="accent4" w:themeShade="BF"/>
              </w:rPr>
              <w:t>Compara</w:t>
            </w:r>
            <w:r w:rsidR="007929EF">
              <w:rPr>
                <w:color w:val="BF8F00" w:themeColor="accent4" w:themeShade="BF"/>
              </w:rPr>
              <w:t xml:space="preserve"> el tema</w:t>
            </w:r>
            <w:r w:rsidR="003E183F">
              <w:rPr>
                <w:color w:val="BF8F00" w:themeColor="accent4" w:themeShade="BF"/>
              </w:rPr>
              <w:t xml:space="preserve"> del texto leído</w:t>
            </w:r>
            <w:r w:rsidR="007929EF">
              <w:rPr>
                <w:color w:val="BF8F00" w:themeColor="accent4" w:themeShade="BF"/>
              </w:rPr>
              <w:t xml:space="preserve"> con el propósito que trasmite.</w:t>
            </w:r>
            <w:r w:rsidR="00B67647" w:rsidRPr="005325F0">
              <w:rPr>
                <w:color w:val="BF8F00" w:themeColor="accent4" w:themeShade="BF"/>
              </w:rPr>
              <w:t xml:space="preserve"> </w:t>
            </w:r>
          </w:p>
          <w:p w14:paraId="3D92EC29" w14:textId="77777777" w:rsidR="00B67647" w:rsidRDefault="00B67647" w:rsidP="005325F0">
            <w:pPr>
              <w:jc w:val="center"/>
              <w:rPr>
                <w:color w:val="BF8F00" w:themeColor="accent4" w:themeShade="BF"/>
              </w:rPr>
            </w:pPr>
          </w:p>
          <w:p w14:paraId="487AB8A3" w14:textId="77777777" w:rsidR="00B67647" w:rsidRDefault="00B67647" w:rsidP="005325F0">
            <w:pPr>
              <w:jc w:val="center"/>
              <w:rPr>
                <w:color w:val="BF8F00" w:themeColor="accent4" w:themeShade="BF"/>
              </w:rPr>
            </w:pPr>
          </w:p>
          <w:p w14:paraId="7F10FB97" w14:textId="4678226C" w:rsidR="00B67647" w:rsidRPr="00B67647" w:rsidRDefault="003E183F" w:rsidP="00B67647">
            <w:pPr>
              <w:jc w:val="center"/>
              <w:rPr>
                <w:color w:val="BF8F00" w:themeColor="accent4" w:themeShade="BF"/>
              </w:rPr>
            </w:pPr>
            <w:r>
              <w:rPr>
                <w:color w:val="BF8F00" w:themeColor="accent4" w:themeShade="BF"/>
              </w:rPr>
              <w:t>Enuncia lo</w:t>
            </w:r>
            <w:r w:rsidR="007A5F06" w:rsidRPr="005325F0">
              <w:rPr>
                <w:color w:val="BF8F00" w:themeColor="accent4" w:themeShade="BF"/>
              </w:rPr>
              <w:t xml:space="preserve">s </w:t>
            </w:r>
            <w:r w:rsidR="007929EF">
              <w:rPr>
                <w:color w:val="BF8F00" w:themeColor="accent4" w:themeShade="BF"/>
              </w:rPr>
              <w:t>tema</w:t>
            </w:r>
            <w:r>
              <w:rPr>
                <w:color w:val="BF8F00" w:themeColor="accent4" w:themeShade="BF"/>
              </w:rPr>
              <w:t>s</w:t>
            </w:r>
            <w:r w:rsidR="007929EF">
              <w:rPr>
                <w:color w:val="BF8F00" w:themeColor="accent4" w:themeShade="BF"/>
              </w:rPr>
              <w:t xml:space="preserve"> y los subtemas</w:t>
            </w:r>
            <w:r>
              <w:rPr>
                <w:color w:val="BF8F00" w:themeColor="accent4" w:themeShade="BF"/>
              </w:rPr>
              <w:t xml:space="preserve"> </w:t>
            </w:r>
            <w:r w:rsidR="007929EF">
              <w:rPr>
                <w:color w:val="BF8F00" w:themeColor="accent4" w:themeShade="BF"/>
              </w:rPr>
              <w:t>de</w:t>
            </w:r>
            <w:r>
              <w:rPr>
                <w:color w:val="BF8F00" w:themeColor="accent4" w:themeShade="BF"/>
              </w:rPr>
              <w:t>l</w:t>
            </w:r>
            <w:r w:rsidR="007929EF">
              <w:rPr>
                <w:color w:val="BF8F00" w:themeColor="accent4" w:themeShade="BF"/>
              </w:rPr>
              <w:t xml:space="preserve"> texto leído</w:t>
            </w:r>
            <w:r w:rsidR="000334BB">
              <w:rPr>
                <w:color w:val="BF8F00" w:themeColor="accent4" w:themeShade="BF"/>
              </w:rPr>
              <w:t xml:space="preserve"> para su comprensión global</w:t>
            </w:r>
            <w:r w:rsidR="00B67647" w:rsidRPr="00B67647">
              <w:rPr>
                <w:color w:val="BF8F00" w:themeColor="accent4" w:themeShade="BF"/>
              </w:rPr>
              <w:t>.</w:t>
            </w:r>
          </w:p>
          <w:p w14:paraId="504637F1" w14:textId="5E3102DF" w:rsidR="007A5F06" w:rsidRPr="005325F0" w:rsidRDefault="007A5F06" w:rsidP="005325F0">
            <w:pPr>
              <w:jc w:val="center"/>
              <w:rPr>
                <w:color w:val="BF8F00" w:themeColor="accent4" w:themeShade="BF"/>
              </w:rPr>
            </w:pPr>
          </w:p>
          <w:p w14:paraId="30DD0007" w14:textId="77777777" w:rsidR="007A5F06" w:rsidRPr="005325F0" w:rsidRDefault="007A5F06" w:rsidP="005325F0">
            <w:pPr>
              <w:jc w:val="center"/>
              <w:rPr>
                <w:color w:val="BF8F00" w:themeColor="accent4" w:themeShade="BF"/>
              </w:rPr>
            </w:pPr>
          </w:p>
          <w:p w14:paraId="2956E077" w14:textId="38345682" w:rsidR="007A5F06" w:rsidRPr="000E0EDF" w:rsidRDefault="00BC55A5" w:rsidP="00EA3032">
            <w:pPr>
              <w:jc w:val="center"/>
            </w:pPr>
            <w:r w:rsidRPr="005325F0">
              <w:rPr>
                <w:color w:val="BF8F00" w:themeColor="accent4" w:themeShade="BF"/>
              </w:rPr>
              <w:t xml:space="preserve">Compara </w:t>
            </w:r>
            <w:r w:rsidR="00B67647" w:rsidRPr="00B67647">
              <w:rPr>
                <w:color w:val="BF8F00" w:themeColor="accent4" w:themeShade="BF"/>
              </w:rPr>
              <w:t xml:space="preserve">los  temas de textos </w:t>
            </w:r>
            <w:r w:rsidR="00EA3032">
              <w:rPr>
                <w:color w:val="BF8F00" w:themeColor="accent4" w:themeShade="BF"/>
              </w:rPr>
              <w:t>leído</w:t>
            </w:r>
            <w:r w:rsidR="00775141">
              <w:rPr>
                <w:color w:val="BF8F00" w:themeColor="accent4" w:themeShade="BF"/>
              </w:rPr>
              <w:t xml:space="preserve"> con experiencias de vida</w:t>
            </w:r>
            <w:r w:rsidR="00EA3032">
              <w:rPr>
                <w:color w:val="BF8F00" w:themeColor="accent4" w:themeShade="BF"/>
              </w:rPr>
              <w:t xml:space="preserve"> para producir nuevos textos</w:t>
            </w:r>
            <w:r w:rsidR="00775141">
              <w:rPr>
                <w:color w:val="BF8F00" w:themeColor="accent4" w:themeShade="BF"/>
              </w:rPr>
              <w:t>.</w:t>
            </w:r>
            <w:r w:rsidR="000334BB">
              <w:rPr>
                <w:color w:val="BF8F00" w:themeColor="accent4" w:themeShade="BF"/>
              </w:rPr>
              <w:t xml:space="preserve"> </w:t>
            </w:r>
          </w:p>
        </w:tc>
        <w:tc>
          <w:tcPr>
            <w:tcW w:w="6890" w:type="dxa"/>
          </w:tcPr>
          <w:p w14:paraId="04EDF97E" w14:textId="77777777" w:rsidR="00092CC3" w:rsidRDefault="00092CC3" w:rsidP="00092CC3">
            <w:pPr>
              <w:jc w:val="both"/>
              <w:rPr>
                <w:b/>
              </w:rPr>
            </w:pPr>
          </w:p>
        </w:tc>
      </w:tr>
    </w:tbl>
    <w:p w14:paraId="7F158B7E" w14:textId="77777777" w:rsidR="00F00293" w:rsidRDefault="00F00293" w:rsidP="00463D8D">
      <w:pPr>
        <w:spacing w:after="0"/>
        <w:jc w:val="center"/>
        <w:rPr>
          <w:b/>
        </w:rPr>
      </w:pPr>
    </w:p>
    <w:p w14:paraId="78955C8D" w14:textId="77777777" w:rsidR="00F00293" w:rsidRDefault="00F00293" w:rsidP="00463D8D">
      <w:pPr>
        <w:spacing w:after="0"/>
        <w:jc w:val="center"/>
        <w:rPr>
          <w:b/>
        </w:rPr>
      </w:pPr>
    </w:p>
    <w:p w14:paraId="150C9020" w14:textId="77777777" w:rsidR="00F00293" w:rsidRDefault="00F00293" w:rsidP="00463D8D">
      <w:pPr>
        <w:spacing w:after="0"/>
        <w:jc w:val="center"/>
        <w:rPr>
          <w:b/>
        </w:rPr>
      </w:pPr>
    </w:p>
    <w:p w14:paraId="1E01DBB1" w14:textId="77777777" w:rsidR="00F00293" w:rsidRDefault="00F00293" w:rsidP="00463D8D">
      <w:pPr>
        <w:spacing w:after="0"/>
        <w:jc w:val="center"/>
        <w:rPr>
          <w:b/>
        </w:rPr>
      </w:pPr>
    </w:p>
    <w:p w14:paraId="4855D464" w14:textId="77777777" w:rsidR="00F00293" w:rsidRDefault="00F00293" w:rsidP="00463D8D">
      <w:pPr>
        <w:spacing w:after="0"/>
        <w:jc w:val="center"/>
        <w:rPr>
          <w:b/>
        </w:rPr>
      </w:pPr>
    </w:p>
    <w:p w14:paraId="1FC1D7EC" w14:textId="77777777" w:rsidR="00F00293" w:rsidRDefault="00F00293" w:rsidP="00463D8D">
      <w:pPr>
        <w:spacing w:after="0"/>
        <w:jc w:val="center"/>
        <w:rPr>
          <w:b/>
        </w:rPr>
      </w:pPr>
    </w:p>
    <w:p w14:paraId="6A85392C" w14:textId="77777777" w:rsidR="009F62D4" w:rsidRDefault="009F62D4" w:rsidP="00463D8D">
      <w:pPr>
        <w:spacing w:after="0"/>
        <w:jc w:val="center"/>
        <w:rPr>
          <w:b/>
        </w:rPr>
      </w:pPr>
    </w:p>
    <w:p w14:paraId="13EF2EEB" w14:textId="77777777" w:rsidR="00F00293" w:rsidRDefault="00F00293" w:rsidP="00463D8D">
      <w:pPr>
        <w:spacing w:after="0"/>
        <w:jc w:val="center"/>
        <w:rPr>
          <w:b/>
        </w:rPr>
      </w:pPr>
    </w:p>
    <w:p w14:paraId="04A1BD73" w14:textId="77777777" w:rsidR="00C07231" w:rsidRDefault="00C07231" w:rsidP="00463D8D">
      <w:pPr>
        <w:spacing w:after="0"/>
        <w:jc w:val="center"/>
        <w:rPr>
          <w:b/>
        </w:rPr>
      </w:pPr>
    </w:p>
    <w:p w14:paraId="4BEDA6A4" w14:textId="77777777" w:rsidR="00C07231" w:rsidRDefault="00C07231" w:rsidP="00463D8D">
      <w:pPr>
        <w:spacing w:after="0"/>
        <w:jc w:val="center"/>
        <w:rPr>
          <w:b/>
        </w:rPr>
      </w:pPr>
    </w:p>
    <w:p w14:paraId="771EAE74" w14:textId="77777777" w:rsidR="00C07231" w:rsidRDefault="00C07231" w:rsidP="00463D8D">
      <w:pPr>
        <w:spacing w:after="0"/>
        <w:jc w:val="center"/>
        <w:rPr>
          <w:b/>
        </w:rPr>
      </w:pPr>
    </w:p>
    <w:p w14:paraId="6F177FEA" w14:textId="77777777" w:rsidR="00C07231" w:rsidRDefault="00C07231" w:rsidP="00463D8D">
      <w:pPr>
        <w:spacing w:after="0"/>
        <w:jc w:val="center"/>
        <w:rPr>
          <w:b/>
        </w:rPr>
      </w:pPr>
    </w:p>
    <w:p w14:paraId="739323DF" w14:textId="77777777" w:rsidR="00C07231" w:rsidRDefault="00C07231" w:rsidP="00463D8D">
      <w:pPr>
        <w:spacing w:after="0"/>
        <w:jc w:val="center"/>
        <w:rPr>
          <w:b/>
        </w:rPr>
      </w:pPr>
    </w:p>
    <w:p w14:paraId="6ED4298E" w14:textId="77777777" w:rsidR="00C07231" w:rsidRDefault="00C07231" w:rsidP="00463D8D">
      <w:pPr>
        <w:spacing w:after="0"/>
        <w:jc w:val="center"/>
        <w:rPr>
          <w:b/>
        </w:rPr>
      </w:pPr>
    </w:p>
    <w:p w14:paraId="5C4B1D0D" w14:textId="77777777" w:rsidR="00C07231" w:rsidRDefault="00C07231" w:rsidP="00463D8D">
      <w:pPr>
        <w:spacing w:after="0"/>
        <w:jc w:val="center"/>
        <w:rPr>
          <w:b/>
        </w:rPr>
      </w:pPr>
    </w:p>
    <w:p w14:paraId="2ABC380F" w14:textId="77777777" w:rsidR="00D71993" w:rsidRPr="003053CA" w:rsidRDefault="00D71993" w:rsidP="00D71993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  <w:r>
        <w:rPr>
          <w:b/>
        </w:rPr>
        <w:tab/>
      </w:r>
    </w:p>
    <w:p w14:paraId="11BF6A06" w14:textId="77777777" w:rsidR="00D71993" w:rsidRDefault="00D71993" w:rsidP="00D71993"/>
    <w:p w14:paraId="59E7B05B" w14:textId="77777777" w:rsidR="00440F4E" w:rsidRPr="009E1738" w:rsidRDefault="00463D8D" w:rsidP="00463D8D">
      <w:pPr>
        <w:spacing w:after="0"/>
        <w:jc w:val="center"/>
        <w:rPr>
          <w:b/>
        </w:rPr>
      </w:pPr>
      <w:r>
        <w:rPr>
          <w:b/>
        </w:rPr>
        <w:t xml:space="preserve">Instrumento </w:t>
      </w:r>
      <w:r w:rsidR="00515DD7">
        <w:rPr>
          <w:b/>
        </w:rPr>
        <w:t>de proceso</w:t>
      </w:r>
    </w:p>
    <w:p w14:paraId="28657BBC" w14:textId="77777777" w:rsidR="008D6BDC" w:rsidRDefault="008D6BDC" w:rsidP="00463D8D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D71993" w:rsidRPr="00217429" w14:paraId="28AC2D3A" w14:textId="77777777" w:rsidTr="00D71993">
        <w:tc>
          <w:tcPr>
            <w:tcW w:w="1173" w:type="pct"/>
            <w:vAlign w:val="center"/>
          </w:tcPr>
          <w:p w14:paraId="7134B9EF" w14:textId="43BFCEF0" w:rsidR="00D71993" w:rsidRPr="00032F88" w:rsidRDefault="00D71993" w:rsidP="00D71993">
            <w:pPr>
              <w:jc w:val="center"/>
              <w:rPr>
                <w:b/>
              </w:rPr>
            </w:pPr>
            <w:r>
              <w:rPr>
                <w:b/>
              </w:rPr>
              <w:t>Indicador  (p</w:t>
            </w:r>
            <w:r w:rsidRPr="00417CEE">
              <w:rPr>
                <w:b/>
              </w:rPr>
              <w:t>autas para el desarrollo de la habilidad)</w:t>
            </w:r>
          </w:p>
        </w:tc>
        <w:tc>
          <w:tcPr>
            <w:tcW w:w="1173" w:type="pct"/>
          </w:tcPr>
          <w:p w14:paraId="5848AB9E" w14:textId="3E56D497" w:rsidR="00D71993" w:rsidRPr="00032F88" w:rsidRDefault="00D71993" w:rsidP="00D71993">
            <w:pPr>
              <w:jc w:val="center"/>
              <w:rPr>
                <w:b/>
              </w:rPr>
            </w:pPr>
            <w:r w:rsidRPr="00032F88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14:paraId="76ECC1CF" w14:textId="77777777" w:rsidR="00D71993" w:rsidRPr="00217429" w:rsidRDefault="00D71993" w:rsidP="00D71993">
            <w:pPr>
              <w:jc w:val="center"/>
              <w:rPr>
                <w:b/>
              </w:rPr>
            </w:pPr>
            <w:r>
              <w:rPr>
                <w:b/>
              </w:rPr>
              <w:t>Inicial</w:t>
            </w:r>
          </w:p>
        </w:tc>
        <w:tc>
          <w:tcPr>
            <w:tcW w:w="831" w:type="pct"/>
          </w:tcPr>
          <w:p w14:paraId="73D4143D" w14:textId="77777777" w:rsidR="00D71993" w:rsidRPr="00217429" w:rsidRDefault="00D71993" w:rsidP="00D71993">
            <w:pPr>
              <w:jc w:val="center"/>
              <w:rPr>
                <w:b/>
              </w:rPr>
            </w:pPr>
            <w:r>
              <w:rPr>
                <w:b/>
              </w:rPr>
              <w:t>Intermedio</w:t>
            </w:r>
          </w:p>
        </w:tc>
        <w:tc>
          <w:tcPr>
            <w:tcW w:w="950" w:type="pct"/>
          </w:tcPr>
          <w:p w14:paraId="2A1953AF" w14:textId="77777777" w:rsidR="00D71993" w:rsidRPr="00217429" w:rsidRDefault="00D71993" w:rsidP="00D71993">
            <w:pPr>
              <w:jc w:val="center"/>
              <w:rPr>
                <w:b/>
              </w:rPr>
            </w:pPr>
            <w:r>
              <w:rPr>
                <w:b/>
              </w:rPr>
              <w:t>Avanzado</w:t>
            </w:r>
          </w:p>
        </w:tc>
      </w:tr>
      <w:tr w:rsidR="00D71993" w14:paraId="4A35119D" w14:textId="77777777" w:rsidTr="00D71993">
        <w:trPr>
          <w:trHeight w:val="526"/>
        </w:trPr>
        <w:tc>
          <w:tcPr>
            <w:tcW w:w="1173" w:type="pct"/>
          </w:tcPr>
          <w:p w14:paraId="30729F3C" w14:textId="77777777" w:rsidR="00D71993" w:rsidRPr="00D71993" w:rsidRDefault="00D71993" w:rsidP="00D7199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D7199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14:paraId="11C70C73" w14:textId="77777777" w:rsidR="00D71993" w:rsidRPr="00D71993" w:rsidRDefault="00D71993" w:rsidP="00D71993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14:paraId="69CBF9DF" w14:textId="4B959E08" w:rsidR="00D71993" w:rsidRPr="005325F0" w:rsidRDefault="00D71993" w:rsidP="00D71993">
            <w:pPr>
              <w:jc w:val="center"/>
              <w:rPr>
                <w:color w:val="BF8F00" w:themeColor="accent4" w:themeShade="BF"/>
              </w:rPr>
            </w:pPr>
            <w:r w:rsidRPr="005325F0">
              <w:rPr>
                <w:color w:val="BF8F00" w:themeColor="accent4" w:themeShade="BF"/>
              </w:rPr>
              <w:t>Compara</w:t>
            </w:r>
            <w:r>
              <w:rPr>
                <w:color w:val="BF8F00" w:themeColor="accent4" w:themeShade="BF"/>
              </w:rPr>
              <w:t xml:space="preserve"> el tema del texto leído con el propósito que trasmite.</w:t>
            </w:r>
            <w:r w:rsidRPr="005325F0">
              <w:rPr>
                <w:color w:val="BF8F00" w:themeColor="accent4" w:themeShade="BF"/>
              </w:rPr>
              <w:t xml:space="preserve"> </w:t>
            </w:r>
          </w:p>
          <w:p w14:paraId="42DBDF58" w14:textId="1BE06DD1" w:rsidR="00D71993" w:rsidRPr="005325F0" w:rsidRDefault="00D71993" w:rsidP="00D71993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  <w:vAlign w:val="center"/>
          </w:tcPr>
          <w:p w14:paraId="08140C10" w14:textId="12E0CCD1" w:rsidR="00D71993" w:rsidRPr="000B3A77" w:rsidRDefault="00D71993" w:rsidP="00D71993">
            <w:pPr>
              <w:jc w:val="center"/>
            </w:pPr>
            <w:r w:rsidRPr="000B3A77">
              <w:t>Cita ideas fundamentales y complementarias de textos dados</w:t>
            </w:r>
            <w:r>
              <w:t>.</w:t>
            </w:r>
          </w:p>
        </w:tc>
        <w:tc>
          <w:tcPr>
            <w:tcW w:w="831" w:type="pct"/>
            <w:vAlign w:val="center"/>
          </w:tcPr>
          <w:p w14:paraId="041F742B" w14:textId="2E5A84E9" w:rsidR="00D71993" w:rsidRPr="000B3A77" w:rsidRDefault="00D71993" w:rsidP="00D71993">
            <w:pPr>
              <w:jc w:val="center"/>
            </w:pPr>
            <w:r w:rsidRPr="000B3A77">
              <w:t xml:space="preserve">Encuentra similitudes y diferencias entra las ideas de un texto y </w:t>
            </w:r>
            <w:r>
              <w:t>el propósito</w:t>
            </w:r>
            <w:r w:rsidRPr="000B3A77">
              <w:t>.</w:t>
            </w:r>
          </w:p>
        </w:tc>
        <w:tc>
          <w:tcPr>
            <w:tcW w:w="950" w:type="pct"/>
            <w:vAlign w:val="center"/>
          </w:tcPr>
          <w:p w14:paraId="45B84B7F" w14:textId="36C13D40" w:rsidR="00D71993" w:rsidRPr="000B3A77" w:rsidRDefault="00D71993" w:rsidP="00D71993">
            <w:pPr>
              <w:jc w:val="center"/>
            </w:pPr>
            <w:r w:rsidRPr="000B3A77">
              <w:t xml:space="preserve">Contrasta entra las ideas de un texto y </w:t>
            </w:r>
            <w:r>
              <w:t>el propósito que persigue</w:t>
            </w:r>
            <w:r w:rsidRPr="000B3A77">
              <w:t>.</w:t>
            </w:r>
          </w:p>
        </w:tc>
      </w:tr>
      <w:tr w:rsidR="00D71993" w:rsidRPr="00F84E9C" w14:paraId="49F66C87" w14:textId="77777777" w:rsidTr="00D71993">
        <w:trPr>
          <w:trHeight w:val="590"/>
        </w:trPr>
        <w:tc>
          <w:tcPr>
            <w:tcW w:w="1173" w:type="pct"/>
          </w:tcPr>
          <w:p w14:paraId="79C7D7BD" w14:textId="77777777" w:rsidR="00D71993" w:rsidRPr="00D71993" w:rsidRDefault="00D71993" w:rsidP="00D7199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D7199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14:paraId="478B80A2" w14:textId="43638F5A" w:rsidR="00D71993" w:rsidRPr="00D71993" w:rsidRDefault="00D71993" w:rsidP="00D71993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14:paraId="22694982" w14:textId="3D421BD8" w:rsidR="00D71993" w:rsidRPr="00B67647" w:rsidRDefault="00D71993" w:rsidP="00D71993">
            <w:pPr>
              <w:jc w:val="center"/>
              <w:rPr>
                <w:color w:val="BF8F00" w:themeColor="accent4" w:themeShade="BF"/>
              </w:rPr>
            </w:pPr>
            <w:r>
              <w:rPr>
                <w:color w:val="BF8F00" w:themeColor="accent4" w:themeShade="BF"/>
              </w:rPr>
              <w:t>Enuncia lo</w:t>
            </w:r>
            <w:r w:rsidRPr="005325F0">
              <w:rPr>
                <w:color w:val="BF8F00" w:themeColor="accent4" w:themeShade="BF"/>
              </w:rPr>
              <w:t xml:space="preserve">s </w:t>
            </w:r>
            <w:r>
              <w:rPr>
                <w:color w:val="BF8F00" w:themeColor="accent4" w:themeShade="BF"/>
              </w:rPr>
              <w:t>temas y los subtemas del texto leído para su comprensión global</w:t>
            </w:r>
            <w:r w:rsidRPr="00B67647">
              <w:rPr>
                <w:color w:val="BF8F00" w:themeColor="accent4" w:themeShade="BF"/>
              </w:rPr>
              <w:t>.</w:t>
            </w:r>
          </w:p>
          <w:p w14:paraId="3C35B550" w14:textId="77777777" w:rsidR="00D71993" w:rsidRPr="005325F0" w:rsidRDefault="00D71993" w:rsidP="00D71993">
            <w:pPr>
              <w:jc w:val="center"/>
              <w:rPr>
                <w:color w:val="BF8F00" w:themeColor="accent4" w:themeShade="BF"/>
              </w:rPr>
            </w:pPr>
          </w:p>
          <w:p w14:paraId="01073795" w14:textId="0727F186" w:rsidR="00D71993" w:rsidRPr="005325F0" w:rsidRDefault="00D71993" w:rsidP="00D71993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14:paraId="536C5A28" w14:textId="717714F9" w:rsidR="00D71993" w:rsidRPr="000B3A77" w:rsidRDefault="00D71993" w:rsidP="00D71993">
            <w:pPr>
              <w:jc w:val="center"/>
            </w:pPr>
            <w:r w:rsidRPr="000B3A77">
              <w:t>Menciona, de manera general, las relaciones de causa y efecto en textos leídos.</w:t>
            </w:r>
          </w:p>
        </w:tc>
        <w:tc>
          <w:tcPr>
            <w:tcW w:w="831" w:type="pct"/>
            <w:vAlign w:val="center"/>
          </w:tcPr>
          <w:p w14:paraId="61CBBD2E" w14:textId="006C9364" w:rsidR="00D71993" w:rsidRPr="000B3A77" w:rsidRDefault="00D71993" w:rsidP="00D71993">
            <w:pPr>
              <w:jc w:val="center"/>
            </w:pPr>
            <w:r w:rsidRPr="000B3A77">
              <w:t>Narra aspectos relacionados de los temas leídos con experiencias nuevas.</w:t>
            </w:r>
          </w:p>
        </w:tc>
        <w:tc>
          <w:tcPr>
            <w:tcW w:w="950" w:type="pct"/>
            <w:vAlign w:val="center"/>
          </w:tcPr>
          <w:p w14:paraId="60257CD4" w14:textId="07F3AF1D" w:rsidR="00D71993" w:rsidRPr="000B3A77" w:rsidRDefault="00D71993" w:rsidP="00D71993">
            <w:pPr>
              <w:jc w:val="center"/>
            </w:pPr>
            <w:r w:rsidRPr="000B3A77">
              <w:t>Detalla específicamente las ideas relevantes de las irrelevantes en textos leídos.</w:t>
            </w:r>
          </w:p>
          <w:p w14:paraId="1932B92B" w14:textId="24C00667" w:rsidR="00D71993" w:rsidRPr="000B3A77" w:rsidRDefault="00D71993" w:rsidP="00D71993">
            <w:pPr>
              <w:jc w:val="center"/>
            </w:pPr>
          </w:p>
        </w:tc>
      </w:tr>
      <w:tr w:rsidR="00D71993" w14:paraId="68DFC4DF" w14:textId="77777777" w:rsidTr="00D71993">
        <w:trPr>
          <w:trHeight w:val="901"/>
        </w:trPr>
        <w:tc>
          <w:tcPr>
            <w:tcW w:w="1173" w:type="pct"/>
          </w:tcPr>
          <w:p w14:paraId="2A2AFE0A" w14:textId="77777777" w:rsidR="00D71993" w:rsidRPr="00D71993" w:rsidRDefault="00D71993" w:rsidP="00D7199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D7199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14:paraId="24D01373" w14:textId="5D7F3FA4" w:rsidR="00D71993" w:rsidRPr="00D71993" w:rsidRDefault="00D71993" w:rsidP="00D71993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14:paraId="0DAE62F1" w14:textId="3C86D50E" w:rsidR="00D71993" w:rsidRPr="005325F0" w:rsidRDefault="00D71993" w:rsidP="00D71993">
            <w:pPr>
              <w:jc w:val="center"/>
              <w:rPr>
                <w:color w:val="BF8F00" w:themeColor="accent4" w:themeShade="BF"/>
              </w:rPr>
            </w:pPr>
            <w:r w:rsidRPr="005325F0">
              <w:rPr>
                <w:color w:val="BF8F00" w:themeColor="accent4" w:themeShade="BF"/>
              </w:rPr>
              <w:t xml:space="preserve">Compara </w:t>
            </w:r>
            <w:r w:rsidRPr="00B67647">
              <w:rPr>
                <w:color w:val="BF8F00" w:themeColor="accent4" w:themeShade="BF"/>
              </w:rPr>
              <w:t xml:space="preserve">los  temas de textos </w:t>
            </w:r>
            <w:r>
              <w:rPr>
                <w:color w:val="BF8F00" w:themeColor="accent4" w:themeShade="BF"/>
              </w:rPr>
              <w:t>leído con experiencias de vida para producir nuevos textos.</w:t>
            </w:r>
          </w:p>
        </w:tc>
        <w:tc>
          <w:tcPr>
            <w:tcW w:w="873" w:type="pct"/>
          </w:tcPr>
          <w:p w14:paraId="7616809A" w14:textId="2E0FB8F7" w:rsidR="00D71993" w:rsidRPr="000B3A77" w:rsidRDefault="00D71993" w:rsidP="00D71993">
            <w:pPr>
              <w:jc w:val="center"/>
            </w:pPr>
            <w:r w:rsidRPr="000B3A77">
              <w:t>Cita, de manera general, las ideas fundamentales para realizar resumen.</w:t>
            </w:r>
          </w:p>
        </w:tc>
        <w:tc>
          <w:tcPr>
            <w:tcW w:w="831" w:type="pct"/>
            <w:vAlign w:val="center"/>
          </w:tcPr>
          <w:p w14:paraId="585097F8" w14:textId="605F0B6A" w:rsidR="00D71993" w:rsidRPr="000B3A77" w:rsidRDefault="00D71993" w:rsidP="00D71993">
            <w:pPr>
              <w:jc w:val="center"/>
            </w:pPr>
            <w:r w:rsidRPr="000B3A77">
              <w:t>Encuentra ideas fundamentales y complementarias en textos.</w:t>
            </w:r>
          </w:p>
        </w:tc>
        <w:tc>
          <w:tcPr>
            <w:tcW w:w="950" w:type="pct"/>
            <w:vAlign w:val="center"/>
          </w:tcPr>
          <w:p w14:paraId="26E2E108" w14:textId="44CA2B3F" w:rsidR="00D71993" w:rsidRPr="000B3A77" w:rsidRDefault="00D71993" w:rsidP="00D71993">
            <w:pPr>
              <w:jc w:val="center"/>
            </w:pPr>
            <w:r w:rsidRPr="000B3A77">
              <w:t>Contrasta, en forma específica, los  temas de textos leídos con experiencias de vida</w:t>
            </w:r>
            <w:r w:rsidRPr="00CC3A54">
              <w:t xml:space="preserve"> para producir nuevos textos</w:t>
            </w:r>
            <w:r w:rsidRPr="000B3A77">
              <w:t>.</w:t>
            </w:r>
          </w:p>
        </w:tc>
      </w:tr>
    </w:tbl>
    <w:p w14:paraId="261C13F3" w14:textId="77777777" w:rsidR="008D6BDC" w:rsidRDefault="008D6BDC" w:rsidP="00AE0F35">
      <w:pPr>
        <w:rPr>
          <w:b/>
        </w:rPr>
      </w:pPr>
    </w:p>
    <w:p w14:paraId="1E360727" w14:textId="77777777" w:rsidR="008D6BDC" w:rsidRDefault="008D6BDC" w:rsidP="00A37033">
      <w:pPr>
        <w:jc w:val="center"/>
        <w:rPr>
          <w:b/>
        </w:rPr>
      </w:pPr>
    </w:p>
    <w:p w14:paraId="19BD2DA6" w14:textId="77777777" w:rsidR="005F4C0A" w:rsidRDefault="005F4C0A" w:rsidP="00A37033">
      <w:pPr>
        <w:jc w:val="center"/>
        <w:rPr>
          <w:b/>
        </w:rPr>
      </w:pPr>
    </w:p>
    <w:p w14:paraId="098D01EA" w14:textId="77777777" w:rsidR="00496F39" w:rsidRDefault="00496F39" w:rsidP="00A37033">
      <w:pPr>
        <w:jc w:val="center"/>
        <w:rPr>
          <w:b/>
        </w:rPr>
      </w:pPr>
    </w:p>
    <w:p w14:paraId="018F21DD" w14:textId="77777777" w:rsidR="00496F39" w:rsidRDefault="00496F39" w:rsidP="00A37033">
      <w:pPr>
        <w:jc w:val="center"/>
        <w:rPr>
          <w:b/>
        </w:rPr>
      </w:pPr>
    </w:p>
    <w:p w14:paraId="6B12C312" w14:textId="77777777" w:rsidR="00496F39" w:rsidRDefault="00496F39" w:rsidP="00A37033">
      <w:pPr>
        <w:jc w:val="center"/>
        <w:rPr>
          <w:b/>
        </w:rPr>
      </w:pPr>
    </w:p>
    <w:p w14:paraId="68D454C7" w14:textId="77777777" w:rsidR="006111FE" w:rsidRDefault="006111FE" w:rsidP="006111F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14:paraId="34C55359" w14:textId="77777777" w:rsidR="006111FE" w:rsidRDefault="006111FE" w:rsidP="006111FE">
      <w:pPr>
        <w:pStyle w:val="Sinespaciado"/>
        <w:rPr>
          <w:rFonts w:ascii="Cambria" w:eastAsia="Calibri" w:hAnsi="Cambria" w:cs="Arial"/>
          <w:b/>
          <w:lang w:eastAsia="en-US"/>
        </w:rPr>
      </w:pPr>
    </w:p>
    <w:p w14:paraId="111B5D3E" w14:textId="77777777" w:rsidR="006111FE" w:rsidRDefault="006111FE" w:rsidP="006111F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14:paraId="61D4DA2E" w14:textId="77777777" w:rsidR="006111FE" w:rsidRDefault="006111FE" w:rsidP="006111FE">
      <w:pPr>
        <w:pStyle w:val="Sinespaciado"/>
        <w:rPr>
          <w:rFonts w:ascii="Cambria" w:eastAsia="Calibri" w:hAnsi="Cambria" w:cs="Arial"/>
          <w:b/>
          <w:lang w:eastAsia="en-US"/>
        </w:rPr>
      </w:pPr>
    </w:p>
    <w:p w14:paraId="3DC2FB91" w14:textId="77777777" w:rsidR="006111FE" w:rsidRDefault="006111FE" w:rsidP="006111F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14:paraId="7C39AFE1" w14:textId="77777777" w:rsidR="006111FE" w:rsidRDefault="006111FE" w:rsidP="006111F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14:paraId="4C1D5282" w14:textId="77777777" w:rsidR="006111FE" w:rsidRDefault="006111FE" w:rsidP="006111FE">
      <w:pPr>
        <w:pStyle w:val="Sinespaciado"/>
        <w:rPr>
          <w:rFonts w:ascii="Cambria" w:eastAsia="Calibri" w:hAnsi="Cambria" w:cs="Arial"/>
          <w:b/>
          <w:lang w:eastAsia="en-US"/>
        </w:rPr>
      </w:pPr>
    </w:p>
    <w:p w14:paraId="1BF3242A" w14:textId="77777777" w:rsidR="006111FE" w:rsidRDefault="006111FE" w:rsidP="006111F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14:paraId="59BF180D" w14:textId="77777777" w:rsidR="006111FE" w:rsidRDefault="006111FE" w:rsidP="006111FE">
      <w:pPr>
        <w:pStyle w:val="Sinespaciado"/>
        <w:rPr>
          <w:rFonts w:ascii="Cambria" w:eastAsia="Calibri" w:hAnsi="Cambria" w:cs="Arial"/>
          <w:b/>
          <w:lang w:eastAsia="en-US"/>
        </w:rPr>
      </w:pPr>
    </w:p>
    <w:p w14:paraId="130A9ECA" w14:textId="77777777" w:rsidR="006111FE" w:rsidRDefault="006111FE" w:rsidP="006111F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14:paraId="197A6CB9" w14:textId="77777777" w:rsidR="006111FE" w:rsidRDefault="006111FE" w:rsidP="006111F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14:paraId="08A9B7AC" w14:textId="77777777" w:rsidR="006111FE" w:rsidRDefault="006111FE" w:rsidP="006111FE">
      <w:pPr>
        <w:pStyle w:val="Sinespaciado"/>
        <w:rPr>
          <w:rFonts w:ascii="Cambria" w:eastAsia="Calibri" w:hAnsi="Cambria" w:cs="Arial"/>
          <w:lang w:eastAsia="en-US"/>
        </w:rPr>
      </w:pPr>
    </w:p>
    <w:p w14:paraId="71F7F961" w14:textId="77777777" w:rsidR="006111FE" w:rsidRDefault="006111FE" w:rsidP="006111F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14:paraId="5126EB68" w14:textId="77777777" w:rsidR="006111FE" w:rsidRDefault="006111FE" w:rsidP="006111F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14:paraId="5D21E7A5" w14:textId="77777777" w:rsidR="006111FE" w:rsidRDefault="006111FE" w:rsidP="006111FE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14:paraId="78C0903C" w14:textId="77777777" w:rsidR="006111FE" w:rsidRDefault="006111FE" w:rsidP="006111F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14:paraId="0E6A5233" w14:textId="77777777" w:rsidR="006111FE" w:rsidRDefault="006111FE" w:rsidP="006111F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14:paraId="1FE02082" w14:textId="77777777" w:rsidR="006111FE" w:rsidRDefault="006111FE" w:rsidP="006111F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14:paraId="744BD49E" w14:textId="77777777" w:rsidR="006111FE" w:rsidRDefault="006111FE" w:rsidP="006111F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14:paraId="1C28B6D9" w14:textId="77777777" w:rsidR="006111FE" w:rsidRDefault="006111FE" w:rsidP="006111F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14:paraId="60FB69A3" w14:textId="77777777" w:rsidR="006111FE" w:rsidRDefault="006111FE" w:rsidP="006111FE">
      <w:pPr>
        <w:rPr>
          <w:rFonts w:ascii="Calibri" w:eastAsia="Calibri" w:hAnsi="Calibri" w:cs="Times New Roman"/>
        </w:rPr>
      </w:pPr>
      <w:r>
        <w:t xml:space="preserve"> </w:t>
      </w:r>
    </w:p>
    <w:p w14:paraId="28108502" w14:textId="77777777" w:rsidR="006111FE" w:rsidRDefault="006111FE" w:rsidP="006111FE">
      <w:pPr>
        <w:rPr>
          <w:b/>
        </w:rPr>
      </w:pPr>
      <w:r>
        <w:rPr>
          <w:b/>
        </w:rPr>
        <w:t>Docentes:</w:t>
      </w:r>
    </w:p>
    <w:p w14:paraId="1CCB5BB2" w14:textId="77777777" w:rsidR="006111FE" w:rsidRDefault="006111FE" w:rsidP="006111FE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14:paraId="40897775" w14:textId="77777777" w:rsidR="006111FE" w:rsidRDefault="006111FE" w:rsidP="006111FE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14:paraId="74B89B64" w14:textId="77777777" w:rsidR="006111FE" w:rsidRDefault="006111FE" w:rsidP="006111FE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14:paraId="692E4E00" w14:textId="77777777" w:rsidR="006111FE" w:rsidRDefault="006111FE" w:rsidP="006111FE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14:paraId="30734DD0" w14:textId="77777777" w:rsidR="006111FE" w:rsidRDefault="006111FE" w:rsidP="006111FE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14:paraId="527CE90C" w14:textId="77777777" w:rsidR="006111FE" w:rsidRDefault="006111FE" w:rsidP="006111FE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14:paraId="1D054BF3" w14:textId="77777777" w:rsidR="006111FE" w:rsidRDefault="006111FE" w:rsidP="006111FE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14:paraId="49D274B0" w14:textId="77777777" w:rsidR="00DB7F44" w:rsidRDefault="00DB7F44" w:rsidP="00A37033">
      <w:pPr>
        <w:jc w:val="center"/>
        <w:rPr>
          <w:b/>
        </w:rPr>
      </w:pPr>
      <w:bookmarkStart w:id="0" w:name="_GoBack"/>
      <w:bookmarkEnd w:id="0"/>
    </w:p>
    <w:sectPr w:rsidR="00DB7F44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7E7CB" w14:textId="77777777" w:rsidR="006D4451" w:rsidRDefault="006D4451" w:rsidP="00415254">
      <w:pPr>
        <w:spacing w:after="0" w:line="240" w:lineRule="auto"/>
      </w:pPr>
      <w:r>
        <w:separator/>
      </w:r>
    </w:p>
  </w:endnote>
  <w:endnote w:type="continuationSeparator" w:id="0">
    <w:p w14:paraId="35BB1381" w14:textId="77777777" w:rsidR="006D4451" w:rsidRDefault="006D4451" w:rsidP="00415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8E505" w14:textId="77777777" w:rsidR="00415254" w:rsidRDefault="0041525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E12E1" w14:textId="77777777" w:rsidR="00415254" w:rsidRDefault="00415254" w:rsidP="00415254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14:paraId="5C320491" w14:textId="77777777" w:rsidR="00415254" w:rsidRDefault="0041525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87A09" w14:textId="77777777" w:rsidR="00415254" w:rsidRDefault="0041525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3BE36" w14:textId="77777777" w:rsidR="006D4451" w:rsidRDefault="006D4451" w:rsidP="00415254">
      <w:pPr>
        <w:spacing w:after="0" w:line="240" w:lineRule="auto"/>
      </w:pPr>
      <w:r>
        <w:separator/>
      </w:r>
    </w:p>
  </w:footnote>
  <w:footnote w:type="continuationSeparator" w:id="0">
    <w:p w14:paraId="19BB5EB1" w14:textId="77777777" w:rsidR="006D4451" w:rsidRDefault="006D4451" w:rsidP="00415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E3F6C" w14:textId="77777777" w:rsidR="00415254" w:rsidRDefault="0041525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26EE8" w14:textId="77777777" w:rsidR="00415254" w:rsidRDefault="0041525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81F2A" w14:textId="77777777" w:rsidR="00415254" w:rsidRDefault="0041525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9685A"/>
    <w:multiLevelType w:val="hybridMultilevel"/>
    <w:tmpl w:val="3A9AB75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852B6"/>
    <w:multiLevelType w:val="hybridMultilevel"/>
    <w:tmpl w:val="C1DCBAC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AA2BED"/>
    <w:multiLevelType w:val="hybridMultilevel"/>
    <w:tmpl w:val="66A654E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8" w15:restartNumberingAfterBreak="0">
    <w:nsid w:val="78FD492F"/>
    <w:multiLevelType w:val="hybridMultilevel"/>
    <w:tmpl w:val="C3F650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00F7D"/>
    <w:rsid w:val="00011353"/>
    <w:rsid w:val="00026F1D"/>
    <w:rsid w:val="00027B73"/>
    <w:rsid w:val="00032F88"/>
    <w:rsid w:val="000334BB"/>
    <w:rsid w:val="00045FD7"/>
    <w:rsid w:val="00047AAD"/>
    <w:rsid w:val="00054F52"/>
    <w:rsid w:val="000555EF"/>
    <w:rsid w:val="0006020E"/>
    <w:rsid w:val="000667EB"/>
    <w:rsid w:val="00073BC5"/>
    <w:rsid w:val="000805A7"/>
    <w:rsid w:val="00092CC3"/>
    <w:rsid w:val="00096544"/>
    <w:rsid w:val="000A1C7A"/>
    <w:rsid w:val="000B3A77"/>
    <w:rsid w:val="000C24A6"/>
    <w:rsid w:val="000D290A"/>
    <w:rsid w:val="000E0EDF"/>
    <w:rsid w:val="0010655E"/>
    <w:rsid w:val="00106664"/>
    <w:rsid w:val="00113C72"/>
    <w:rsid w:val="00114A28"/>
    <w:rsid w:val="0012070A"/>
    <w:rsid w:val="00125F91"/>
    <w:rsid w:val="00134205"/>
    <w:rsid w:val="00135AC3"/>
    <w:rsid w:val="001405A9"/>
    <w:rsid w:val="001621FA"/>
    <w:rsid w:val="00166D1D"/>
    <w:rsid w:val="00183FCA"/>
    <w:rsid w:val="00196279"/>
    <w:rsid w:val="001A2186"/>
    <w:rsid w:val="001A4937"/>
    <w:rsid w:val="001A58CE"/>
    <w:rsid w:val="001B1086"/>
    <w:rsid w:val="001B3517"/>
    <w:rsid w:val="001B7469"/>
    <w:rsid w:val="001C532E"/>
    <w:rsid w:val="001C55D7"/>
    <w:rsid w:val="001D6384"/>
    <w:rsid w:val="001F6446"/>
    <w:rsid w:val="00206BDB"/>
    <w:rsid w:val="00207C4A"/>
    <w:rsid w:val="0021480B"/>
    <w:rsid w:val="00217429"/>
    <w:rsid w:val="0021745C"/>
    <w:rsid w:val="00231B33"/>
    <w:rsid w:val="00233628"/>
    <w:rsid w:val="00240A41"/>
    <w:rsid w:val="00242B86"/>
    <w:rsid w:val="002446CA"/>
    <w:rsid w:val="00247FCA"/>
    <w:rsid w:val="00251A94"/>
    <w:rsid w:val="002642A0"/>
    <w:rsid w:val="00273E23"/>
    <w:rsid w:val="00276758"/>
    <w:rsid w:val="002A36B1"/>
    <w:rsid w:val="002B0D21"/>
    <w:rsid w:val="002B5C45"/>
    <w:rsid w:val="002C0557"/>
    <w:rsid w:val="002C5FEA"/>
    <w:rsid w:val="002D0171"/>
    <w:rsid w:val="002D6BFD"/>
    <w:rsid w:val="002E0CE6"/>
    <w:rsid w:val="002E224E"/>
    <w:rsid w:val="002E69E6"/>
    <w:rsid w:val="002F69FB"/>
    <w:rsid w:val="002F7221"/>
    <w:rsid w:val="003069FC"/>
    <w:rsid w:val="00326213"/>
    <w:rsid w:val="00331C22"/>
    <w:rsid w:val="00366BBE"/>
    <w:rsid w:val="00366BFE"/>
    <w:rsid w:val="00374ABB"/>
    <w:rsid w:val="00382FB6"/>
    <w:rsid w:val="003A0FBA"/>
    <w:rsid w:val="003B1ECE"/>
    <w:rsid w:val="003B5399"/>
    <w:rsid w:val="003B549D"/>
    <w:rsid w:val="003C3E4A"/>
    <w:rsid w:val="003D3123"/>
    <w:rsid w:val="003E0203"/>
    <w:rsid w:val="003E183F"/>
    <w:rsid w:val="003F18D3"/>
    <w:rsid w:val="00415254"/>
    <w:rsid w:val="00416D3A"/>
    <w:rsid w:val="004212B6"/>
    <w:rsid w:val="004268C7"/>
    <w:rsid w:val="004333FA"/>
    <w:rsid w:val="00440F4E"/>
    <w:rsid w:val="0045076E"/>
    <w:rsid w:val="004516A4"/>
    <w:rsid w:val="0045470C"/>
    <w:rsid w:val="0046325D"/>
    <w:rsid w:val="00463D8D"/>
    <w:rsid w:val="004904A4"/>
    <w:rsid w:val="00496F39"/>
    <w:rsid w:val="00497BE4"/>
    <w:rsid w:val="004A5845"/>
    <w:rsid w:val="004A62BF"/>
    <w:rsid w:val="004B49F7"/>
    <w:rsid w:val="004C1CB4"/>
    <w:rsid w:val="004D0A8A"/>
    <w:rsid w:val="004D753D"/>
    <w:rsid w:val="004E0123"/>
    <w:rsid w:val="004E21B4"/>
    <w:rsid w:val="004E277C"/>
    <w:rsid w:val="004F3140"/>
    <w:rsid w:val="00504DE0"/>
    <w:rsid w:val="00505EBE"/>
    <w:rsid w:val="00506803"/>
    <w:rsid w:val="00512FD3"/>
    <w:rsid w:val="00515DD7"/>
    <w:rsid w:val="00520D90"/>
    <w:rsid w:val="005325F0"/>
    <w:rsid w:val="00547BD3"/>
    <w:rsid w:val="005523C9"/>
    <w:rsid w:val="005527D1"/>
    <w:rsid w:val="00555C56"/>
    <w:rsid w:val="0056237F"/>
    <w:rsid w:val="00563391"/>
    <w:rsid w:val="00572EC6"/>
    <w:rsid w:val="00577E33"/>
    <w:rsid w:val="00580965"/>
    <w:rsid w:val="00581D36"/>
    <w:rsid w:val="005918AA"/>
    <w:rsid w:val="0059394D"/>
    <w:rsid w:val="00594139"/>
    <w:rsid w:val="005972EF"/>
    <w:rsid w:val="005C4579"/>
    <w:rsid w:val="005C5C95"/>
    <w:rsid w:val="005D19AC"/>
    <w:rsid w:val="005E6632"/>
    <w:rsid w:val="005F2004"/>
    <w:rsid w:val="005F4C0A"/>
    <w:rsid w:val="00604894"/>
    <w:rsid w:val="006111FE"/>
    <w:rsid w:val="00617A81"/>
    <w:rsid w:val="00621D99"/>
    <w:rsid w:val="00623D0E"/>
    <w:rsid w:val="006254E8"/>
    <w:rsid w:val="00631549"/>
    <w:rsid w:val="00635737"/>
    <w:rsid w:val="00636658"/>
    <w:rsid w:val="00641A42"/>
    <w:rsid w:val="00652C58"/>
    <w:rsid w:val="0065640C"/>
    <w:rsid w:val="00657491"/>
    <w:rsid w:val="00665929"/>
    <w:rsid w:val="00683E71"/>
    <w:rsid w:val="006969B6"/>
    <w:rsid w:val="006A5783"/>
    <w:rsid w:val="006A66E1"/>
    <w:rsid w:val="006B64CD"/>
    <w:rsid w:val="006C6800"/>
    <w:rsid w:val="006D4451"/>
    <w:rsid w:val="006D72CB"/>
    <w:rsid w:val="006D7F3D"/>
    <w:rsid w:val="006F0B36"/>
    <w:rsid w:val="006F4586"/>
    <w:rsid w:val="006F788B"/>
    <w:rsid w:val="0070040E"/>
    <w:rsid w:val="00706555"/>
    <w:rsid w:val="0071083F"/>
    <w:rsid w:val="0071690E"/>
    <w:rsid w:val="00743CBF"/>
    <w:rsid w:val="00764A05"/>
    <w:rsid w:val="00773780"/>
    <w:rsid w:val="00774449"/>
    <w:rsid w:val="00775141"/>
    <w:rsid w:val="00780B51"/>
    <w:rsid w:val="0078174A"/>
    <w:rsid w:val="007911C7"/>
    <w:rsid w:val="007929EF"/>
    <w:rsid w:val="00795868"/>
    <w:rsid w:val="007963F9"/>
    <w:rsid w:val="007A3875"/>
    <w:rsid w:val="007A5F06"/>
    <w:rsid w:val="007B0AD8"/>
    <w:rsid w:val="007B6AC3"/>
    <w:rsid w:val="007C5DED"/>
    <w:rsid w:val="007E30DA"/>
    <w:rsid w:val="007E668E"/>
    <w:rsid w:val="007F0072"/>
    <w:rsid w:val="007F72E7"/>
    <w:rsid w:val="00801CB7"/>
    <w:rsid w:val="008066BC"/>
    <w:rsid w:val="00811ADE"/>
    <w:rsid w:val="0081345B"/>
    <w:rsid w:val="00845913"/>
    <w:rsid w:val="008545C3"/>
    <w:rsid w:val="008636DF"/>
    <w:rsid w:val="00876809"/>
    <w:rsid w:val="00893753"/>
    <w:rsid w:val="00896811"/>
    <w:rsid w:val="008A1FBD"/>
    <w:rsid w:val="008A4A3E"/>
    <w:rsid w:val="008A67E0"/>
    <w:rsid w:val="008B09C1"/>
    <w:rsid w:val="008B61CF"/>
    <w:rsid w:val="008B636F"/>
    <w:rsid w:val="008C1165"/>
    <w:rsid w:val="008C5F58"/>
    <w:rsid w:val="008C7D7B"/>
    <w:rsid w:val="008D2949"/>
    <w:rsid w:val="008D5708"/>
    <w:rsid w:val="008D6BDC"/>
    <w:rsid w:val="008D7917"/>
    <w:rsid w:val="008E7B65"/>
    <w:rsid w:val="008F2F63"/>
    <w:rsid w:val="00902466"/>
    <w:rsid w:val="0090278C"/>
    <w:rsid w:val="00905636"/>
    <w:rsid w:val="00915EDF"/>
    <w:rsid w:val="00933925"/>
    <w:rsid w:val="00942302"/>
    <w:rsid w:val="00945D5E"/>
    <w:rsid w:val="0095439C"/>
    <w:rsid w:val="00954C88"/>
    <w:rsid w:val="009562A4"/>
    <w:rsid w:val="00966911"/>
    <w:rsid w:val="0096710C"/>
    <w:rsid w:val="009766B7"/>
    <w:rsid w:val="009778EF"/>
    <w:rsid w:val="0099292C"/>
    <w:rsid w:val="009965FF"/>
    <w:rsid w:val="009A021C"/>
    <w:rsid w:val="009A16A1"/>
    <w:rsid w:val="009A4D0C"/>
    <w:rsid w:val="009B32A2"/>
    <w:rsid w:val="009D4028"/>
    <w:rsid w:val="009E1738"/>
    <w:rsid w:val="009E42EE"/>
    <w:rsid w:val="009E5CCD"/>
    <w:rsid w:val="009F3CED"/>
    <w:rsid w:val="009F62D4"/>
    <w:rsid w:val="00A06300"/>
    <w:rsid w:val="00A25BC8"/>
    <w:rsid w:val="00A32E05"/>
    <w:rsid w:val="00A37033"/>
    <w:rsid w:val="00A44822"/>
    <w:rsid w:val="00A55053"/>
    <w:rsid w:val="00A638DB"/>
    <w:rsid w:val="00A643C4"/>
    <w:rsid w:val="00A64FC4"/>
    <w:rsid w:val="00A704E2"/>
    <w:rsid w:val="00A73979"/>
    <w:rsid w:val="00A77A6E"/>
    <w:rsid w:val="00A8651C"/>
    <w:rsid w:val="00AA03D3"/>
    <w:rsid w:val="00AA2BDA"/>
    <w:rsid w:val="00AB1375"/>
    <w:rsid w:val="00AB1A05"/>
    <w:rsid w:val="00AC1C8E"/>
    <w:rsid w:val="00AC3F9A"/>
    <w:rsid w:val="00AD7A51"/>
    <w:rsid w:val="00AE0F35"/>
    <w:rsid w:val="00B13F4D"/>
    <w:rsid w:val="00B16CD2"/>
    <w:rsid w:val="00B23B6E"/>
    <w:rsid w:val="00B2494C"/>
    <w:rsid w:val="00B24DF5"/>
    <w:rsid w:val="00B26E77"/>
    <w:rsid w:val="00B276DE"/>
    <w:rsid w:val="00B37D86"/>
    <w:rsid w:val="00B418E8"/>
    <w:rsid w:val="00B44176"/>
    <w:rsid w:val="00B5274B"/>
    <w:rsid w:val="00B53C97"/>
    <w:rsid w:val="00B67647"/>
    <w:rsid w:val="00B6787C"/>
    <w:rsid w:val="00B759F4"/>
    <w:rsid w:val="00B768E9"/>
    <w:rsid w:val="00B903FF"/>
    <w:rsid w:val="00BB02D6"/>
    <w:rsid w:val="00BC2C13"/>
    <w:rsid w:val="00BC55A5"/>
    <w:rsid w:val="00BD481A"/>
    <w:rsid w:val="00BE5B1F"/>
    <w:rsid w:val="00BF059F"/>
    <w:rsid w:val="00C015A2"/>
    <w:rsid w:val="00C07231"/>
    <w:rsid w:val="00C21A7E"/>
    <w:rsid w:val="00C22AFC"/>
    <w:rsid w:val="00C40B6B"/>
    <w:rsid w:val="00C42102"/>
    <w:rsid w:val="00C52A43"/>
    <w:rsid w:val="00C673A4"/>
    <w:rsid w:val="00C76971"/>
    <w:rsid w:val="00C76F13"/>
    <w:rsid w:val="00C82C2B"/>
    <w:rsid w:val="00C84AB5"/>
    <w:rsid w:val="00C923D8"/>
    <w:rsid w:val="00C927B3"/>
    <w:rsid w:val="00CC0B3B"/>
    <w:rsid w:val="00CC3A54"/>
    <w:rsid w:val="00CC67A3"/>
    <w:rsid w:val="00CD31B4"/>
    <w:rsid w:val="00CD70FD"/>
    <w:rsid w:val="00CF00CF"/>
    <w:rsid w:val="00CF0A70"/>
    <w:rsid w:val="00CF33A4"/>
    <w:rsid w:val="00CF344F"/>
    <w:rsid w:val="00CF530B"/>
    <w:rsid w:val="00CF7BD1"/>
    <w:rsid w:val="00D00453"/>
    <w:rsid w:val="00D1190C"/>
    <w:rsid w:val="00D2118C"/>
    <w:rsid w:val="00D21C50"/>
    <w:rsid w:val="00D2516F"/>
    <w:rsid w:val="00D31F82"/>
    <w:rsid w:val="00D33F8C"/>
    <w:rsid w:val="00D428CF"/>
    <w:rsid w:val="00D44AAF"/>
    <w:rsid w:val="00D46B81"/>
    <w:rsid w:val="00D57442"/>
    <w:rsid w:val="00D702B1"/>
    <w:rsid w:val="00D71993"/>
    <w:rsid w:val="00D74375"/>
    <w:rsid w:val="00D824D0"/>
    <w:rsid w:val="00D85E49"/>
    <w:rsid w:val="00D9003D"/>
    <w:rsid w:val="00DA628B"/>
    <w:rsid w:val="00DB16C0"/>
    <w:rsid w:val="00DB4345"/>
    <w:rsid w:val="00DB7F44"/>
    <w:rsid w:val="00DC1E31"/>
    <w:rsid w:val="00DD774D"/>
    <w:rsid w:val="00E07E5D"/>
    <w:rsid w:val="00E14A0C"/>
    <w:rsid w:val="00E173E3"/>
    <w:rsid w:val="00E21227"/>
    <w:rsid w:val="00E31B6A"/>
    <w:rsid w:val="00E34330"/>
    <w:rsid w:val="00E5296A"/>
    <w:rsid w:val="00E559CD"/>
    <w:rsid w:val="00E6375F"/>
    <w:rsid w:val="00E7111C"/>
    <w:rsid w:val="00E80F64"/>
    <w:rsid w:val="00E9461A"/>
    <w:rsid w:val="00EA0F40"/>
    <w:rsid w:val="00EA3032"/>
    <w:rsid w:val="00EB5EE2"/>
    <w:rsid w:val="00EC351E"/>
    <w:rsid w:val="00F00293"/>
    <w:rsid w:val="00F10CE9"/>
    <w:rsid w:val="00F153EB"/>
    <w:rsid w:val="00F226B1"/>
    <w:rsid w:val="00F3129B"/>
    <w:rsid w:val="00F46704"/>
    <w:rsid w:val="00F4675A"/>
    <w:rsid w:val="00F51C97"/>
    <w:rsid w:val="00F52554"/>
    <w:rsid w:val="00F7027A"/>
    <w:rsid w:val="00F84E9C"/>
    <w:rsid w:val="00F86EF6"/>
    <w:rsid w:val="00F956EA"/>
    <w:rsid w:val="00FA0C70"/>
    <w:rsid w:val="00FD6BA6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0669DD"/>
  <w15:docId w15:val="{0D9DB302-29F1-4934-AD56-B05C929F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C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152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5254"/>
  </w:style>
  <w:style w:type="paragraph" w:styleId="Piedepgina">
    <w:name w:val="footer"/>
    <w:basedOn w:val="Normal"/>
    <w:link w:val="PiedepginaCar"/>
    <w:uiPriority w:val="99"/>
    <w:unhideWhenUsed/>
    <w:rsid w:val="004152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5254"/>
  </w:style>
  <w:style w:type="character" w:customStyle="1" w:styleId="SinespaciadoCar">
    <w:name w:val="Sin espaciado Car"/>
    <w:link w:val="Sinespaciado"/>
    <w:uiPriority w:val="1"/>
    <w:locked/>
    <w:rsid w:val="006111FE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C0D1A-E7B6-49D5-997A-2A44DD188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1251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30</cp:revision>
  <dcterms:created xsi:type="dcterms:W3CDTF">2019-10-14T14:20:00Z</dcterms:created>
  <dcterms:modified xsi:type="dcterms:W3CDTF">2019-12-02T16:40:00Z</dcterms:modified>
</cp:coreProperties>
</file>