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hAnsiTheme="minorHAnsi"/>
        </w:rPr>
        <w:id w:val="-1843916459"/>
        <w:docPartObj>
          <w:docPartGallery w:val="Cover Pages"/>
          <w:docPartUnique/>
        </w:docPartObj>
      </w:sdtPr>
      <w:sdtEndPr/>
      <w:sdtContent>
        <w:p w14:paraId="0E8F9EB7" w14:textId="77777777" w:rsidR="00304839" w:rsidRPr="00172898" w:rsidRDefault="00304839" w:rsidP="00304839">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 xml:space="preserve">Español </w:t>
          </w:r>
        </w:p>
        <w:p w14:paraId="36C8988A" w14:textId="77777777" w:rsidR="00304839" w:rsidRPr="00172898" w:rsidRDefault="00304839" w:rsidP="00304839">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Español: Comunicación y Comprensión Lectora</w:t>
          </w:r>
        </w:p>
        <w:p w14:paraId="4890B99A" w14:textId="77777777" w:rsidR="00304839" w:rsidRPr="00172898" w:rsidRDefault="00304839" w:rsidP="00304839">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w:t>
          </w:r>
        </w:p>
        <w:p w14:paraId="0919A2B5" w14:textId="3B77D1E1" w:rsidR="009F4C4E" w:rsidRPr="00172898" w:rsidRDefault="00304839" w:rsidP="00304839">
          <w:pPr>
            <w:spacing w:after="0"/>
            <w:jc w:val="center"/>
            <w:rPr>
              <w:rFonts w:asciiTheme="minorHAnsi" w:eastAsiaTheme="minorHAnsi" w:hAnsiTheme="minorHAnsi" w:cs="Arial"/>
              <w:color w:val="BF8F00" w:themeColor="accent4" w:themeShade="BF"/>
              <w:lang w:eastAsia="en-US"/>
            </w:rPr>
          </w:pPr>
          <w:r w:rsidRPr="00172898">
            <w:rPr>
              <w:rFonts w:asciiTheme="minorHAnsi" w:eastAsiaTheme="minorHAnsi" w:hAnsiTheme="minorHAnsi" w:cstheme="minorBidi"/>
              <w:b/>
              <w:color w:val="auto"/>
              <w:lang w:eastAsia="en-US"/>
            </w:rPr>
            <w:t xml:space="preserve">Criterio de evaluación transversal para octavo año y niveles superiores </w:t>
          </w:r>
        </w:p>
        <w:p w14:paraId="3783AC42" w14:textId="1889E8B0" w:rsidR="009F4C4E" w:rsidRPr="00172898" w:rsidRDefault="009F4C4E" w:rsidP="00715F90">
          <w:pPr>
            <w:spacing w:after="0"/>
            <w:jc w:val="both"/>
            <w:rPr>
              <w:rFonts w:asciiTheme="minorHAnsi" w:eastAsiaTheme="minorHAnsi" w:hAnsiTheme="minorHAnsi" w:cs="Arial"/>
              <w:color w:val="BF8F00" w:themeColor="accent4" w:themeShade="BF"/>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tblLook w:val="04A0" w:firstRow="1" w:lastRow="0" w:firstColumn="1" w:lastColumn="0" w:noHBand="0" w:noVBand="1"/>
          </w:tblPr>
          <w:tblGrid>
            <w:gridCol w:w="12996"/>
          </w:tblGrid>
          <w:tr w:rsidR="004A44DD" w:rsidRPr="00172898" w14:paraId="15EE3EE5" w14:textId="77777777" w:rsidTr="00822F0A">
            <w:tc>
              <w:tcPr>
                <w:tcW w:w="12996" w:type="dxa"/>
                <w:shd w:val="clear" w:color="auto" w:fill="9CC2E5" w:themeFill="accent1" w:themeFillTint="99"/>
              </w:tcPr>
              <w:p w14:paraId="3F21FCDB" w14:textId="4A982B9F" w:rsidR="004A44DD" w:rsidRPr="00172898" w:rsidRDefault="00063061" w:rsidP="00F93AEB">
                <w:pPr>
                  <w:pStyle w:val="Prrafodelista"/>
                  <w:numPr>
                    <w:ilvl w:val="0"/>
                    <w:numId w:val="11"/>
                  </w:numPr>
                  <w:spacing w:after="0"/>
                  <w:jc w:val="both"/>
                  <w:rPr>
                    <w:rFonts w:asciiTheme="minorHAnsi" w:eastAsia="Arial" w:hAnsiTheme="minorHAnsi" w:cs="Arial"/>
                    <w:spacing w:val="-1"/>
                  </w:rPr>
                </w:pPr>
                <w:r w:rsidRPr="00172898">
                  <w:rPr>
                    <w:rFonts w:asciiTheme="minorHAnsi" w:eastAsia="Arial" w:hAnsiTheme="minorHAnsi" w:cs="Arial"/>
                    <w:spacing w:val="-1"/>
                    <w:shd w:val="clear" w:color="auto" w:fill="9CC2E5" w:themeFill="accent1" w:themeFillTint="99"/>
                  </w:rPr>
                  <w:t>Aplicar en la escritura de diversos tipos de texto, los usos normativos de “j” y “g”, además de los homófonos más utilizados de esas letras.</w:t>
                </w:r>
              </w:p>
            </w:tc>
          </w:tr>
        </w:tbl>
        <w:p w14:paraId="37574FEE" w14:textId="77777777" w:rsidR="003F4435" w:rsidRPr="00172898" w:rsidRDefault="003F4435" w:rsidP="00781D5A">
          <w:pPr>
            <w:rPr>
              <w:rFonts w:asciiTheme="minorHAnsi" w:eastAsiaTheme="minorHAnsi" w:hAnsiTheme="minorHAnsi" w:cstheme="minorBidi"/>
              <w:b/>
              <w:color w:val="auto"/>
              <w:lang w:eastAsia="en-US"/>
            </w:rPr>
          </w:pPr>
        </w:p>
        <w:p w14:paraId="2BA229AA" w14:textId="77777777" w:rsidR="003F4435" w:rsidRPr="00172898" w:rsidRDefault="003F4435" w:rsidP="003F4435">
          <w:pPr>
            <w:spacing w:after="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 Habilidades en el marco de la política curricular</w:t>
          </w:r>
        </w:p>
        <w:p w14:paraId="07252E30" w14:textId="77777777" w:rsidR="003F4435" w:rsidRPr="00172898" w:rsidRDefault="003F4435" w:rsidP="003F4435">
          <w:pPr>
            <w:spacing w:after="0"/>
            <w:rPr>
              <w:rFonts w:asciiTheme="minorHAnsi" w:eastAsiaTheme="minorHAnsi" w:hAnsiTheme="minorHAnsi" w:cstheme="minorBidi"/>
              <w:b/>
              <w:color w:val="auto"/>
              <w:lang w:eastAsia="en-US"/>
            </w:rPr>
          </w:pPr>
        </w:p>
        <w:tbl>
          <w:tblPr>
            <w:tblStyle w:val="Tablaconcuadrcula10"/>
            <w:tblW w:w="5000" w:type="pct"/>
            <w:tblInd w:w="-5" w:type="dxa"/>
            <w:shd w:val="clear" w:color="auto" w:fill="FFF2CC" w:themeFill="accent4" w:themeFillTint="33"/>
            <w:tblLook w:val="04A0" w:firstRow="1" w:lastRow="0" w:firstColumn="1" w:lastColumn="0" w:noHBand="0" w:noVBand="1"/>
          </w:tblPr>
          <w:tblGrid>
            <w:gridCol w:w="3114"/>
            <w:gridCol w:w="9882"/>
          </w:tblGrid>
          <w:tr w:rsidR="003F4435" w:rsidRPr="00172898" w14:paraId="15CA5268" w14:textId="77777777" w:rsidTr="00172898">
            <w:tc>
              <w:tcPr>
                <w:tcW w:w="1198" w:type="pct"/>
                <w:shd w:val="clear" w:color="auto" w:fill="FFF2CC" w:themeFill="accent4" w:themeFillTint="33"/>
                <w:vAlign w:val="center"/>
              </w:tcPr>
              <w:p w14:paraId="3869893B" w14:textId="77777777" w:rsidR="003F4435" w:rsidRPr="00172898" w:rsidRDefault="003F4435" w:rsidP="00660949">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43C27333" w14:textId="77777777" w:rsidR="003F4435" w:rsidRPr="00172898" w:rsidRDefault="003F4435" w:rsidP="00660949">
                <w:pPr>
                  <w:spacing w:after="0"/>
                  <w:jc w:val="center"/>
                  <w:rPr>
                    <w:rFonts w:asciiTheme="minorHAnsi" w:eastAsiaTheme="minorHAnsi" w:hAnsiTheme="minorHAnsi" w:cs="Arial"/>
                    <w:b/>
                    <w:color w:val="auto"/>
                    <w:lang w:eastAsia="en-US"/>
                  </w:rPr>
                </w:pPr>
                <w:r w:rsidRPr="00172898">
                  <w:rPr>
                    <w:rFonts w:asciiTheme="minorHAnsi" w:eastAsiaTheme="minorHAnsi" w:hAnsiTheme="minorHAnsi" w:cs="Arial"/>
                    <w:b/>
                    <w:color w:val="auto"/>
                    <w:lang w:eastAsia="en-US"/>
                  </w:rPr>
                  <w:t>Indicador  (pautas para el desarrollo de la habilidad)</w:t>
                </w:r>
              </w:p>
            </w:tc>
          </w:tr>
          <w:tr w:rsidR="003F4435" w:rsidRPr="00172898" w14:paraId="787224A4" w14:textId="77777777" w:rsidTr="00172898">
            <w:tc>
              <w:tcPr>
                <w:tcW w:w="1198" w:type="pct"/>
                <w:vMerge w:val="restart"/>
                <w:shd w:val="clear" w:color="auto" w:fill="FFF2CC" w:themeFill="accent4" w:themeFillTint="33"/>
                <w:vAlign w:val="center"/>
              </w:tcPr>
              <w:p w14:paraId="0DC82252" w14:textId="77777777" w:rsidR="003F4435" w:rsidRPr="00172898" w:rsidRDefault="003F4435" w:rsidP="00660949">
                <w:pPr>
                  <w:spacing w:after="0"/>
                  <w:jc w:val="center"/>
                  <w:rPr>
                    <w:rFonts w:asciiTheme="minorHAnsi" w:eastAsiaTheme="minorHAnsi" w:hAnsiTheme="minorHAnsi" w:cs="Arial"/>
                    <w:color w:val="auto"/>
                    <w:lang w:eastAsia="en-US"/>
                  </w:rPr>
                </w:pPr>
                <w:r w:rsidRPr="00172898">
                  <w:rPr>
                    <w:rFonts w:asciiTheme="minorHAnsi" w:eastAsiaTheme="minorHAnsi" w:hAnsiTheme="minorHAnsi" w:cs="Arial"/>
                    <w:b/>
                    <w:color w:val="auto"/>
                    <w:lang w:eastAsia="en-US"/>
                  </w:rPr>
                  <w:t>Pensamiento sistémico</w:t>
                </w:r>
              </w:p>
              <w:p w14:paraId="51D962A7" w14:textId="77777777" w:rsidR="003F4435" w:rsidRPr="00172898" w:rsidRDefault="003F4435" w:rsidP="006844EC">
                <w:pPr>
                  <w:spacing w:after="0"/>
                  <w:jc w:val="center"/>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172898">
                  <w:rPr>
                    <w:rFonts w:asciiTheme="minorHAnsi" w:eastAsiaTheme="minorHAnsi" w:hAnsiTheme="minorHAnsi" w:cs="Arial"/>
                    <w:b/>
                    <w:color w:val="auto"/>
                    <w:lang w:eastAsia="en-US"/>
                  </w:rPr>
                  <w:t>.</w:t>
                </w:r>
              </w:p>
            </w:tc>
            <w:tc>
              <w:tcPr>
                <w:tcW w:w="3802" w:type="pct"/>
                <w:shd w:val="clear" w:color="auto" w:fill="FFF2CC" w:themeFill="accent4" w:themeFillTint="33"/>
              </w:tcPr>
              <w:p w14:paraId="1BAA89B8" w14:textId="77777777" w:rsidR="003F4435" w:rsidRPr="00172898" w:rsidRDefault="003F4435" w:rsidP="00660949">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 xml:space="preserve">Abstrae los datos, hechos, acciones y objetos como parte de contextos más amplios y complejos </w:t>
                </w:r>
                <w:r w:rsidRPr="00172898">
                  <w:rPr>
                    <w:rFonts w:asciiTheme="minorHAnsi" w:eastAsiaTheme="minorHAnsi" w:hAnsiTheme="minorHAnsi" w:cs="Arial"/>
                    <w:b/>
                    <w:color w:val="auto"/>
                    <w:lang w:eastAsia="en-US"/>
                  </w:rPr>
                  <w:t>(patrones dentro del sistema).</w:t>
                </w:r>
              </w:p>
            </w:tc>
          </w:tr>
          <w:tr w:rsidR="003F4435" w:rsidRPr="00172898" w14:paraId="509768BC" w14:textId="77777777" w:rsidTr="00172898">
            <w:tc>
              <w:tcPr>
                <w:tcW w:w="1198" w:type="pct"/>
                <w:vMerge/>
                <w:shd w:val="clear" w:color="auto" w:fill="FFF2CC" w:themeFill="accent4" w:themeFillTint="33"/>
                <w:vAlign w:val="center"/>
              </w:tcPr>
              <w:p w14:paraId="4DF4AEC0" w14:textId="77777777" w:rsidR="003F4435" w:rsidRPr="00172898" w:rsidRDefault="003F4435" w:rsidP="00660949">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3EE0C94D" w14:textId="77777777" w:rsidR="003F4435" w:rsidRPr="00172898" w:rsidRDefault="003F4435" w:rsidP="00660949">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172898">
                  <w:rPr>
                    <w:rFonts w:asciiTheme="minorHAnsi" w:eastAsiaTheme="minorHAnsi" w:hAnsiTheme="minorHAnsi" w:cs="Arial"/>
                    <w:b/>
                    <w:color w:val="auto"/>
                    <w:lang w:eastAsia="en-US"/>
                  </w:rPr>
                  <w:t xml:space="preserve"> (causalidad entre los componentes del sistema).</w:t>
                </w:r>
              </w:p>
            </w:tc>
          </w:tr>
          <w:tr w:rsidR="003F4435" w:rsidRPr="00172898" w14:paraId="53287776" w14:textId="77777777" w:rsidTr="00172898">
            <w:trPr>
              <w:trHeight w:val="465"/>
            </w:trPr>
            <w:tc>
              <w:tcPr>
                <w:tcW w:w="1198" w:type="pct"/>
                <w:vMerge/>
                <w:shd w:val="clear" w:color="auto" w:fill="FFF2CC" w:themeFill="accent4" w:themeFillTint="33"/>
                <w:vAlign w:val="center"/>
              </w:tcPr>
              <w:p w14:paraId="5B99E55D" w14:textId="77777777" w:rsidR="003F4435" w:rsidRPr="00172898" w:rsidRDefault="003F4435" w:rsidP="00660949">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3A00FE4C" w14:textId="77777777" w:rsidR="003F4435" w:rsidRPr="00172898" w:rsidRDefault="003F4435" w:rsidP="00660949">
                <w:pPr>
                  <w:autoSpaceDE w:val="0"/>
                  <w:autoSpaceDN w:val="0"/>
                  <w:adjustRightInd w:val="0"/>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172898">
                  <w:rPr>
                    <w:rFonts w:asciiTheme="minorHAnsi" w:eastAsiaTheme="minorHAnsi" w:hAnsiTheme="minorHAnsi" w:cs="Arial"/>
                    <w:b/>
                    <w:color w:val="auto"/>
                    <w:lang w:eastAsia="en-US"/>
                  </w:rPr>
                  <w:t>(modificación y mejoras del sistema).</w:t>
                </w:r>
              </w:p>
            </w:tc>
          </w:tr>
        </w:tbl>
        <w:p w14:paraId="527BB924" w14:textId="77777777" w:rsidR="003F4435" w:rsidRPr="00172898" w:rsidRDefault="003F4435" w:rsidP="00781D5A">
          <w:pPr>
            <w:rPr>
              <w:rFonts w:asciiTheme="minorHAnsi" w:eastAsiaTheme="minorHAnsi" w:hAnsiTheme="minorHAnsi" w:cstheme="minorBidi"/>
              <w:b/>
              <w:color w:val="auto"/>
              <w:lang w:eastAsia="en-US"/>
            </w:rPr>
          </w:pPr>
        </w:p>
        <w:p w14:paraId="55006B87" w14:textId="77777777" w:rsidR="00781D5A" w:rsidRPr="00172898" w:rsidRDefault="00781D5A" w:rsidP="00781D5A">
          <w:pP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2017F5" w:rsidRPr="00172898" w14:paraId="7A8E61C1" w14:textId="77777777" w:rsidTr="00822F0A">
            <w:tc>
              <w:tcPr>
                <w:tcW w:w="1616" w:type="pct"/>
                <w:gridSpan w:val="2"/>
              </w:tcPr>
              <w:p w14:paraId="044C5F72"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Aprendizaje esperado</w:t>
                </w:r>
              </w:p>
            </w:tc>
            <w:tc>
              <w:tcPr>
                <w:tcW w:w="852" w:type="pct"/>
                <w:vMerge w:val="restart"/>
              </w:tcPr>
              <w:p w14:paraId="00F65183"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04A1D1CE"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Actividades de mediación</w:t>
                </w:r>
              </w:p>
              <w:p w14:paraId="4EFA7CB1" w14:textId="77777777" w:rsidR="002017F5" w:rsidRPr="00172898" w:rsidRDefault="002017F5" w:rsidP="00822F0A">
                <w:pPr>
                  <w:spacing w:after="0"/>
                  <w:rPr>
                    <w:rFonts w:asciiTheme="minorHAnsi" w:eastAsiaTheme="minorHAnsi" w:hAnsiTheme="minorHAnsi" w:cstheme="minorBidi"/>
                    <w:b/>
                    <w:color w:val="auto"/>
                    <w:lang w:eastAsia="en-US"/>
                  </w:rPr>
                </w:pPr>
              </w:p>
            </w:tc>
          </w:tr>
          <w:tr w:rsidR="002017F5" w:rsidRPr="00172898" w14:paraId="01512EEB" w14:textId="77777777" w:rsidTr="00822F0A">
            <w:tc>
              <w:tcPr>
                <w:tcW w:w="828" w:type="pct"/>
              </w:tcPr>
              <w:p w14:paraId="434926B1" w14:textId="77777777" w:rsidR="002017F5" w:rsidRPr="00172898" w:rsidRDefault="002017F5" w:rsidP="00822F0A">
                <w:pPr>
                  <w:spacing w:after="0"/>
                  <w:jc w:val="center"/>
                  <w:rPr>
                    <w:rFonts w:asciiTheme="minorHAnsi" w:eastAsiaTheme="minorHAnsi" w:hAnsiTheme="minorHAnsi" w:cstheme="minorBidi"/>
                    <w:b/>
                    <w:color w:val="auto"/>
                    <w:highlight w:val="yellow"/>
                    <w:lang w:eastAsia="en-US"/>
                  </w:rPr>
                </w:pPr>
                <w:r w:rsidRPr="00172898">
                  <w:rPr>
                    <w:rFonts w:asciiTheme="minorHAnsi" w:eastAsiaTheme="minorHAnsi" w:hAnsiTheme="minorHAnsi" w:cs="Arial"/>
                    <w:b/>
                    <w:color w:val="auto"/>
                    <w:lang w:eastAsia="en-US"/>
                  </w:rPr>
                  <w:t>Indicador  (pautas para el desarrollo de la habilidad)</w:t>
                </w:r>
              </w:p>
            </w:tc>
            <w:tc>
              <w:tcPr>
                <w:tcW w:w="788" w:type="pct"/>
              </w:tcPr>
              <w:p w14:paraId="685E3E9F"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Componente del programa de estudio</w:t>
                </w:r>
              </w:p>
            </w:tc>
            <w:tc>
              <w:tcPr>
                <w:tcW w:w="852" w:type="pct"/>
                <w:vMerge/>
              </w:tcPr>
              <w:p w14:paraId="0295504D" w14:textId="77777777" w:rsidR="002017F5" w:rsidRPr="00172898" w:rsidRDefault="002017F5" w:rsidP="00822F0A">
                <w:pPr>
                  <w:spacing w:after="0"/>
                  <w:jc w:val="center"/>
                  <w:rPr>
                    <w:rFonts w:asciiTheme="minorHAnsi" w:eastAsiaTheme="minorHAnsi" w:hAnsiTheme="minorHAnsi" w:cstheme="minorBidi"/>
                    <w:b/>
                    <w:color w:val="auto"/>
                    <w:lang w:eastAsia="en-US"/>
                  </w:rPr>
                </w:pPr>
              </w:p>
            </w:tc>
            <w:tc>
              <w:tcPr>
                <w:tcW w:w="2532" w:type="pct"/>
                <w:vMerge/>
              </w:tcPr>
              <w:p w14:paraId="35365B16" w14:textId="77777777" w:rsidR="002017F5" w:rsidRPr="00172898" w:rsidRDefault="002017F5" w:rsidP="00822F0A">
                <w:pPr>
                  <w:spacing w:after="0"/>
                  <w:jc w:val="center"/>
                  <w:rPr>
                    <w:rFonts w:asciiTheme="minorHAnsi" w:eastAsiaTheme="minorHAnsi" w:hAnsiTheme="minorHAnsi" w:cstheme="minorBidi"/>
                    <w:b/>
                    <w:color w:val="auto"/>
                    <w:lang w:eastAsia="en-US"/>
                  </w:rPr>
                </w:pPr>
              </w:p>
            </w:tc>
          </w:tr>
          <w:tr w:rsidR="002017F5" w:rsidRPr="00172898" w14:paraId="76575F5D" w14:textId="77777777" w:rsidTr="00822F0A">
            <w:tc>
              <w:tcPr>
                <w:tcW w:w="828" w:type="pct"/>
              </w:tcPr>
              <w:p w14:paraId="2281A246" w14:textId="77777777" w:rsidR="002017F5" w:rsidRPr="00D3318B" w:rsidRDefault="002017F5"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Abstrae los datos, hechos, acciones y objetos como parte </w:t>
                </w:r>
                <w:r w:rsidRPr="00D3318B">
                  <w:rPr>
                    <w:rFonts w:asciiTheme="minorHAnsi" w:eastAsiaTheme="minorHAnsi" w:hAnsiTheme="minorHAnsi" w:cs="Arial"/>
                    <w:color w:val="BF8F00" w:themeColor="accent4" w:themeShade="BF"/>
                    <w:lang w:eastAsia="en-US"/>
                  </w:rPr>
                  <w:lastRenderedPageBreak/>
                  <w:t xml:space="preserve">de contextos más amplios y complejos </w:t>
                </w:r>
                <w:r w:rsidRPr="00D3318B">
                  <w:rPr>
                    <w:rFonts w:asciiTheme="minorHAnsi" w:eastAsiaTheme="minorHAnsi" w:hAnsiTheme="minorHAnsi" w:cs="Arial"/>
                    <w:b/>
                    <w:color w:val="BF8F00" w:themeColor="accent4" w:themeShade="BF"/>
                    <w:lang w:eastAsia="en-US"/>
                  </w:rPr>
                  <w:t>(patrones dentro del sistema).</w:t>
                </w:r>
              </w:p>
              <w:p w14:paraId="623B140C" w14:textId="77777777" w:rsidR="002017F5" w:rsidRPr="00D3318B" w:rsidRDefault="002017F5" w:rsidP="006844EC">
                <w:pPr>
                  <w:spacing w:after="0"/>
                  <w:jc w:val="center"/>
                  <w:rPr>
                    <w:rFonts w:asciiTheme="minorHAnsi" w:eastAsiaTheme="minorHAnsi" w:hAnsiTheme="minorHAnsi" w:cs="Arial"/>
                    <w:color w:val="BF8F00" w:themeColor="accent4" w:themeShade="BF"/>
                    <w:lang w:eastAsia="en-US"/>
                  </w:rPr>
                </w:pPr>
              </w:p>
              <w:p w14:paraId="479D17CD" w14:textId="77777777" w:rsidR="002017F5" w:rsidRPr="00D3318B" w:rsidRDefault="002017F5"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D3318B">
                  <w:rPr>
                    <w:rFonts w:asciiTheme="minorHAnsi" w:eastAsiaTheme="minorHAnsi" w:hAnsiTheme="minorHAnsi" w:cs="Arial"/>
                    <w:b/>
                    <w:color w:val="BF8F00" w:themeColor="accent4" w:themeShade="BF"/>
                    <w:lang w:eastAsia="en-US"/>
                  </w:rPr>
                  <w:t>(causalidad entre los componentes del sistema).</w:t>
                </w:r>
              </w:p>
              <w:p w14:paraId="70A6F926" w14:textId="77777777" w:rsidR="002017F5" w:rsidRPr="00D3318B" w:rsidRDefault="002017F5" w:rsidP="006844EC">
                <w:pPr>
                  <w:spacing w:after="0"/>
                  <w:jc w:val="center"/>
                  <w:rPr>
                    <w:rFonts w:asciiTheme="minorHAnsi" w:eastAsiaTheme="minorHAnsi" w:hAnsiTheme="minorHAnsi" w:cs="Arial"/>
                    <w:color w:val="BF8F00" w:themeColor="accent4" w:themeShade="BF"/>
                    <w:lang w:eastAsia="en-US"/>
                  </w:rPr>
                </w:pPr>
              </w:p>
              <w:p w14:paraId="50B1134D" w14:textId="77777777" w:rsidR="002017F5" w:rsidRPr="00172898" w:rsidRDefault="002017F5" w:rsidP="006844EC">
                <w:pPr>
                  <w:spacing w:after="0"/>
                  <w:jc w:val="center"/>
                  <w:rPr>
                    <w:rFonts w:asciiTheme="minorHAnsi" w:eastAsiaTheme="minorHAnsi" w:hAnsiTheme="minorHAnsi" w:cstheme="minorBidi"/>
                    <w:color w:val="auto"/>
                    <w:lang w:eastAsia="en-US"/>
                  </w:rPr>
                </w:pPr>
                <w:r w:rsidRPr="00D3318B">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D3318B">
                  <w:rPr>
                    <w:rFonts w:asciiTheme="minorHAnsi" w:eastAsiaTheme="minorHAnsi" w:hAnsiTheme="minorHAnsi" w:cs="Arial"/>
                    <w:b/>
                    <w:color w:val="BF8F00" w:themeColor="accent4" w:themeShade="BF"/>
                    <w:lang w:eastAsia="en-US"/>
                  </w:rPr>
                  <w:t xml:space="preserve">(modificación y </w:t>
                </w:r>
                <w:r w:rsidRPr="00D3318B">
                  <w:rPr>
                    <w:rFonts w:asciiTheme="minorHAnsi" w:eastAsiaTheme="minorHAnsi" w:hAnsiTheme="minorHAnsi" w:cs="Arial"/>
                    <w:b/>
                    <w:color w:val="BF8F00" w:themeColor="accent4" w:themeShade="BF"/>
                    <w:lang w:eastAsia="en-US"/>
                  </w:rPr>
                  <w:lastRenderedPageBreak/>
                  <w:t>mejoras del sistema).</w:t>
                </w:r>
              </w:p>
            </w:tc>
            <w:tc>
              <w:tcPr>
                <w:tcW w:w="788" w:type="pct"/>
              </w:tcPr>
              <w:p w14:paraId="2B5C2950" w14:textId="1C8137D5" w:rsidR="002017F5" w:rsidRPr="00172898" w:rsidRDefault="00A05FBE" w:rsidP="00A05FBE">
                <w:pPr>
                  <w:spacing w:after="0"/>
                  <w:jc w:val="both"/>
                  <w:rPr>
                    <w:rFonts w:asciiTheme="minorHAnsi" w:eastAsia="Arial" w:hAnsiTheme="minorHAnsi" w:cs="Arial"/>
                    <w:spacing w:val="-1"/>
                  </w:rPr>
                </w:pPr>
                <w:r w:rsidRPr="00172898">
                  <w:rPr>
                    <w:rFonts w:asciiTheme="minorHAnsi" w:eastAsia="Arial" w:hAnsiTheme="minorHAnsi" w:cs="Arial"/>
                    <w:spacing w:val="-1"/>
                  </w:rPr>
                  <w:lastRenderedPageBreak/>
                  <w:t>Ap</w:t>
                </w:r>
                <w:r w:rsidR="002017F5" w:rsidRPr="00172898">
                  <w:rPr>
                    <w:rFonts w:asciiTheme="minorHAnsi" w:eastAsia="Arial" w:hAnsiTheme="minorHAnsi" w:cs="Arial"/>
                    <w:spacing w:val="-1"/>
                  </w:rPr>
                  <w:t>licar</w:t>
                </w:r>
                <w:r w:rsidR="002017F5" w:rsidRPr="00172898">
                  <w:rPr>
                    <w:rFonts w:asciiTheme="minorHAnsi" w:eastAsia="Arial" w:hAnsiTheme="minorHAnsi" w:cs="Arial"/>
                    <w:spacing w:val="17"/>
                  </w:rPr>
                  <w:t xml:space="preserve"> </w:t>
                </w:r>
                <w:r w:rsidR="002017F5" w:rsidRPr="00172898">
                  <w:rPr>
                    <w:rFonts w:asciiTheme="minorHAnsi" w:eastAsia="Arial" w:hAnsiTheme="minorHAnsi" w:cs="Arial"/>
                  </w:rPr>
                  <w:t>en</w:t>
                </w:r>
                <w:r w:rsidR="002017F5" w:rsidRPr="00172898">
                  <w:rPr>
                    <w:rFonts w:asciiTheme="minorHAnsi" w:eastAsia="Arial" w:hAnsiTheme="minorHAnsi" w:cs="Arial"/>
                    <w:spacing w:val="17"/>
                  </w:rPr>
                  <w:t xml:space="preserve"> </w:t>
                </w:r>
                <w:r w:rsidR="002017F5" w:rsidRPr="00172898">
                  <w:rPr>
                    <w:rFonts w:asciiTheme="minorHAnsi" w:eastAsia="Arial" w:hAnsiTheme="minorHAnsi" w:cs="Arial"/>
                    <w:spacing w:val="-1"/>
                  </w:rPr>
                  <w:t>la</w:t>
                </w:r>
                <w:r w:rsidR="002017F5" w:rsidRPr="00172898">
                  <w:rPr>
                    <w:rFonts w:asciiTheme="minorHAnsi" w:eastAsia="Arial" w:hAnsiTheme="minorHAnsi" w:cs="Arial"/>
                    <w:spacing w:val="17"/>
                  </w:rPr>
                  <w:t xml:space="preserve"> </w:t>
                </w:r>
                <w:r w:rsidR="002017F5" w:rsidRPr="00172898">
                  <w:rPr>
                    <w:rFonts w:asciiTheme="minorHAnsi" w:eastAsia="Arial" w:hAnsiTheme="minorHAnsi" w:cs="Arial"/>
                    <w:spacing w:val="-1"/>
                  </w:rPr>
                  <w:t>escritura</w:t>
                </w:r>
                <w:r w:rsidR="002017F5" w:rsidRPr="00172898">
                  <w:rPr>
                    <w:rFonts w:asciiTheme="minorHAnsi" w:eastAsia="Arial" w:hAnsiTheme="minorHAnsi" w:cs="Arial"/>
                    <w:spacing w:val="20"/>
                  </w:rPr>
                  <w:t xml:space="preserve"> </w:t>
                </w:r>
                <w:r w:rsidR="002017F5" w:rsidRPr="00172898">
                  <w:rPr>
                    <w:rFonts w:asciiTheme="minorHAnsi" w:eastAsia="Arial" w:hAnsiTheme="minorHAnsi" w:cs="Arial"/>
                    <w:spacing w:val="-1"/>
                  </w:rPr>
                  <w:t>de</w:t>
                </w:r>
                <w:r w:rsidR="002017F5" w:rsidRPr="00172898">
                  <w:rPr>
                    <w:rFonts w:asciiTheme="minorHAnsi" w:eastAsia="Arial" w:hAnsiTheme="minorHAnsi" w:cs="Arial"/>
                    <w:spacing w:val="20"/>
                  </w:rPr>
                  <w:t xml:space="preserve"> </w:t>
                </w:r>
                <w:r w:rsidR="002017F5" w:rsidRPr="00172898">
                  <w:rPr>
                    <w:rFonts w:asciiTheme="minorHAnsi" w:eastAsia="Arial" w:hAnsiTheme="minorHAnsi" w:cs="Arial"/>
                    <w:spacing w:val="-1"/>
                  </w:rPr>
                  <w:t>diversos</w:t>
                </w:r>
                <w:r w:rsidR="002017F5" w:rsidRPr="00172898">
                  <w:rPr>
                    <w:rFonts w:asciiTheme="minorHAnsi" w:eastAsia="Arial" w:hAnsiTheme="minorHAnsi" w:cs="Arial"/>
                    <w:spacing w:val="19"/>
                  </w:rPr>
                  <w:t xml:space="preserve"> </w:t>
                </w:r>
                <w:r w:rsidR="002017F5" w:rsidRPr="00172898">
                  <w:rPr>
                    <w:rFonts w:asciiTheme="minorHAnsi" w:eastAsia="Arial" w:hAnsiTheme="minorHAnsi" w:cs="Arial"/>
                    <w:spacing w:val="-1"/>
                  </w:rPr>
                  <w:t>tipos</w:t>
                </w:r>
                <w:r w:rsidR="002017F5" w:rsidRPr="00172898">
                  <w:rPr>
                    <w:rFonts w:asciiTheme="minorHAnsi" w:eastAsia="Arial" w:hAnsiTheme="minorHAnsi" w:cs="Arial"/>
                    <w:spacing w:val="16"/>
                  </w:rPr>
                  <w:t xml:space="preserve"> </w:t>
                </w:r>
                <w:r w:rsidR="002017F5" w:rsidRPr="00172898">
                  <w:rPr>
                    <w:rFonts w:asciiTheme="minorHAnsi" w:eastAsia="Arial" w:hAnsiTheme="minorHAnsi" w:cs="Arial"/>
                  </w:rPr>
                  <w:t>de</w:t>
                </w:r>
                <w:r w:rsidR="002017F5" w:rsidRPr="00172898">
                  <w:rPr>
                    <w:rFonts w:asciiTheme="minorHAnsi" w:eastAsia="Arial" w:hAnsiTheme="minorHAnsi" w:cs="Arial"/>
                    <w:spacing w:val="20"/>
                  </w:rPr>
                  <w:t xml:space="preserve"> </w:t>
                </w:r>
                <w:r w:rsidR="002017F5" w:rsidRPr="00172898">
                  <w:rPr>
                    <w:rFonts w:asciiTheme="minorHAnsi" w:eastAsia="Arial" w:hAnsiTheme="minorHAnsi" w:cs="Arial"/>
                    <w:spacing w:val="-1"/>
                  </w:rPr>
                  <w:t>texto,</w:t>
                </w:r>
                <w:r w:rsidR="002017F5" w:rsidRPr="00172898">
                  <w:rPr>
                    <w:rFonts w:asciiTheme="minorHAnsi" w:eastAsia="Arial" w:hAnsiTheme="minorHAnsi" w:cs="Arial"/>
                    <w:spacing w:val="19"/>
                  </w:rPr>
                  <w:t xml:space="preserve"> </w:t>
                </w:r>
                <w:r w:rsidR="002017F5" w:rsidRPr="00172898">
                  <w:rPr>
                    <w:rFonts w:asciiTheme="minorHAnsi" w:eastAsia="Arial" w:hAnsiTheme="minorHAnsi" w:cs="Arial"/>
                    <w:spacing w:val="-1"/>
                  </w:rPr>
                  <w:t>los</w:t>
                </w:r>
                <w:r w:rsidR="002017F5" w:rsidRPr="00172898">
                  <w:rPr>
                    <w:rFonts w:asciiTheme="minorHAnsi" w:eastAsia="Arial" w:hAnsiTheme="minorHAnsi" w:cs="Arial"/>
                    <w:spacing w:val="16"/>
                  </w:rPr>
                  <w:t xml:space="preserve"> </w:t>
                </w:r>
                <w:r w:rsidR="002017F5" w:rsidRPr="00172898">
                  <w:rPr>
                    <w:rFonts w:asciiTheme="minorHAnsi" w:eastAsia="Arial" w:hAnsiTheme="minorHAnsi" w:cs="Arial"/>
                  </w:rPr>
                  <w:t>usos</w:t>
                </w:r>
                <w:r w:rsidR="002017F5" w:rsidRPr="00172898">
                  <w:rPr>
                    <w:rFonts w:asciiTheme="minorHAnsi" w:eastAsia="Times New Roman" w:hAnsiTheme="minorHAnsi" w:cs="Times New Roman"/>
                    <w:spacing w:val="41"/>
                  </w:rPr>
                  <w:t xml:space="preserve"> </w:t>
                </w:r>
                <w:r w:rsidR="002017F5" w:rsidRPr="00172898">
                  <w:rPr>
                    <w:rFonts w:asciiTheme="minorHAnsi" w:eastAsia="Arial" w:hAnsiTheme="minorHAnsi" w:cs="Arial"/>
                    <w:spacing w:val="-1"/>
                  </w:rPr>
                  <w:t>normativos</w:t>
                </w:r>
                <w:r w:rsidR="002017F5" w:rsidRPr="00172898">
                  <w:rPr>
                    <w:rFonts w:asciiTheme="minorHAnsi" w:eastAsia="Arial" w:hAnsiTheme="minorHAnsi" w:cs="Arial"/>
                    <w:spacing w:val="2"/>
                  </w:rPr>
                  <w:t xml:space="preserve"> </w:t>
                </w:r>
                <w:r w:rsidR="002017F5" w:rsidRPr="00172898">
                  <w:rPr>
                    <w:rFonts w:asciiTheme="minorHAnsi" w:eastAsia="Arial" w:hAnsiTheme="minorHAnsi" w:cs="Arial"/>
                  </w:rPr>
                  <w:t>de</w:t>
                </w:r>
                <w:r w:rsidR="002017F5" w:rsidRPr="00172898">
                  <w:rPr>
                    <w:rFonts w:asciiTheme="minorHAnsi" w:eastAsia="Arial" w:hAnsiTheme="minorHAnsi" w:cs="Arial"/>
                    <w:spacing w:val="3"/>
                  </w:rPr>
                  <w:t xml:space="preserve"> </w:t>
                </w:r>
                <w:r w:rsidR="002017F5" w:rsidRPr="00172898">
                  <w:rPr>
                    <w:rFonts w:asciiTheme="minorHAnsi" w:eastAsia="Arial" w:hAnsiTheme="minorHAnsi" w:cs="Arial"/>
                    <w:spacing w:val="-2"/>
                  </w:rPr>
                  <w:t>“j”</w:t>
                </w:r>
                <w:r w:rsidR="002017F5" w:rsidRPr="00172898">
                  <w:rPr>
                    <w:rFonts w:asciiTheme="minorHAnsi" w:eastAsia="Arial" w:hAnsiTheme="minorHAnsi" w:cs="Arial"/>
                    <w:spacing w:val="4"/>
                  </w:rPr>
                  <w:t xml:space="preserve"> </w:t>
                </w:r>
                <w:r w:rsidR="002017F5" w:rsidRPr="00172898">
                  <w:rPr>
                    <w:rFonts w:asciiTheme="minorHAnsi" w:eastAsia="Arial" w:hAnsiTheme="minorHAnsi" w:cs="Arial"/>
                  </w:rPr>
                  <w:t>y</w:t>
                </w:r>
                <w:r w:rsidR="002017F5" w:rsidRPr="00172898">
                  <w:rPr>
                    <w:rFonts w:asciiTheme="minorHAnsi" w:eastAsia="Arial" w:hAnsiTheme="minorHAnsi" w:cs="Arial"/>
                    <w:spacing w:val="2"/>
                  </w:rPr>
                  <w:t xml:space="preserve"> </w:t>
                </w:r>
                <w:r w:rsidR="002017F5" w:rsidRPr="00172898">
                  <w:rPr>
                    <w:rFonts w:asciiTheme="minorHAnsi" w:eastAsia="Arial" w:hAnsiTheme="minorHAnsi" w:cs="Arial"/>
                  </w:rPr>
                  <w:t>“g”,</w:t>
                </w:r>
                <w:r w:rsidR="002017F5" w:rsidRPr="00172898">
                  <w:rPr>
                    <w:rFonts w:asciiTheme="minorHAnsi" w:eastAsia="Arial" w:hAnsiTheme="minorHAnsi" w:cs="Arial"/>
                    <w:spacing w:val="3"/>
                  </w:rPr>
                  <w:t xml:space="preserve"> </w:t>
                </w:r>
                <w:r w:rsidR="002017F5" w:rsidRPr="00172898">
                  <w:rPr>
                    <w:rFonts w:asciiTheme="minorHAnsi" w:eastAsia="Arial" w:hAnsiTheme="minorHAnsi" w:cs="Arial"/>
                    <w:spacing w:val="-1"/>
                  </w:rPr>
                  <w:t>además</w:t>
                </w:r>
                <w:r w:rsidR="002017F5" w:rsidRPr="00172898">
                  <w:rPr>
                    <w:rFonts w:asciiTheme="minorHAnsi" w:eastAsia="Arial" w:hAnsiTheme="minorHAnsi" w:cs="Arial"/>
                  </w:rPr>
                  <w:t xml:space="preserve"> de</w:t>
                </w:r>
                <w:r w:rsidR="002017F5" w:rsidRPr="00172898">
                  <w:rPr>
                    <w:rFonts w:asciiTheme="minorHAnsi" w:eastAsia="Arial" w:hAnsiTheme="minorHAnsi" w:cs="Arial"/>
                    <w:spacing w:val="3"/>
                  </w:rPr>
                  <w:t xml:space="preserve"> </w:t>
                </w:r>
                <w:r w:rsidR="002017F5" w:rsidRPr="00172898">
                  <w:rPr>
                    <w:rFonts w:asciiTheme="minorHAnsi" w:eastAsia="Arial" w:hAnsiTheme="minorHAnsi" w:cs="Arial"/>
                  </w:rPr>
                  <w:t>los</w:t>
                </w:r>
                <w:r w:rsidR="002017F5" w:rsidRPr="00172898">
                  <w:rPr>
                    <w:rFonts w:asciiTheme="minorHAnsi" w:eastAsia="Arial" w:hAnsiTheme="minorHAnsi" w:cs="Arial"/>
                    <w:spacing w:val="3"/>
                  </w:rPr>
                  <w:t xml:space="preserve"> </w:t>
                </w:r>
                <w:r w:rsidR="002017F5" w:rsidRPr="00172898">
                  <w:rPr>
                    <w:rFonts w:asciiTheme="minorHAnsi" w:eastAsia="Arial" w:hAnsiTheme="minorHAnsi" w:cs="Arial"/>
                    <w:spacing w:val="-1"/>
                  </w:rPr>
                  <w:t>homófonos</w:t>
                </w:r>
                <w:r w:rsidR="002017F5" w:rsidRPr="00172898">
                  <w:rPr>
                    <w:rFonts w:asciiTheme="minorHAnsi" w:eastAsia="Arial" w:hAnsiTheme="minorHAnsi" w:cs="Arial"/>
                  </w:rPr>
                  <w:t xml:space="preserve"> más</w:t>
                </w:r>
                <w:r w:rsidR="002017F5" w:rsidRPr="00172898">
                  <w:rPr>
                    <w:rFonts w:asciiTheme="minorHAnsi" w:eastAsia="Arial" w:hAnsiTheme="minorHAnsi" w:cs="Arial"/>
                    <w:spacing w:val="2"/>
                  </w:rPr>
                  <w:t xml:space="preserve"> </w:t>
                </w:r>
                <w:r w:rsidR="002017F5" w:rsidRPr="00172898">
                  <w:rPr>
                    <w:rFonts w:asciiTheme="minorHAnsi" w:eastAsia="Arial" w:hAnsiTheme="minorHAnsi" w:cs="Arial"/>
                  </w:rPr>
                  <w:t>utilizados</w:t>
                </w:r>
                <w:r w:rsidR="002017F5" w:rsidRPr="00172898">
                  <w:rPr>
                    <w:rFonts w:asciiTheme="minorHAnsi" w:eastAsia="Times New Roman" w:hAnsiTheme="minorHAnsi" w:cs="Times New Roman"/>
                    <w:spacing w:val="45"/>
                  </w:rPr>
                  <w:t xml:space="preserve"> </w:t>
                </w:r>
                <w:r w:rsidR="002017F5" w:rsidRPr="00172898">
                  <w:rPr>
                    <w:rFonts w:asciiTheme="minorHAnsi" w:eastAsia="Arial" w:hAnsiTheme="minorHAnsi" w:cs="Arial"/>
                  </w:rPr>
                  <w:t>de</w:t>
                </w:r>
                <w:r w:rsidR="002017F5" w:rsidRPr="00172898">
                  <w:rPr>
                    <w:rFonts w:asciiTheme="minorHAnsi" w:eastAsia="Arial" w:hAnsiTheme="minorHAnsi" w:cs="Arial"/>
                    <w:spacing w:val="-2"/>
                  </w:rPr>
                  <w:t xml:space="preserve"> </w:t>
                </w:r>
                <w:r w:rsidR="002017F5" w:rsidRPr="00172898">
                  <w:rPr>
                    <w:rFonts w:asciiTheme="minorHAnsi" w:eastAsia="Arial" w:hAnsiTheme="minorHAnsi" w:cs="Arial"/>
                    <w:spacing w:val="-1"/>
                  </w:rPr>
                  <w:t>esas</w:t>
                </w:r>
                <w:r w:rsidR="002017F5" w:rsidRPr="00172898">
                  <w:rPr>
                    <w:rFonts w:asciiTheme="minorHAnsi" w:eastAsia="Arial" w:hAnsiTheme="minorHAnsi" w:cs="Arial"/>
                    <w:spacing w:val="-2"/>
                  </w:rPr>
                  <w:t xml:space="preserve"> </w:t>
                </w:r>
                <w:r w:rsidR="002017F5" w:rsidRPr="00172898">
                  <w:rPr>
                    <w:rFonts w:asciiTheme="minorHAnsi" w:eastAsia="Arial" w:hAnsiTheme="minorHAnsi" w:cs="Arial"/>
                    <w:spacing w:val="-1"/>
                  </w:rPr>
                  <w:t xml:space="preserve">letras. </w:t>
                </w:r>
              </w:p>
              <w:p w14:paraId="09A9B34A" w14:textId="77777777" w:rsidR="002017F5" w:rsidRPr="00172898" w:rsidRDefault="002017F5" w:rsidP="00822F0A">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14:paraId="596757CB"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lastRenderedPageBreak/>
                  <w:t>Describe los usos de “j” y “g” en textos escritos.</w:t>
                </w:r>
              </w:p>
              <w:p w14:paraId="6C9FE7DA"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4D8E7F9E"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2447AE76" w14:textId="77777777" w:rsidR="00A05FBE" w:rsidRPr="00D3318B" w:rsidRDefault="00A05FBE" w:rsidP="00822F0A">
                <w:pPr>
                  <w:spacing w:after="0"/>
                  <w:jc w:val="both"/>
                  <w:rPr>
                    <w:rFonts w:asciiTheme="minorHAnsi" w:eastAsiaTheme="minorHAnsi" w:hAnsiTheme="minorHAnsi" w:cs="Arial"/>
                    <w:color w:val="BF8F00" w:themeColor="accent4" w:themeShade="BF"/>
                    <w:lang w:eastAsia="en-US"/>
                  </w:rPr>
                </w:pPr>
              </w:p>
              <w:p w14:paraId="6CFCB4AA" w14:textId="77777777" w:rsidR="00A05FBE" w:rsidRPr="00D3318B" w:rsidRDefault="00A05FBE" w:rsidP="00822F0A">
                <w:pPr>
                  <w:spacing w:after="0"/>
                  <w:jc w:val="both"/>
                  <w:rPr>
                    <w:rFonts w:asciiTheme="minorHAnsi" w:eastAsiaTheme="minorHAnsi" w:hAnsiTheme="minorHAnsi" w:cs="Arial"/>
                    <w:color w:val="BF8F00" w:themeColor="accent4" w:themeShade="BF"/>
                    <w:lang w:eastAsia="en-US"/>
                  </w:rPr>
                </w:pPr>
              </w:p>
              <w:p w14:paraId="35ABC8C2" w14:textId="77777777" w:rsidR="00A05FBE" w:rsidRPr="00D3318B" w:rsidRDefault="00A05FBE" w:rsidP="00822F0A">
                <w:pPr>
                  <w:spacing w:after="0"/>
                  <w:jc w:val="both"/>
                  <w:rPr>
                    <w:rFonts w:asciiTheme="minorHAnsi" w:eastAsiaTheme="minorHAnsi" w:hAnsiTheme="minorHAnsi" w:cs="Arial"/>
                    <w:color w:val="BF8F00" w:themeColor="accent4" w:themeShade="BF"/>
                    <w:lang w:eastAsia="en-US"/>
                  </w:rPr>
                </w:pPr>
              </w:p>
              <w:p w14:paraId="6EC2C01D" w14:textId="1A417CA4" w:rsidR="002017F5" w:rsidRPr="00D3318B" w:rsidRDefault="002017F5" w:rsidP="00822F0A">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Ejemplifica, en forma oral o escrita, los contextos de uso (las reglas) de “j” y “g”.</w:t>
                </w:r>
              </w:p>
              <w:p w14:paraId="40511212"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012F07FF"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045271BF"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69E25107"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2A4B5810"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277E2239"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2CF3B854"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1CF33D45" w14:textId="77777777" w:rsidR="002017F5" w:rsidRPr="00D3318B" w:rsidRDefault="002017F5" w:rsidP="00822F0A">
                <w:pPr>
                  <w:spacing w:after="0"/>
                  <w:jc w:val="both"/>
                  <w:rPr>
                    <w:rFonts w:asciiTheme="minorHAnsi" w:eastAsiaTheme="minorHAnsi" w:hAnsiTheme="minorHAnsi" w:cs="Arial"/>
                    <w:color w:val="BF8F00" w:themeColor="accent4" w:themeShade="BF"/>
                    <w:lang w:eastAsia="en-US"/>
                  </w:rPr>
                </w:pPr>
              </w:p>
              <w:p w14:paraId="56D1298E" w14:textId="77777777" w:rsidR="00E40EA1" w:rsidRPr="00D3318B" w:rsidRDefault="00E40EA1" w:rsidP="00822F0A">
                <w:pPr>
                  <w:spacing w:after="0"/>
                  <w:jc w:val="both"/>
                  <w:rPr>
                    <w:rFonts w:asciiTheme="minorHAnsi" w:eastAsiaTheme="minorHAnsi" w:hAnsiTheme="minorHAnsi" w:cs="Arial"/>
                    <w:color w:val="BF8F00" w:themeColor="accent4" w:themeShade="BF"/>
                    <w:lang w:eastAsia="en-US"/>
                  </w:rPr>
                </w:pPr>
              </w:p>
              <w:p w14:paraId="3A822FDF" w14:textId="31342359" w:rsidR="002017F5" w:rsidRPr="00172898" w:rsidRDefault="002017F5" w:rsidP="00E40EA1">
                <w:pPr>
                  <w:spacing w:after="0"/>
                  <w:jc w:val="both"/>
                  <w:rPr>
                    <w:rFonts w:asciiTheme="minorHAnsi" w:eastAsiaTheme="minorHAnsi" w:hAnsiTheme="minorHAnsi" w:cstheme="minorBidi"/>
                    <w:color w:val="BF8F00" w:themeColor="accent4" w:themeShade="BF"/>
                    <w:lang w:eastAsia="en-US"/>
                  </w:rPr>
                </w:pPr>
                <w:r w:rsidRPr="00D3318B">
                  <w:rPr>
                    <w:rFonts w:asciiTheme="minorHAnsi" w:eastAsiaTheme="minorHAnsi" w:hAnsiTheme="minorHAnsi" w:cs="Arial"/>
                    <w:color w:val="BF8F00" w:themeColor="accent4" w:themeShade="BF"/>
                    <w:lang w:eastAsia="en-US"/>
                  </w:rPr>
                  <w:t>Evidencia el uso normativo de las grafías “j” y “g”, en la escritura de textos propios.</w:t>
                </w:r>
              </w:p>
            </w:tc>
            <w:tc>
              <w:tcPr>
                <w:tcW w:w="2532" w:type="pct"/>
              </w:tcPr>
              <w:p w14:paraId="2F735382" w14:textId="77777777" w:rsidR="002017F5" w:rsidRPr="00172898" w:rsidRDefault="002017F5" w:rsidP="00822F0A">
                <w:pPr>
                  <w:spacing w:after="0"/>
                  <w:jc w:val="center"/>
                  <w:rPr>
                    <w:rFonts w:asciiTheme="minorHAnsi" w:eastAsiaTheme="minorHAnsi" w:hAnsiTheme="minorHAnsi" w:cstheme="minorBidi"/>
                    <w:b/>
                    <w:color w:val="auto"/>
                    <w:lang w:eastAsia="en-US"/>
                  </w:rPr>
                </w:pPr>
              </w:p>
            </w:tc>
          </w:tr>
          <w:tr w:rsidR="002017F5" w:rsidRPr="00172898" w14:paraId="1DA9D225" w14:textId="77777777" w:rsidTr="00822F0A">
            <w:tc>
              <w:tcPr>
                <w:tcW w:w="5000" w:type="pct"/>
                <w:gridSpan w:val="4"/>
              </w:tcPr>
              <w:p w14:paraId="10F27B62" w14:textId="77777777" w:rsidR="002017F5" w:rsidRPr="00172898" w:rsidRDefault="002017F5" w:rsidP="00822F0A">
                <w:pPr>
                  <w:spacing w:after="0"/>
                  <w:jc w:val="center"/>
                  <w:rPr>
                    <w:rFonts w:asciiTheme="minorHAnsi" w:eastAsiaTheme="minorHAnsi" w:hAnsiTheme="minorHAnsi" w:cstheme="minorBidi"/>
                    <w:b/>
                    <w:color w:val="auto"/>
                    <w:lang w:eastAsia="en-US"/>
                  </w:rPr>
                </w:pPr>
              </w:p>
              <w:p w14:paraId="4174172C" w14:textId="77777777" w:rsidR="002017F5" w:rsidRPr="00172898" w:rsidRDefault="002017F5" w:rsidP="00822F0A">
                <w:pPr>
                  <w:spacing w:after="0"/>
                  <w:jc w:val="both"/>
                  <w:rPr>
                    <w:rFonts w:asciiTheme="minorHAnsi" w:eastAsiaTheme="minorHAnsi" w:hAnsiTheme="minorHAnsi" w:cstheme="minorBidi"/>
                    <w:b/>
                    <w:color w:val="auto"/>
                    <w:lang w:eastAsia="en-US"/>
                  </w:rPr>
                </w:pPr>
                <w:r w:rsidRPr="00172898">
                  <w:rPr>
                    <w:rFonts w:asciiTheme="minorHAnsi" w:eastAsia="Times New Roman" w:hAnsiTheme="minorHAnsi" w:cs="Arial"/>
                    <w:b/>
                    <w:color w:val="auto"/>
                  </w:rPr>
                  <w:t>Observaciones</w:t>
                </w:r>
              </w:p>
            </w:tc>
          </w:tr>
        </w:tbl>
        <w:p w14:paraId="6501A853" w14:textId="77777777" w:rsidR="0012437A" w:rsidRPr="00172898" w:rsidRDefault="0012437A" w:rsidP="00781D5A">
          <w:pPr>
            <w:spacing w:after="0"/>
            <w:rPr>
              <w:rFonts w:asciiTheme="minorHAnsi" w:eastAsiaTheme="minorHAnsi" w:hAnsiTheme="minorHAnsi" w:cstheme="minorBidi"/>
              <w:b/>
              <w:color w:val="auto"/>
              <w:lang w:eastAsia="en-US"/>
            </w:rPr>
          </w:pPr>
        </w:p>
        <w:p w14:paraId="60EA4403" w14:textId="77777777" w:rsidR="00781D5A" w:rsidRPr="00172898" w:rsidRDefault="00781D5A" w:rsidP="00781D5A">
          <w:pPr>
            <w:spacing w:after="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2017F5" w:rsidRPr="00172898" w14:paraId="12CD1436" w14:textId="77777777" w:rsidTr="00822F0A">
            <w:tc>
              <w:tcPr>
                <w:tcW w:w="816" w:type="pct"/>
                <w:vMerge w:val="restart"/>
              </w:tcPr>
              <w:p w14:paraId="50251971"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3A4DE695"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5993B67F"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Nivel de desempeño</w:t>
                </w:r>
              </w:p>
            </w:tc>
          </w:tr>
          <w:tr w:rsidR="002017F5" w:rsidRPr="00172898" w14:paraId="1697D15E" w14:textId="77777777" w:rsidTr="00822F0A">
            <w:tc>
              <w:tcPr>
                <w:tcW w:w="816" w:type="pct"/>
                <w:vMerge/>
              </w:tcPr>
              <w:p w14:paraId="608D0893" w14:textId="77777777" w:rsidR="002017F5" w:rsidRPr="00172898" w:rsidRDefault="002017F5" w:rsidP="00822F0A">
                <w:pPr>
                  <w:spacing w:after="0"/>
                  <w:jc w:val="center"/>
                  <w:rPr>
                    <w:rFonts w:asciiTheme="minorHAnsi" w:eastAsiaTheme="minorHAnsi" w:hAnsiTheme="minorHAnsi" w:cstheme="minorBidi"/>
                    <w:b/>
                    <w:color w:val="auto"/>
                    <w:lang w:eastAsia="en-US"/>
                  </w:rPr>
                </w:pPr>
              </w:p>
            </w:tc>
            <w:tc>
              <w:tcPr>
                <w:tcW w:w="818" w:type="pct"/>
                <w:vMerge/>
              </w:tcPr>
              <w:p w14:paraId="1D8EC8A5" w14:textId="77777777" w:rsidR="002017F5" w:rsidRPr="00172898" w:rsidRDefault="002017F5" w:rsidP="00822F0A">
                <w:pPr>
                  <w:spacing w:after="0"/>
                  <w:jc w:val="center"/>
                  <w:rPr>
                    <w:rFonts w:asciiTheme="minorHAnsi" w:eastAsiaTheme="minorHAnsi" w:hAnsiTheme="minorHAnsi" w:cstheme="minorBidi"/>
                    <w:b/>
                    <w:color w:val="auto"/>
                    <w:lang w:eastAsia="en-US"/>
                  </w:rPr>
                </w:pPr>
              </w:p>
            </w:tc>
            <w:tc>
              <w:tcPr>
                <w:tcW w:w="1063" w:type="pct"/>
                <w:vAlign w:val="center"/>
              </w:tcPr>
              <w:p w14:paraId="09B4223C"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Inicial</w:t>
                </w:r>
              </w:p>
            </w:tc>
            <w:tc>
              <w:tcPr>
                <w:tcW w:w="1114" w:type="pct"/>
                <w:vAlign w:val="center"/>
              </w:tcPr>
              <w:p w14:paraId="5E92056D"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Intermedio</w:t>
                </w:r>
              </w:p>
            </w:tc>
            <w:tc>
              <w:tcPr>
                <w:tcW w:w="1189" w:type="pct"/>
                <w:vAlign w:val="center"/>
              </w:tcPr>
              <w:p w14:paraId="22E71831" w14:textId="77777777" w:rsidR="002017F5" w:rsidRPr="00172898" w:rsidRDefault="002017F5" w:rsidP="00822F0A">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Avanzado</w:t>
                </w:r>
              </w:p>
            </w:tc>
          </w:tr>
          <w:tr w:rsidR="001D7507" w:rsidRPr="00172898" w14:paraId="1A6EE738" w14:textId="77777777" w:rsidTr="005B3426">
            <w:trPr>
              <w:trHeight w:val="1796"/>
            </w:trPr>
            <w:tc>
              <w:tcPr>
                <w:tcW w:w="816" w:type="pct"/>
              </w:tcPr>
              <w:p w14:paraId="5947B426" w14:textId="77777777" w:rsidR="001D7507" w:rsidRPr="00D3318B" w:rsidRDefault="001D7507"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b/>
                    <w:color w:val="BF8F00" w:themeColor="accent4" w:themeShade="BF"/>
                    <w:lang w:eastAsia="en-US"/>
                  </w:rPr>
                  <w:t>Patrones dentro del sistema</w:t>
                </w:r>
              </w:p>
            </w:tc>
            <w:tc>
              <w:tcPr>
                <w:tcW w:w="818" w:type="pct"/>
              </w:tcPr>
              <w:p w14:paraId="2ED70E11" w14:textId="7224439D" w:rsidR="001D7507" w:rsidRPr="00D3318B" w:rsidRDefault="001D7507" w:rsidP="00822F0A">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Describe los usos de “j” y “g” en textos escritos.</w:t>
                </w:r>
              </w:p>
            </w:tc>
            <w:tc>
              <w:tcPr>
                <w:tcW w:w="1063" w:type="pct"/>
              </w:tcPr>
              <w:p w14:paraId="0B436A1C" w14:textId="4A056CC5" w:rsidR="001D7507" w:rsidRPr="00172898" w:rsidRDefault="001D7507" w:rsidP="007D6D5C">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Menciona diferencias, en forma general, entre las grafías  “j” y “g”.</w:t>
                </w:r>
              </w:p>
            </w:tc>
            <w:tc>
              <w:tcPr>
                <w:tcW w:w="1114" w:type="pct"/>
              </w:tcPr>
              <w:p w14:paraId="344A7609" w14:textId="3AFF4E62" w:rsidR="001D7507" w:rsidRPr="00172898" w:rsidRDefault="001D7507" w:rsidP="007D6D5C">
                <w:pPr>
                  <w:spacing w:after="0"/>
                  <w:jc w:val="center"/>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Identifica las grafías  “j” y “g”.</w:t>
                </w:r>
              </w:p>
            </w:tc>
            <w:tc>
              <w:tcPr>
                <w:tcW w:w="1189" w:type="pct"/>
              </w:tcPr>
              <w:p w14:paraId="279F0426" w14:textId="6D2DAE0A" w:rsidR="001D7507" w:rsidRPr="00172898" w:rsidRDefault="001D7507" w:rsidP="001D7507">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Describe los usos relevantes de las grafías  “j” y “g”, de acuerdo con los contextos necesarios de escritura (escritura de diversos tipos de texto), desde su experiencia como estudiante.</w:t>
                </w:r>
              </w:p>
            </w:tc>
          </w:tr>
          <w:tr w:rsidR="002017F5" w:rsidRPr="00172898" w14:paraId="5AD7BB49" w14:textId="77777777" w:rsidTr="00822F0A">
            <w:tc>
              <w:tcPr>
                <w:tcW w:w="816" w:type="pct"/>
              </w:tcPr>
              <w:p w14:paraId="6F78DC02" w14:textId="6F61A23D" w:rsidR="002017F5" w:rsidRPr="00D3318B" w:rsidRDefault="002017F5" w:rsidP="006844EC">
                <w:pPr>
                  <w:pStyle w:val="Sinespaciado"/>
                  <w:spacing w:line="276" w:lineRule="auto"/>
                  <w:jc w:val="center"/>
                  <w:rPr>
                    <w:rFonts w:cs="Arial"/>
                    <w:b/>
                    <w:color w:val="BF8F00" w:themeColor="accent4" w:themeShade="BF"/>
                  </w:rPr>
                </w:pPr>
                <w:r w:rsidRPr="00D3318B">
                  <w:rPr>
                    <w:rFonts w:cs="Arial"/>
                    <w:b/>
                    <w:color w:val="BF8F00" w:themeColor="accent4" w:themeShade="BF"/>
                  </w:rPr>
                  <w:t>Causalidad en</w:t>
                </w:r>
                <w:r w:rsidR="005C31D0">
                  <w:rPr>
                    <w:rFonts w:cs="Arial"/>
                    <w:b/>
                    <w:color w:val="BF8F00" w:themeColor="accent4" w:themeShade="BF"/>
                  </w:rPr>
                  <w:t>tre los componentes del sistema</w:t>
                </w:r>
              </w:p>
              <w:p w14:paraId="0A9D211B" w14:textId="77777777" w:rsidR="002017F5" w:rsidRPr="00D3318B" w:rsidRDefault="002017F5" w:rsidP="006844EC">
                <w:pPr>
                  <w:spacing w:after="0"/>
                  <w:jc w:val="center"/>
                  <w:rPr>
                    <w:rFonts w:asciiTheme="minorHAnsi" w:eastAsiaTheme="minorHAnsi" w:hAnsiTheme="minorHAnsi" w:cs="Arial"/>
                    <w:b/>
                    <w:color w:val="BF8F00" w:themeColor="accent4" w:themeShade="BF"/>
                    <w:lang w:eastAsia="en-US"/>
                  </w:rPr>
                </w:pPr>
              </w:p>
            </w:tc>
            <w:tc>
              <w:tcPr>
                <w:tcW w:w="818" w:type="pct"/>
              </w:tcPr>
              <w:p w14:paraId="490BC8DF" w14:textId="4F4C62E1" w:rsidR="002017F5" w:rsidRPr="00D3318B" w:rsidRDefault="002017F5" w:rsidP="00A55251">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Ejemplifica, en forma oral o escrita, los contextos de uso (las reglas) de “j” y “</w:t>
                </w:r>
                <w:r w:rsidR="00A55251" w:rsidRPr="00D3318B">
                  <w:rPr>
                    <w:rFonts w:asciiTheme="minorHAnsi" w:eastAsiaTheme="minorHAnsi" w:hAnsiTheme="minorHAnsi" w:cs="Arial"/>
                    <w:color w:val="BF8F00" w:themeColor="accent4" w:themeShade="BF"/>
                    <w:lang w:eastAsia="en-US"/>
                  </w:rPr>
                  <w:t>g</w:t>
                </w:r>
                <w:r w:rsidRPr="00D3318B">
                  <w:rPr>
                    <w:rFonts w:asciiTheme="minorHAnsi" w:eastAsiaTheme="minorHAnsi" w:hAnsiTheme="minorHAnsi" w:cs="Arial"/>
                    <w:color w:val="BF8F00" w:themeColor="accent4" w:themeShade="BF"/>
                    <w:lang w:eastAsia="en-US"/>
                  </w:rPr>
                  <w:t>”.</w:t>
                </w:r>
              </w:p>
            </w:tc>
            <w:tc>
              <w:tcPr>
                <w:tcW w:w="1063" w:type="pct"/>
              </w:tcPr>
              <w:p w14:paraId="6425F876" w14:textId="29318696" w:rsidR="002017F5" w:rsidRPr="00172898" w:rsidRDefault="002017F5" w:rsidP="00A55251">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Compara los contextos escritos para determinar las razones o causas que justifican el uso de las grafías “j” y “g”.</w:t>
                </w:r>
              </w:p>
            </w:tc>
            <w:tc>
              <w:tcPr>
                <w:tcW w:w="1114" w:type="pct"/>
              </w:tcPr>
              <w:p w14:paraId="1FB9C4D3" w14:textId="15CFF8B8" w:rsidR="002017F5" w:rsidRPr="00172898" w:rsidRDefault="002017F5" w:rsidP="00A55251">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Explica, en forma oral o escrita, los contextos de uso (las reglas) de las grafías “j” y “g”.</w:t>
                </w:r>
              </w:p>
            </w:tc>
            <w:tc>
              <w:tcPr>
                <w:tcW w:w="1189" w:type="pct"/>
              </w:tcPr>
              <w:p w14:paraId="34C09317" w14:textId="5FD92E98" w:rsidR="002017F5" w:rsidRPr="00172898" w:rsidRDefault="002017F5" w:rsidP="00A55251">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Ejemplifica, en forma oral o escrita, los contextos de uso (las reglas) de las grafías “j” y “g”.</w:t>
                </w:r>
              </w:p>
            </w:tc>
          </w:tr>
          <w:tr w:rsidR="002017F5" w:rsidRPr="00172898" w14:paraId="238B4234" w14:textId="77777777" w:rsidTr="00822F0A">
            <w:tc>
              <w:tcPr>
                <w:tcW w:w="816" w:type="pct"/>
              </w:tcPr>
              <w:p w14:paraId="2138C8DF" w14:textId="2258609B" w:rsidR="002017F5" w:rsidRPr="00D3318B" w:rsidRDefault="002017F5" w:rsidP="006844EC">
                <w:pPr>
                  <w:pStyle w:val="Sinespaciado"/>
                  <w:spacing w:line="276" w:lineRule="auto"/>
                  <w:jc w:val="center"/>
                  <w:rPr>
                    <w:rFonts w:cs="Arial"/>
                    <w:b/>
                    <w:color w:val="BF8F00" w:themeColor="accent4" w:themeShade="BF"/>
                  </w:rPr>
                </w:pPr>
                <w:r w:rsidRPr="00D3318B">
                  <w:rPr>
                    <w:rFonts w:cs="Arial"/>
                    <w:b/>
                    <w:color w:val="BF8F00" w:themeColor="accent4" w:themeShade="BF"/>
                  </w:rPr>
                  <w:t>Mod</w:t>
                </w:r>
                <w:r w:rsidR="005C31D0">
                  <w:rPr>
                    <w:rFonts w:cs="Arial"/>
                    <w:b/>
                    <w:color w:val="BF8F00" w:themeColor="accent4" w:themeShade="BF"/>
                  </w:rPr>
                  <w:t>ificación y mejoras del sistema</w:t>
                </w:r>
              </w:p>
              <w:p w14:paraId="1A7ED553" w14:textId="77777777" w:rsidR="002017F5" w:rsidRPr="00D3318B" w:rsidRDefault="002017F5" w:rsidP="006844EC">
                <w:pPr>
                  <w:spacing w:after="0"/>
                  <w:jc w:val="center"/>
                  <w:rPr>
                    <w:rFonts w:asciiTheme="minorHAnsi" w:eastAsiaTheme="minorHAnsi" w:hAnsiTheme="minorHAnsi" w:cs="Arial"/>
                    <w:b/>
                    <w:color w:val="BF8F00" w:themeColor="accent4" w:themeShade="BF"/>
                    <w:lang w:eastAsia="en-US"/>
                  </w:rPr>
                </w:pPr>
              </w:p>
            </w:tc>
            <w:tc>
              <w:tcPr>
                <w:tcW w:w="818" w:type="pct"/>
              </w:tcPr>
              <w:p w14:paraId="0ECAA17B" w14:textId="4B16EC1E" w:rsidR="002017F5" w:rsidRPr="00D3318B" w:rsidRDefault="002017F5" w:rsidP="00FB7BAE">
                <w:pPr>
                  <w:spacing w:after="0"/>
                  <w:jc w:val="both"/>
                  <w:rPr>
                    <w:rFonts w:asciiTheme="minorHAnsi" w:eastAsiaTheme="minorHAnsi" w:hAnsiTheme="minorHAnsi" w:cstheme="minorBidi"/>
                    <w:b/>
                    <w:color w:val="BF8F00" w:themeColor="accent4" w:themeShade="BF"/>
                    <w:lang w:eastAsia="en-US"/>
                  </w:rPr>
                </w:pPr>
                <w:r w:rsidRPr="00D3318B">
                  <w:rPr>
                    <w:rFonts w:asciiTheme="minorHAnsi" w:eastAsiaTheme="minorHAnsi" w:hAnsiTheme="minorHAnsi" w:cs="Arial"/>
                    <w:color w:val="BF8F00" w:themeColor="accent4" w:themeShade="BF"/>
                    <w:lang w:eastAsia="en-US"/>
                  </w:rPr>
                  <w:t>Evidencia el</w:t>
                </w:r>
                <w:r w:rsidR="00D3318B">
                  <w:rPr>
                    <w:rFonts w:asciiTheme="minorHAnsi" w:eastAsiaTheme="minorHAnsi" w:hAnsiTheme="minorHAnsi" w:cs="Arial"/>
                    <w:color w:val="BF8F00" w:themeColor="accent4" w:themeShade="BF"/>
                    <w:lang w:eastAsia="en-US"/>
                  </w:rPr>
                  <w:t xml:space="preserve"> uso normativo de las grafías </w:t>
                </w:r>
                <w:r w:rsidRPr="00D3318B">
                  <w:rPr>
                    <w:rFonts w:asciiTheme="minorHAnsi" w:eastAsiaTheme="minorHAnsi" w:hAnsiTheme="minorHAnsi" w:cs="Arial"/>
                    <w:color w:val="BF8F00" w:themeColor="accent4" w:themeShade="BF"/>
                    <w:lang w:eastAsia="en-US"/>
                  </w:rPr>
                  <w:t>“j” y “b”, en la escritura de textos propios.</w:t>
                </w:r>
              </w:p>
            </w:tc>
            <w:tc>
              <w:tcPr>
                <w:tcW w:w="1063" w:type="pct"/>
              </w:tcPr>
              <w:p w14:paraId="0EA1945F" w14:textId="5BA797F6" w:rsidR="002017F5" w:rsidRPr="00172898" w:rsidRDefault="002017F5" w:rsidP="00FB7BAE">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Utiliza las grafías  “j” y “g”, en la escritura de textos propios.</w:t>
                </w:r>
              </w:p>
            </w:tc>
            <w:tc>
              <w:tcPr>
                <w:tcW w:w="1114" w:type="pct"/>
              </w:tcPr>
              <w:p w14:paraId="67C5CC30" w14:textId="3AC2E5DF" w:rsidR="002017F5" w:rsidRPr="00172898" w:rsidRDefault="002017F5" w:rsidP="00FB7BAE">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Autoevalúa el uso de las grafías  “j” y “g”, en la escritura de textos propios.</w:t>
                </w:r>
              </w:p>
            </w:tc>
            <w:tc>
              <w:tcPr>
                <w:tcW w:w="1189" w:type="pct"/>
              </w:tcPr>
              <w:p w14:paraId="2A3738D0" w14:textId="1B598589" w:rsidR="002017F5" w:rsidRPr="00172898" w:rsidRDefault="002017F5" w:rsidP="008901A4">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Evidencia el uso normativo de las grafías “j” y “g”, en la escritura de textos propios.</w:t>
                </w:r>
              </w:p>
            </w:tc>
          </w:tr>
        </w:tbl>
        <w:p w14:paraId="16400B9C" w14:textId="77777777" w:rsidR="00781D5A" w:rsidRPr="00172898" w:rsidRDefault="00781D5A" w:rsidP="00781D5A">
          <w:pPr>
            <w:spacing w:after="0"/>
            <w:rPr>
              <w:rFonts w:asciiTheme="minorHAnsi" w:eastAsiaTheme="minorHAnsi" w:hAnsiTheme="minorHAnsi" w:cstheme="minorBidi"/>
              <w:b/>
              <w:color w:val="auto"/>
              <w:lang w:eastAsia="en-US"/>
            </w:rPr>
          </w:pPr>
        </w:p>
        <w:tbl>
          <w:tblPr>
            <w:tblStyle w:val="Tablaconcuadrcula"/>
            <w:tblpPr w:leftFromText="141" w:rightFromText="141" w:vertAnchor="text" w:horzAnchor="margin" w:tblpY="-440"/>
            <w:tblW w:w="0" w:type="auto"/>
            <w:tblLook w:val="04A0" w:firstRow="1" w:lastRow="0" w:firstColumn="1" w:lastColumn="0" w:noHBand="0" w:noVBand="1"/>
          </w:tblPr>
          <w:tblGrid>
            <w:gridCol w:w="12996"/>
          </w:tblGrid>
          <w:tr w:rsidR="006844EC" w:rsidRPr="00172898" w14:paraId="068D586F" w14:textId="77777777" w:rsidTr="006844EC">
            <w:tc>
              <w:tcPr>
                <w:tcW w:w="12996" w:type="dxa"/>
                <w:shd w:val="clear" w:color="auto" w:fill="9CC2E5" w:themeFill="accent1" w:themeFillTint="99"/>
              </w:tcPr>
              <w:p w14:paraId="163EE96B" w14:textId="77777777" w:rsidR="006844EC" w:rsidRPr="00172898" w:rsidRDefault="006844EC" w:rsidP="006844EC">
                <w:pPr>
                  <w:pStyle w:val="Prrafodelista"/>
                  <w:numPr>
                    <w:ilvl w:val="0"/>
                    <w:numId w:val="11"/>
                  </w:numPr>
                  <w:spacing w:after="0"/>
                  <w:rPr>
                    <w:rFonts w:asciiTheme="minorHAnsi" w:eastAsiaTheme="minorHAnsi" w:hAnsiTheme="minorHAnsi" w:cstheme="minorBidi"/>
                    <w:b/>
                    <w:color w:val="auto"/>
                    <w:lang w:eastAsia="en-US"/>
                  </w:rPr>
                </w:pPr>
                <w:r w:rsidRPr="00172898">
                  <w:rPr>
                    <w:rFonts w:asciiTheme="minorHAnsi" w:hAnsiTheme="minorHAnsi"/>
                    <w:spacing w:val="-1"/>
                  </w:rPr>
                  <w:lastRenderedPageBreak/>
                  <w:t>Demostrar un uso normativo de la mayúscula en la escritura de textos variados.</w:t>
                </w:r>
              </w:p>
            </w:tc>
          </w:tr>
        </w:tbl>
        <w:p w14:paraId="44B0FDE0" w14:textId="77777777" w:rsidR="0012437A" w:rsidRPr="00172898" w:rsidRDefault="005C31D0" w:rsidP="0012437A">
          <w:pPr>
            <w:spacing w:after="160"/>
            <w:rPr>
              <w:rFonts w:asciiTheme="minorHAnsi" w:hAnsiTheme="minorHAnsi"/>
            </w:rPr>
          </w:pPr>
        </w:p>
      </w:sdtContent>
    </w:sdt>
    <w:sdt>
      <w:sdtPr>
        <w:rPr>
          <w:rFonts w:asciiTheme="minorHAnsi" w:eastAsiaTheme="minorHAnsi" w:hAnsiTheme="minorHAnsi" w:cstheme="minorBidi"/>
          <w:b/>
          <w:color w:val="auto"/>
          <w:lang w:eastAsia="en-US"/>
        </w:rPr>
        <w:id w:val="-1440755475"/>
        <w:docPartObj>
          <w:docPartGallery w:val="Cover Pages"/>
          <w:docPartUnique/>
        </w:docPartObj>
      </w:sdtPr>
      <w:sdtEndPr>
        <w:rPr>
          <w:rFonts w:eastAsia="Calibri" w:cs="Calibri"/>
          <w:b w:val="0"/>
          <w:color w:val="000000"/>
          <w:lang w:eastAsia="es-CR"/>
        </w:rPr>
      </w:sdtEndPr>
      <w:sdtContent>
        <w:p w14:paraId="431AE608" w14:textId="77865464" w:rsidR="00120B20" w:rsidRPr="00172898" w:rsidRDefault="00120B20" w:rsidP="00120B20">
          <w:pPr>
            <w:spacing w:after="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 Habilidades en el marco de la política curricular</w:t>
          </w:r>
        </w:p>
        <w:p w14:paraId="79F7950C" w14:textId="77777777" w:rsidR="00120B20" w:rsidRPr="00172898" w:rsidRDefault="00120B20" w:rsidP="00120B20">
          <w:pPr>
            <w:spacing w:after="0"/>
            <w:rPr>
              <w:rFonts w:asciiTheme="minorHAnsi" w:eastAsiaTheme="minorHAnsi" w:hAnsiTheme="minorHAnsi" w:cstheme="minorBidi"/>
              <w:b/>
              <w:color w:val="auto"/>
              <w:lang w:eastAsia="en-US"/>
            </w:rPr>
          </w:pPr>
        </w:p>
        <w:tbl>
          <w:tblPr>
            <w:tblStyle w:val="Tablaconcuadrcula10"/>
            <w:tblW w:w="5000" w:type="pct"/>
            <w:tblInd w:w="-5" w:type="dxa"/>
            <w:shd w:val="clear" w:color="auto" w:fill="FFF2CC" w:themeFill="accent4" w:themeFillTint="33"/>
            <w:tblLook w:val="04A0" w:firstRow="1" w:lastRow="0" w:firstColumn="1" w:lastColumn="0" w:noHBand="0" w:noVBand="1"/>
          </w:tblPr>
          <w:tblGrid>
            <w:gridCol w:w="3114"/>
            <w:gridCol w:w="9882"/>
          </w:tblGrid>
          <w:tr w:rsidR="00120B20" w:rsidRPr="00172898" w14:paraId="2DB369AA" w14:textId="77777777" w:rsidTr="00172898">
            <w:tc>
              <w:tcPr>
                <w:tcW w:w="1198" w:type="pct"/>
                <w:shd w:val="clear" w:color="auto" w:fill="FFF2CC" w:themeFill="accent4" w:themeFillTint="33"/>
                <w:vAlign w:val="center"/>
              </w:tcPr>
              <w:p w14:paraId="2A1DECE4" w14:textId="77777777" w:rsidR="00120B20" w:rsidRPr="00172898" w:rsidRDefault="00120B20" w:rsidP="0009071B">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5915A04C" w14:textId="77777777" w:rsidR="00120B20" w:rsidRPr="00172898" w:rsidRDefault="00120B20" w:rsidP="0009071B">
                <w:pPr>
                  <w:spacing w:after="0"/>
                  <w:jc w:val="center"/>
                  <w:rPr>
                    <w:rFonts w:asciiTheme="minorHAnsi" w:eastAsiaTheme="minorHAnsi" w:hAnsiTheme="minorHAnsi" w:cs="Arial"/>
                    <w:b/>
                    <w:color w:val="auto"/>
                    <w:lang w:eastAsia="en-US"/>
                  </w:rPr>
                </w:pPr>
                <w:r w:rsidRPr="00172898">
                  <w:rPr>
                    <w:rFonts w:asciiTheme="minorHAnsi" w:eastAsiaTheme="minorHAnsi" w:hAnsiTheme="minorHAnsi" w:cs="Arial"/>
                    <w:b/>
                    <w:color w:val="auto"/>
                    <w:lang w:eastAsia="en-US"/>
                  </w:rPr>
                  <w:t>Indicador  (pautas para el desarrollo de la habilidad)</w:t>
                </w:r>
              </w:p>
            </w:tc>
          </w:tr>
          <w:tr w:rsidR="00120B20" w:rsidRPr="00172898" w14:paraId="02A5FFBC" w14:textId="77777777" w:rsidTr="00172898">
            <w:tc>
              <w:tcPr>
                <w:tcW w:w="1198" w:type="pct"/>
                <w:vMerge w:val="restart"/>
                <w:shd w:val="clear" w:color="auto" w:fill="FFF2CC" w:themeFill="accent4" w:themeFillTint="33"/>
                <w:vAlign w:val="center"/>
              </w:tcPr>
              <w:p w14:paraId="56E9615E" w14:textId="77777777" w:rsidR="00120B20" w:rsidRPr="00172898" w:rsidRDefault="00120B20" w:rsidP="0009071B">
                <w:pPr>
                  <w:spacing w:after="0"/>
                  <w:jc w:val="center"/>
                  <w:rPr>
                    <w:rFonts w:asciiTheme="minorHAnsi" w:eastAsiaTheme="minorHAnsi" w:hAnsiTheme="minorHAnsi" w:cs="Arial"/>
                    <w:color w:val="auto"/>
                    <w:lang w:eastAsia="en-US"/>
                  </w:rPr>
                </w:pPr>
                <w:r w:rsidRPr="00172898">
                  <w:rPr>
                    <w:rFonts w:asciiTheme="minorHAnsi" w:eastAsiaTheme="minorHAnsi" w:hAnsiTheme="minorHAnsi" w:cs="Arial"/>
                    <w:b/>
                    <w:color w:val="auto"/>
                    <w:lang w:eastAsia="en-US"/>
                  </w:rPr>
                  <w:t>Pensamiento sistémico</w:t>
                </w:r>
              </w:p>
              <w:p w14:paraId="52493F58" w14:textId="77777777" w:rsidR="00120B20" w:rsidRPr="00172898" w:rsidRDefault="00120B20" w:rsidP="006844EC">
                <w:pPr>
                  <w:spacing w:after="0"/>
                  <w:jc w:val="center"/>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172898">
                  <w:rPr>
                    <w:rFonts w:asciiTheme="minorHAnsi" w:eastAsiaTheme="minorHAnsi" w:hAnsiTheme="minorHAnsi" w:cs="Arial"/>
                    <w:b/>
                    <w:color w:val="auto"/>
                    <w:lang w:eastAsia="en-US"/>
                  </w:rPr>
                  <w:t>.</w:t>
                </w:r>
              </w:p>
            </w:tc>
            <w:tc>
              <w:tcPr>
                <w:tcW w:w="3802" w:type="pct"/>
                <w:shd w:val="clear" w:color="auto" w:fill="FFF2CC" w:themeFill="accent4" w:themeFillTint="33"/>
              </w:tcPr>
              <w:p w14:paraId="5F0FF7E5" w14:textId="77777777" w:rsidR="00120B20" w:rsidRPr="00172898" w:rsidRDefault="00120B20" w:rsidP="0009071B">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 xml:space="preserve">Abstrae los datos, hechos, acciones y objetos como parte de contextos más amplios y complejos </w:t>
                </w:r>
                <w:r w:rsidRPr="00172898">
                  <w:rPr>
                    <w:rFonts w:asciiTheme="minorHAnsi" w:eastAsiaTheme="minorHAnsi" w:hAnsiTheme="minorHAnsi" w:cs="Arial"/>
                    <w:b/>
                    <w:color w:val="auto"/>
                    <w:lang w:eastAsia="en-US"/>
                  </w:rPr>
                  <w:t>(patrones dentro del sistema).</w:t>
                </w:r>
              </w:p>
            </w:tc>
          </w:tr>
          <w:tr w:rsidR="00120B20" w:rsidRPr="00172898" w14:paraId="62F8864E" w14:textId="77777777" w:rsidTr="00172898">
            <w:tc>
              <w:tcPr>
                <w:tcW w:w="1198" w:type="pct"/>
                <w:vMerge/>
                <w:shd w:val="clear" w:color="auto" w:fill="FFF2CC" w:themeFill="accent4" w:themeFillTint="33"/>
                <w:vAlign w:val="center"/>
              </w:tcPr>
              <w:p w14:paraId="35508638" w14:textId="77777777" w:rsidR="00120B20" w:rsidRPr="00172898" w:rsidRDefault="00120B20" w:rsidP="0009071B">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6D39F1A7" w14:textId="77777777" w:rsidR="00120B20" w:rsidRPr="00172898" w:rsidRDefault="00120B20" w:rsidP="0009071B">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172898">
                  <w:rPr>
                    <w:rFonts w:asciiTheme="minorHAnsi" w:eastAsiaTheme="minorHAnsi" w:hAnsiTheme="minorHAnsi" w:cs="Arial"/>
                    <w:b/>
                    <w:color w:val="auto"/>
                    <w:lang w:eastAsia="en-US"/>
                  </w:rPr>
                  <w:t xml:space="preserve"> (causalidad entre los componentes del sistema).</w:t>
                </w:r>
              </w:p>
            </w:tc>
          </w:tr>
          <w:tr w:rsidR="00120B20" w:rsidRPr="00172898" w14:paraId="54F3762F" w14:textId="77777777" w:rsidTr="00172898">
            <w:trPr>
              <w:trHeight w:val="465"/>
            </w:trPr>
            <w:tc>
              <w:tcPr>
                <w:tcW w:w="1198" w:type="pct"/>
                <w:vMerge/>
                <w:shd w:val="clear" w:color="auto" w:fill="FFF2CC" w:themeFill="accent4" w:themeFillTint="33"/>
                <w:vAlign w:val="center"/>
              </w:tcPr>
              <w:p w14:paraId="73455B3D" w14:textId="77777777" w:rsidR="00120B20" w:rsidRPr="00172898" w:rsidRDefault="00120B20" w:rsidP="0009071B">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46CA2B7F" w14:textId="77777777" w:rsidR="00120B20" w:rsidRPr="00172898" w:rsidRDefault="00120B20" w:rsidP="0009071B">
                <w:pPr>
                  <w:autoSpaceDE w:val="0"/>
                  <w:autoSpaceDN w:val="0"/>
                  <w:adjustRightInd w:val="0"/>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172898">
                  <w:rPr>
                    <w:rFonts w:asciiTheme="minorHAnsi" w:eastAsiaTheme="minorHAnsi" w:hAnsiTheme="minorHAnsi" w:cs="Arial"/>
                    <w:b/>
                    <w:color w:val="auto"/>
                    <w:lang w:eastAsia="en-US"/>
                  </w:rPr>
                  <w:t>(modificación y mejoras del sistema).</w:t>
                </w:r>
              </w:p>
            </w:tc>
          </w:tr>
        </w:tbl>
        <w:p w14:paraId="1B09DB1E" w14:textId="77777777" w:rsidR="00120B20" w:rsidRPr="00172898" w:rsidRDefault="00120B20" w:rsidP="00120B20">
          <w:pPr>
            <w:rPr>
              <w:rFonts w:asciiTheme="minorHAnsi" w:eastAsiaTheme="minorHAnsi" w:hAnsiTheme="minorHAnsi" w:cstheme="minorBidi"/>
              <w:b/>
              <w:color w:val="auto"/>
              <w:lang w:eastAsia="en-US"/>
            </w:rPr>
          </w:pPr>
        </w:p>
        <w:p w14:paraId="6427D2E8" w14:textId="77777777" w:rsidR="00120B20" w:rsidRPr="00172898" w:rsidRDefault="00120B20" w:rsidP="00120B20">
          <w:pP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20B20" w:rsidRPr="00172898" w14:paraId="44E5A2FD" w14:textId="77777777" w:rsidTr="0009071B">
            <w:tc>
              <w:tcPr>
                <w:tcW w:w="1616" w:type="pct"/>
                <w:gridSpan w:val="2"/>
              </w:tcPr>
              <w:p w14:paraId="66D2F348"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Aprendizaje esperado</w:t>
                </w:r>
              </w:p>
            </w:tc>
            <w:tc>
              <w:tcPr>
                <w:tcW w:w="852" w:type="pct"/>
                <w:vMerge w:val="restart"/>
              </w:tcPr>
              <w:p w14:paraId="45CC0BAA"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3FE851EC"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Actividades de mediación</w:t>
                </w:r>
              </w:p>
              <w:p w14:paraId="4E9BAA6B" w14:textId="77777777" w:rsidR="00120B20" w:rsidRPr="00172898" w:rsidRDefault="00120B20" w:rsidP="0009071B">
                <w:pPr>
                  <w:spacing w:after="0"/>
                  <w:rPr>
                    <w:rFonts w:asciiTheme="minorHAnsi" w:eastAsiaTheme="minorHAnsi" w:hAnsiTheme="minorHAnsi" w:cstheme="minorBidi"/>
                    <w:b/>
                    <w:color w:val="auto"/>
                    <w:lang w:eastAsia="en-US"/>
                  </w:rPr>
                </w:pPr>
              </w:p>
            </w:tc>
          </w:tr>
          <w:tr w:rsidR="00120B20" w:rsidRPr="00172898" w14:paraId="736F2DA6" w14:textId="77777777" w:rsidTr="0009071B">
            <w:tc>
              <w:tcPr>
                <w:tcW w:w="828" w:type="pct"/>
              </w:tcPr>
              <w:p w14:paraId="38AA8EC4" w14:textId="77777777" w:rsidR="00120B20" w:rsidRPr="00172898" w:rsidRDefault="00120B20" w:rsidP="0009071B">
                <w:pPr>
                  <w:spacing w:after="0"/>
                  <w:jc w:val="center"/>
                  <w:rPr>
                    <w:rFonts w:asciiTheme="minorHAnsi" w:eastAsiaTheme="minorHAnsi" w:hAnsiTheme="minorHAnsi" w:cstheme="minorBidi"/>
                    <w:b/>
                    <w:color w:val="auto"/>
                    <w:highlight w:val="yellow"/>
                    <w:lang w:eastAsia="en-US"/>
                  </w:rPr>
                </w:pPr>
                <w:r w:rsidRPr="00172898">
                  <w:rPr>
                    <w:rFonts w:asciiTheme="minorHAnsi" w:eastAsiaTheme="minorHAnsi" w:hAnsiTheme="minorHAnsi" w:cs="Arial"/>
                    <w:b/>
                    <w:color w:val="auto"/>
                    <w:lang w:eastAsia="en-US"/>
                  </w:rPr>
                  <w:t>Indicador  (pautas para el desarrollo de la habilidad)</w:t>
                </w:r>
              </w:p>
            </w:tc>
            <w:tc>
              <w:tcPr>
                <w:tcW w:w="788" w:type="pct"/>
              </w:tcPr>
              <w:p w14:paraId="0233BA4B"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Componente del programa de estudio</w:t>
                </w:r>
              </w:p>
            </w:tc>
            <w:tc>
              <w:tcPr>
                <w:tcW w:w="852" w:type="pct"/>
                <w:vMerge/>
              </w:tcPr>
              <w:p w14:paraId="157E6E7E" w14:textId="77777777" w:rsidR="00120B20" w:rsidRPr="00172898" w:rsidRDefault="00120B20" w:rsidP="0009071B">
                <w:pPr>
                  <w:spacing w:after="0"/>
                  <w:jc w:val="center"/>
                  <w:rPr>
                    <w:rFonts w:asciiTheme="minorHAnsi" w:eastAsiaTheme="minorHAnsi" w:hAnsiTheme="minorHAnsi" w:cstheme="minorBidi"/>
                    <w:b/>
                    <w:color w:val="auto"/>
                    <w:lang w:eastAsia="en-US"/>
                  </w:rPr>
                </w:pPr>
              </w:p>
            </w:tc>
            <w:tc>
              <w:tcPr>
                <w:tcW w:w="2532" w:type="pct"/>
                <w:vMerge/>
              </w:tcPr>
              <w:p w14:paraId="2E61A7CD" w14:textId="77777777" w:rsidR="00120B20" w:rsidRPr="00172898" w:rsidRDefault="00120B20" w:rsidP="0009071B">
                <w:pPr>
                  <w:spacing w:after="0"/>
                  <w:jc w:val="center"/>
                  <w:rPr>
                    <w:rFonts w:asciiTheme="minorHAnsi" w:eastAsiaTheme="minorHAnsi" w:hAnsiTheme="minorHAnsi" w:cstheme="minorBidi"/>
                    <w:b/>
                    <w:color w:val="auto"/>
                    <w:lang w:eastAsia="en-US"/>
                  </w:rPr>
                </w:pPr>
              </w:p>
            </w:tc>
          </w:tr>
          <w:tr w:rsidR="00120B20" w:rsidRPr="00172898" w14:paraId="42C60895" w14:textId="77777777" w:rsidTr="0009071B">
            <w:tc>
              <w:tcPr>
                <w:tcW w:w="828" w:type="pct"/>
              </w:tcPr>
              <w:p w14:paraId="0B3732C4" w14:textId="77777777" w:rsidR="00120B20" w:rsidRPr="00D3318B" w:rsidRDefault="00120B20"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D3318B">
                  <w:rPr>
                    <w:rFonts w:asciiTheme="minorHAnsi" w:eastAsiaTheme="minorHAnsi" w:hAnsiTheme="minorHAnsi" w:cs="Arial"/>
                    <w:b/>
                    <w:color w:val="BF8F00" w:themeColor="accent4" w:themeShade="BF"/>
                    <w:lang w:eastAsia="en-US"/>
                  </w:rPr>
                  <w:t>(patrones dentro del sistema).</w:t>
                </w:r>
              </w:p>
              <w:p w14:paraId="5FA34D9C" w14:textId="77777777" w:rsidR="00120B20" w:rsidRPr="00D3318B" w:rsidRDefault="00120B20" w:rsidP="006844EC">
                <w:pPr>
                  <w:spacing w:after="0"/>
                  <w:jc w:val="center"/>
                  <w:rPr>
                    <w:rFonts w:asciiTheme="minorHAnsi" w:eastAsiaTheme="minorHAnsi" w:hAnsiTheme="minorHAnsi" w:cs="Arial"/>
                    <w:color w:val="BF8F00" w:themeColor="accent4" w:themeShade="BF"/>
                    <w:lang w:eastAsia="en-US"/>
                  </w:rPr>
                </w:pPr>
              </w:p>
              <w:p w14:paraId="16E553A8" w14:textId="77777777" w:rsidR="00120B20" w:rsidRPr="00D3318B" w:rsidRDefault="00120B20"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Expone cómo cada objeto, hecho, </w:t>
                </w:r>
                <w:r w:rsidRPr="00D3318B">
                  <w:rPr>
                    <w:rFonts w:asciiTheme="minorHAnsi" w:eastAsiaTheme="minorHAnsi" w:hAnsiTheme="minorHAnsi" w:cs="Arial"/>
                    <w:color w:val="BF8F00" w:themeColor="accent4" w:themeShade="BF"/>
                    <w:lang w:eastAsia="en-US"/>
                  </w:rPr>
                  <w:lastRenderedPageBreak/>
                  <w:t xml:space="preserve">persona y ser vivo son parte de un sistema dinámico de interrelación e interdependencia en su entorno determinado </w:t>
                </w:r>
                <w:r w:rsidRPr="00D3318B">
                  <w:rPr>
                    <w:rFonts w:asciiTheme="minorHAnsi" w:eastAsiaTheme="minorHAnsi" w:hAnsiTheme="minorHAnsi" w:cs="Arial"/>
                    <w:b/>
                    <w:color w:val="BF8F00" w:themeColor="accent4" w:themeShade="BF"/>
                    <w:lang w:eastAsia="en-US"/>
                  </w:rPr>
                  <w:t>(causalidad entre los componentes del sistema).</w:t>
                </w:r>
              </w:p>
              <w:p w14:paraId="76C722C7"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508E28D3" w14:textId="77777777" w:rsidR="00120B20" w:rsidRPr="00172898" w:rsidRDefault="00120B20" w:rsidP="006844EC">
                <w:pPr>
                  <w:spacing w:after="0"/>
                  <w:jc w:val="center"/>
                  <w:rPr>
                    <w:rFonts w:asciiTheme="minorHAnsi" w:eastAsiaTheme="minorHAnsi" w:hAnsiTheme="minorHAnsi" w:cstheme="minorBidi"/>
                    <w:color w:val="auto"/>
                    <w:lang w:eastAsia="en-US"/>
                  </w:rPr>
                </w:pPr>
                <w:r w:rsidRPr="00D3318B">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D3318B">
                  <w:rPr>
                    <w:rFonts w:asciiTheme="minorHAnsi" w:eastAsiaTheme="minorHAnsi" w:hAnsiTheme="minorHAnsi" w:cs="Arial"/>
                    <w:b/>
                    <w:color w:val="BF8F00" w:themeColor="accent4" w:themeShade="BF"/>
                    <w:lang w:eastAsia="en-US"/>
                  </w:rPr>
                  <w:t>(modificación y mejoras del sistema).</w:t>
                </w:r>
              </w:p>
            </w:tc>
            <w:tc>
              <w:tcPr>
                <w:tcW w:w="788" w:type="pct"/>
              </w:tcPr>
              <w:p w14:paraId="78C0FC4B" w14:textId="77777777" w:rsidR="00120B20" w:rsidRPr="00172898" w:rsidRDefault="00120B20" w:rsidP="0009071B">
                <w:pPr>
                  <w:widowControl w:val="0"/>
                  <w:tabs>
                    <w:tab w:val="left" w:pos="27"/>
                  </w:tabs>
                  <w:spacing w:after="0"/>
                  <w:ind w:right="109"/>
                  <w:jc w:val="both"/>
                  <w:rPr>
                    <w:rFonts w:asciiTheme="minorHAnsi" w:eastAsiaTheme="minorHAnsi" w:hAnsiTheme="minorHAnsi" w:cstheme="minorBidi"/>
                    <w:color w:val="BF8F00" w:themeColor="accent4" w:themeShade="BF"/>
                    <w:lang w:eastAsia="en-US"/>
                  </w:rPr>
                </w:pPr>
                <w:r w:rsidRPr="00172898">
                  <w:rPr>
                    <w:rFonts w:asciiTheme="minorHAnsi" w:hAnsiTheme="minorHAnsi"/>
                    <w:spacing w:val="-1"/>
                  </w:rPr>
                  <w:lastRenderedPageBreak/>
                  <w:t>Demostrar</w:t>
                </w:r>
                <w:r w:rsidRPr="00172898">
                  <w:rPr>
                    <w:rFonts w:asciiTheme="minorHAnsi" w:hAnsiTheme="minorHAnsi"/>
                    <w:spacing w:val="19"/>
                  </w:rPr>
                  <w:t xml:space="preserve"> </w:t>
                </w:r>
                <w:r w:rsidRPr="00172898">
                  <w:rPr>
                    <w:rFonts w:asciiTheme="minorHAnsi" w:hAnsiTheme="minorHAnsi"/>
                  </w:rPr>
                  <w:t>un</w:t>
                </w:r>
                <w:r w:rsidRPr="00172898">
                  <w:rPr>
                    <w:rFonts w:asciiTheme="minorHAnsi" w:hAnsiTheme="minorHAnsi"/>
                    <w:spacing w:val="22"/>
                  </w:rPr>
                  <w:t xml:space="preserve"> </w:t>
                </w:r>
                <w:r w:rsidRPr="00172898">
                  <w:rPr>
                    <w:rFonts w:asciiTheme="minorHAnsi" w:hAnsiTheme="minorHAnsi"/>
                  </w:rPr>
                  <w:t>uso</w:t>
                </w:r>
                <w:r w:rsidRPr="00172898">
                  <w:rPr>
                    <w:rFonts w:asciiTheme="minorHAnsi" w:hAnsiTheme="minorHAnsi"/>
                    <w:spacing w:val="22"/>
                  </w:rPr>
                  <w:t xml:space="preserve"> </w:t>
                </w:r>
                <w:r w:rsidRPr="00172898">
                  <w:rPr>
                    <w:rFonts w:asciiTheme="minorHAnsi" w:hAnsiTheme="minorHAnsi"/>
                    <w:spacing w:val="-1"/>
                  </w:rPr>
                  <w:t>normativo</w:t>
                </w:r>
                <w:r w:rsidRPr="00172898">
                  <w:rPr>
                    <w:rFonts w:asciiTheme="minorHAnsi" w:hAnsiTheme="minorHAnsi"/>
                    <w:spacing w:val="22"/>
                  </w:rPr>
                  <w:t xml:space="preserve"> </w:t>
                </w:r>
                <w:r w:rsidRPr="00172898">
                  <w:rPr>
                    <w:rFonts w:asciiTheme="minorHAnsi" w:hAnsiTheme="minorHAnsi"/>
                  </w:rPr>
                  <w:t>de</w:t>
                </w:r>
                <w:r w:rsidRPr="00172898">
                  <w:rPr>
                    <w:rFonts w:asciiTheme="minorHAnsi" w:hAnsiTheme="minorHAnsi"/>
                    <w:spacing w:val="22"/>
                  </w:rPr>
                  <w:t xml:space="preserve"> </w:t>
                </w:r>
                <w:r w:rsidRPr="00172898">
                  <w:rPr>
                    <w:rFonts w:asciiTheme="minorHAnsi" w:hAnsiTheme="minorHAnsi"/>
                    <w:spacing w:val="-1"/>
                  </w:rPr>
                  <w:t>la</w:t>
                </w:r>
                <w:r w:rsidRPr="00172898">
                  <w:rPr>
                    <w:rFonts w:asciiTheme="minorHAnsi" w:hAnsiTheme="minorHAnsi"/>
                    <w:spacing w:val="22"/>
                  </w:rPr>
                  <w:t xml:space="preserve"> </w:t>
                </w:r>
                <w:r w:rsidRPr="00172898">
                  <w:rPr>
                    <w:rFonts w:asciiTheme="minorHAnsi" w:hAnsiTheme="minorHAnsi"/>
                    <w:spacing w:val="-1"/>
                  </w:rPr>
                  <w:t>mayúscula</w:t>
                </w:r>
                <w:r w:rsidRPr="00172898">
                  <w:rPr>
                    <w:rFonts w:asciiTheme="minorHAnsi" w:hAnsiTheme="minorHAnsi"/>
                    <w:spacing w:val="21"/>
                  </w:rPr>
                  <w:t xml:space="preserve"> </w:t>
                </w:r>
                <w:r w:rsidRPr="00172898">
                  <w:rPr>
                    <w:rFonts w:asciiTheme="minorHAnsi" w:hAnsiTheme="minorHAnsi"/>
                  </w:rPr>
                  <w:t>en</w:t>
                </w:r>
                <w:r w:rsidRPr="00172898">
                  <w:rPr>
                    <w:rFonts w:asciiTheme="minorHAnsi" w:hAnsiTheme="minorHAnsi"/>
                    <w:spacing w:val="22"/>
                  </w:rPr>
                  <w:t xml:space="preserve"> </w:t>
                </w:r>
                <w:r w:rsidRPr="00172898">
                  <w:rPr>
                    <w:rFonts w:asciiTheme="minorHAnsi" w:hAnsiTheme="minorHAnsi"/>
                    <w:spacing w:val="-1"/>
                  </w:rPr>
                  <w:t>la</w:t>
                </w:r>
                <w:r w:rsidRPr="00172898">
                  <w:rPr>
                    <w:rFonts w:asciiTheme="minorHAnsi" w:hAnsiTheme="minorHAnsi"/>
                    <w:spacing w:val="22"/>
                  </w:rPr>
                  <w:t xml:space="preserve"> </w:t>
                </w:r>
                <w:r w:rsidRPr="00172898">
                  <w:rPr>
                    <w:rFonts w:asciiTheme="minorHAnsi" w:hAnsiTheme="minorHAnsi"/>
                    <w:spacing w:val="-1"/>
                  </w:rPr>
                  <w:t>escritura</w:t>
                </w:r>
                <w:r w:rsidRPr="00172898">
                  <w:rPr>
                    <w:rFonts w:asciiTheme="minorHAnsi" w:hAnsiTheme="minorHAnsi"/>
                    <w:spacing w:val="21"/>
                  </w:rPr>
                  <w:t xml:space="preserve"> </w:t>
                </w:r>
                <w:r w:rsidRPr="00172898">
                  <w:rPr>
                    <w:rFonts w:asciiTheme="minorHAnsi" w:hAnsiTheme="minorHAnsi"/>
                  </w:rPr>
                  <w:t>de</w:t>
                </w:r>
                <w:r w:rsidRPr="00172898">
                  <w:rPr>
                    <w:rFonts w:asciiTheme="minorHAnsi" w:hAnsiTheme="minorHAnsi"/>
                    <w:spacing w:val="45"/>
                  </w:rPr>
                  <w:t xml:space="preserve"> </w:t>
                </w:r>
                <w:r w:rsidRPr="00172898">
                  <w:rPr>
                    <w:rFonts w:asciiTheme="minorHAnsi" w:hAnsiTheme="minorHAnsi"/>
                    <w:spacing w:val="-1"/>
                  </w:rPr>
                  <w:t>textos</w:t>
                </w:r>
                <w:r w:rsidRPr="00172898">
                  <w:rPr>
                    <w:rFonts w:asciiTheme="minorHAnsi" w:hAnsiTheme="minorHAnsi"/>
                    <w:spacing w:val="25"/>
                  </w:rPr>
                  <w:t xml:space="preserve"> </w:t>
                </w:r>
                <w:r w:rsidRPr="00172898">
                  <w:rPr>
                    <w:rFonts w:asciiTheme="minorHAnsi" w:hAnsiTheme="minorHAnsi"/>
                    <w:spacing w:val="-1"/>
                  </w:rPr>
                  <w:t>variados.</w:t>
                </w:r>
              </w:p>
            </w:tc>
            <w:tc>
              <w:tcPr>
                <w:tcW w:w="852" w:type="pct"/>
              </w:tcPr>
              <w:p w14:paraId="1E9BBAB1"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Describe los usos de la mayúscula en textos escritos, correspondientes a octavo año.</w:t>
                </w:r>
              </w:p>
              <w:p w14:paraId="5755CC13"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1182E273"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65361EAE"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6843EF4C"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Ejemplifica, en forma oral o escrita, los </w:t>
                </w:r>
                <w:r w:rsidRPr="00D3318B">
                  <w:rPr>
                    <w:rFonts w:asciiTheme="minorHAnsi" w:eastAsiaTheme="minorHAnsi" w:hAnsiTheme="minorHAnsi" w:cs="Arial"/>
                    <w:color w:val="BF8F00" w:themeColor="accent4" w:themeShade="BF"/>
                    <w:lang w:eastAsia="en-US"/>
                  </w:rPr>
                  <w:lastRenderedPageBreak/>
                  <w:t>contextos de uso (las reglas) de la mayúscula.</w:t>
                </w:r>
              </w:p>
              <w:p w14:paraId="11401AA4"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634ACBDC"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477B9F4C"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6C9B016C"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11926BC5"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393D2ED2"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7B3A0859"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7C5F4B45"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p>
              <w:p w14:paraId="6ED78987" w14:textId="77777777" w:rsidR="00120B20" w:rsidRPr="00172898" w:rsidRDefault="00120B20" w:rsidP="0009071B">
                <w:pPr>
                  <w:spacing w:after="0"/>
                  <w:jc w:val="both"/>
                  <w:rPr>
                    <w:rFonts w:asciiTheme="minorHAnsi" w:eastAsiaTheme="minorHAnsi" w:hAnsiTheme="minorHAnsi" w:cstheme="minorBidi"/>
                    <w:color w:val="BF8F00" w:themeColor="accent4" w:themeShade="BF"/>
                    <w:lang w:eastAsia="en-US"/>
                  </w:rPr>
                </w:pPr>
                <w:r w:rsidRPr="00D3318B">
                  <w:rPr>
                    <w:rFonts w:asciiTheme="minorHAnsi" w:eastAsiaTheme="minorHAnsi" w:hAnsiTheme="minorHAnsi" w:cs="Arial"/>
                    <w:color w:val="BF8F00" w:themeColor="accent4" w:themeShade="BF"/>
                    <w:lang w:eastAsia="en-US"/>
                  </w:rPr>
                  <w:t>Mejora la escritura de textos propios, a partir  de los nuevos conocimientos adquiridos sobre el uso de la mayúscula.</w:t>
                </w:r>
              </w:p>
            </w:tc>
            <w:tc>
              <w:tcPr>
                <w:tcW w:w="2532" w:type="pct"/>
              </w:tcPr>
              <w:p w14:paraId="5DC3FCCC" w14:textId="77777777" w:rsidR="00120B20" w:rsidRPr="00172898" w:rsidRDefault="00120B20" w:rsidP="0009071B">
                <w:pPr>
                  <w:spacing w:after="0"/>
                  <w:jc w:val="center"/>
                  <w:rPr>
                    <w:rFonts w:asciiTheme="minorHAnsi" w:eastAsiaTheme="minorHAnsi" w:hAnsiTheme="minorHAnsi" w:cstheme="minorBidi"/>
                    <w:b/>
                    <w:color w:val="auto"/>
                    <w:lang w:eastAsia="en-US"/>
                  </w:rPr>
                </w:pPr>
              </w:p>
            </w:tc>
          </w:tr>
          <w:tr w:rsidR="00120B20" w:rsidRPr="00172898" w14:paraId="1390FA47" w14:textId="77777777" w:rsidTr="0009071B">
            <w:tc>
              <w:tcPr>
                <w:tcW w:w="5000" w:type="pct"/>
                <w:gridSpan w:val="4"/>
              </w:tcPr>
              <w:p w14:paraId="42441A3D" w14:textId="77777777" w:rsidR="00120B20" w:rsidRPr="00172898" w:rsidRDefault="00120B20" w:rsidP="0009071B">
                <w:pPr>
                  <w:spacing w:after="0"/>
                  <w:jc w:val="center"/>
                  <w:rPr>
                    <w:rFonts w:asciiTheme="minorHAnsi" w:eastAsiaTheme="minorHAnsi" w:hAnsiTheme="minorHAnsi" w:cstheme="minorBidi"/>
                    <w:b/>
                    <w:color w:val="auto"/>
                    <w:lang w:eastAsia="en-US"/>
                  </w:rPr>
                </w:pPr>
              </w:p>
              <w:p w14:paraId="49AF7565" w14:textId="77777777" w:rsidR="00120B20" w:rsidRPr="00172898" w:rsidRDefault="00120B20" w:rsidP="0009071B">
                <w:pPr>
                  <w:spacing w:after="0"/>
                  <w:jc w:val="both"/>
                  <w:rPr>
                    <w:rFonts w:asciiTheme="minorHAnsi" w:eastAsia="Times New Roman" w:hAnsiTheme="minorHAnsi" w:cs="Arial"/>
                    <w:b/>
                    <w:color w:val="auto"/>
                  </w:rPr>
                </w:pPr>
                <w:r w:rsidRPr="00172898">
                  <w:rPr>
                    <w:rFonts w:asciiTheme="minorHAnsi" w:eastAsia="Times New Roman" w:hAnsiTheme="minorHAnsi" w:cs="Arial"/>
                    <w:b/>
                    <w:color w:val="auto"/>
                  </w:rPr>
                  <w:t>Observaciones</w:t>
                </w:r>
              </w:p>
              <w:p w14:paraId="6B37785C" w14:textId="77777777" w:rsidR="00120B20" w:rsidRPr="00172898" w:rsidRDefault="00120B20" w:rsidP="0009071B">
                <w:pPr>
                  <w:spacing w:after="0"/>
                  <w:jc w:val="both"/>
                  <w:rPr>
                    <w:rFonts w:asciiTheme="minorHAnsi" w:eastAsia="Times New Roman" w:hAnsiTheme="minorHAnsi" w:cs="Arial"/>
                    <w:b/>
                    <w:color w:val="auto"/>
                  </w:rPr>
                </w:pPr>
              </w:p>
              <w:p w14:paraId="4A114500" w14:textId="77777777" w:rsidR="00120B20" w:rsidRPr="00172898" w:rsidRDefault="00120B20" w:rsidP="0009071B">
                <w:pPr>
                  <w:spacing w:after="0"/>
                  <w:jc w:val="both"/>
                  <w:rPr>
                    <w:rFonts w:asciiTheme="minorHAnsi" w:eastAsiaTheme="minorHAnsi" w:hAnsiTheme="minorHAnsi" w:cstheme="minorBidi"/>
                    <w:b/>
                    <w:color w:val="auto"/>
                    <w:lang w:eastAsia="en-US"/>
                  </w:rPr>
                </w:pPr>
                <w:r w:rsidRPr="00172898">
                  <w:rPr>
                    <w:rFonts w:asciiTheme="minorHAnsi" w:hAnsiTheme="minorHAnsi"/>
                    <w:spacing w:val="-1"/>
                  </w:rPr>
                  <w:t>Se trabajan los usos definidos en el nivel de octavo año.</w:t>
                </w:r>
              </w:p>
            </w:tc>
          </w:tr>
        </w:tbl>
        <w:p w14:paraId="3BDE3123" w14:textId="77777777" w:rsidR="00120B20" w:rsidRPr="00172898" w:rsidRDefault="00120B20" w:rsidP="00120B20">
          <w:pPr>
            <w:spacing w:after="0"/>
            <w:rPr>
              <w:rFonts w:asciiTheme="minorHAnsi" w:eastAsiaTheme="minorHAnsi" w:hAnsiTheme="minorHAnsi" w:cstheme="minorBidi"/>
              <w:b/>
              <w:color w:val="auto"/>
              <w:lang w:eastAsia="en-US"/>
            </w:rPr>
          </w:pPr>
        </w:p>
        <w:p w14:paraId="776077C3" w14:textId="77777777" w:rsidR="006844EC" w:rsidRPr="00172898" w:rsidRDefault="006844EC" w:rsidP="00120B20">
          <w:pPr>
            <w:spacing w:after="0"/>
            <w:rPr>
              <w:rFonts w:asciiTheme="minorHAnsi" w:eastAsiaTheme="minorHAnsi" w:hAnsiTheme="minorHAnsi" w:cstheme="minorBidi"/>
              <w:b/>
              <w:color w:val="auto"/>
              <w:lang w:eastAsia="en-US"/>
            </w:rPr>
          </w:pPr>
        </w:p>
        <w:p w14:paraId="560FE028" w14:textId="77777777" w:rsidR="00120B20" w:rsidRPr="00172898" w:rsidRDefault="00120B20" w:rsidP="00120B20">
          <w:pPr>
            <w:spacing w:after="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lastRenderedPageBreak/>
            <w:t>Sección III. Instrumentos de evaluación</w:t>
          </w:r>
        </w:p>
        <w:p w14:paraId="3A175392" w14:textId="77777777" w:rsidR="00120B20" w:rsidRPr="00172898" w:rsidRDefault="00120B20" w:rsidP="00120B20">
          <w:pPr>
            <w:spacing w:after="0"/>
            <w:rPr>
              <w:rFonts w:asciiTheme="minorHAnsi" w:eastAsiaTheme="minorHAnsi" w:hAnsiTheme="minorHAnsi" w:cstheme="minorBidi"/>
              <w:b/>
              <w:color w:val="auto"/>
              <w:lang w:eastAsia="en-US"/>
            </w:rPr>
          </w:pPr>
        </w:p>
        <w:tbl>
          <w:tblPr>
            <w:tblStyle w:val="Tablaconcuadrcula7"/>
            <w:tblW w:w="5000" w:type="pct"/>
            <w:tblLook w:val="04A0" w:firstRow="1" w:lastRow="0" w:firstColumn="1" w:lastColumn="0" w:noHBand="0" w:noVBand="1"/>
          </w:tblPr>
          <w:tblGrid>
            <w:gridCol w:w="2121"/>
            <w:gridCol w:w="2126"/>
            <w:gridCol w:w="2763"/>
            <w:gridCol w:w="2896"/>
            <w:gridCol w:w="3090"/>
          </w:tblGrid>
          <w:tr w:rsidR="00120B20" w:rsidRPr="00172898" w14:paraId="6E68F033" w14:textId="77777777" w:rsidTr="0009071B">
            <w:tc>
              <w:tcPr>
                <w:tcW w:w="816" w:type="pct"/>
                <w:vMerge w:val="restart"/>
              </w:tcPr>
              <w:p w14:paraId="2BEDD73D"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5E6718C6"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342E4710"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Nivel de desempeño</w:t>
                </w:r>
              </w:p>
            </w:tc>
          </w:tr>
          <w:tr w:rsidR="00120B20" w:rsidRPr="00172898" w14:paraId="3883A367" w14:textId="77777777" w:rsidTr="0009071B">
            <w:tc>
              <w:tcPr>
                <w:tcW w:w="816" w:type="pct"/>
                <w:vMerge/>
              </w:tcPr>
              <w:p w14:paraId="4AD3C7FE" w14:textId="77777777" w:rsidR="00120B20" w:rsidRPr="00172898" w:rsidRDefault="00120B20" w:rsidP="0009071B">
                <w:pPr>
                  <w:spacing w:after="0"/>
                  <w:jc w:val="center"/>
                  <w:rPr>
                    <w:rFonts w:asciiTheme="minorHAnsi" w:eastAsiaTheme="minorHAnsi" w:hAnsiTheme="minorHAnsi" w:cstheme="minorBidi"/>
                    <w:b/>
                    <w:color w:val="auto"/>
                    <w:lang w:eastAsia="en-US"/>
                  </w:rPr>
                </w:pPr>
              </w:p>
            </w:tc>
            <w:tc>
              <w:tcPr>
                <w:tcW w:w="818" w:type="pct"/>
                <w:vMerge/>
              </w:tcPr>
              <w:p w14:paraId="39AC31AB" w14:textId="77777777" w:rsidR="00120B20" w:rsidRPr="00172898" w:rsidRDefault="00120B20" w:rsidP="0009071B">
                <w:pPr>
                  <w:spacing w:after="0"/>
                  <w:jc w:val="center"/>
                  <w:rPr>
                    <w:rFonts w:asciiTheme="minorHAnsi" w:eastAsiaTheme="minorHAnsi" w:hAnsiTheme="minorHAnsi" w:cstheme="minorBidi"/>
                    <w:b/>
                    <w:color w:val="auto"/>
                    <w:lang w:eastAsia="en-US"/>
                  </w:rPr>
                </w:pPr>
              </w:p>
            </w:tc>
            <w:tc>
              <w:tcPr>
                <w:tcW w:w="1063" w:type="pct"/>
                <w:vAlign w:val="center"/>
              </w:tcPr>
              <w:p w14:paraId="1DFA3129"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Inicial</w:t>
                </w:r>
              </w:p>
            </w:tc>
            <w:tc>
              <w:tcPr>
                <w:tcW w:w="1114" w:type="pct"/>
                <w:vAlign w:val="center"/>
              </w:tcPr>
              <w:p w14:paraId="223CA2AD"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Intermedio</w:t>
                </w:r>
              </w:p>
            </w:tc>
            <w:tc>
              <w:tcPr>
                <w:tcW w:w="1188" w:type="pct"/>
                <w:vAlign w:val="center"/>
              </w:tcPr>
              <w:p w14:paraId="0B3983D8" w14:textId="77777777" w:rsidR="00120B20" w:rsidRPr="00172898" w:rsidRDefault="00120B20"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Avanzado</w:t>
                </w:r>
              </w:p>
            </w:tc>
          </w:tr>
          <w:tr w:rsidR="00120B20" w:rsidRPr="00172898" w14:paraId="149E24D7" w14:textId="77777777" w:rsidTr="0009071B">
            <w:trPr>
              <w:trHeight w:val="870"/>
            </w:trPr>
            <w:tc>
              <w:tcPr>
                <w:tcW w:w="816" w:type="pct"/>
              </w:tcPr>
              <w:p w14:paraId="2D206728" w14:textId="77777777" w:rsidR="00120B20" w:rsidRPr="00D3318B" w:rsidRDefault="00120B20"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b/>
                    <w:color w:val="BF8F00" w:themeColor="accent4" w:themeShade="BF"/>
                    <w:lang w:eastAsia="en-US"/>
                  </w:rPr>
                  <w:t>Patrones dentro del sistema</w:t>
                </w:r>
              </w:p>
            </w:tc>
            <w:tc>
              <w:tcPr>
                <w:tcW w:w="818" w:type="pct"/>
              </w:tcPr>
              <w:p w14:paraId="4F2240F9" w14:textId="77777777" w:rsidR="00120B20" w:rsidRPr="00D3318B" w:rsidRDefault="00120B20" w:rsidP="0009071B">
                <w:pPr>
                  <w:spacing w:after="0"/>
                  <w:jc w:val="both"/>
                  <w:rPr>
                    <w:rFonts w:asciiTheme="minorHAnsi" w:eastAsiaTheme="minorHAnsi" w:hAnsiTheme="minorHAnsi" w:cstheme="minorBidi"/>
                    <w:b/>
                    <w:color w:val="BF8F00" w:themeColor="accent4" w:themeShade="BF"/>
                    <w:lang w:eastAsia="en-US"/>
                  </w:rPr>
                </w:pPr>
                <w:r w:rsidRPr="00D3318B">
                  <w:rPr>
                    <w:rFonts w:asciiTheme="minorHAnsi" w:eastAsiaTheme="minorHAnsi" w:hAnsiTheme="minorHAnsi" w:cs="Arial"/>
                    <w:color w:val="BF8F00" w:themeColor="accent4" w:themeShade="BF"/>
                    <w:lang w:eastAsia="en-US"/>
                  </w:rPr>
                  <w:t>Describe los usos de la mayúscula en textos escritos, correspondientes a octavo año.</w:t>
                </w:r>
              </w:p>
            </w:tc>
            <w:tc>
              <w:tcPr>
                <w:tcW w:w="1063" w:type="pct"/>
              </w:tcPr>
              <w:p w14:paraId="70236952"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Recuerda la definición de la mayúscula.</w:t>
                </w:r>
              </w:p>
            </w:tc>
            <w:tc>
              <w:tcPr>
                <w:tcW w:w="1114" w:type="pct"/>
              </w:tcPr>
              <w:p w14:paraId="198C58F7"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Identifica la presencia de la mayúscula en diversos contextos dentro del texto.</w:t>
                </w:r>
              </w:p>
            </w:tc>
            <w:tc>
              <w:tcPr>
                <w:tcW w:w="1188" w:type="pct"/>
              </w:tcPr>
              <w:p w14:paraId="383DBE0B"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Describe los usos de la mayúscula en textos escritos, correspondientes a octavo año.</w:t>
                </w:r>
              </w:p>
              <w:p w14:paraId="33B07C52" w14:textId="77777777" w:rsidR="00120B20" w:rsidRPr="00172898" w:rsidRDefault="00120B20" w:rsidP="0009071B">
                <w:pPr>
                  <w:spacing w:after="0"/>
                  <w:jc w:val="both"/>
                  <w:rPr>
                    <w:rFonts w:asciiTheme="minorHAnsi" w:eastAsiaTheme="minorHAnsi" w:hAnsiTheme="minorHAnsi" w:cs="Arial"/>
                    <w:color w:val="auto"/>
                    <w:lang w:eastAsia="en-US"/>
                  </w:rPr>
                </w:pPr>
              </w:p>
            </w:tc>
          </w:tr>
          <w:tr w:rsidR="00120B20" w:rsidRPr="00172898" w14:paraId="3C4B7FB0" w14:textId="77777777" w:rsidTr="0009071B">
            <w:tc>
              <w:tcPr>
                <w:tcW w:w="816" w:type="pct"/>
              </w:tcPr>
              <w:p w14:paraId="11F817C9" w14:textId="245B762A" w:rsidR="00120B20" w:rsidRPr="00D3318B" w:rsidRDefault="00120B20" w:rsidP="006844EC">
                <w:pPr>
                  <w:pStyle w:val="Sinespaciado"/>
                  <w:spacing w:line="276" w:lineRule="auto"/>
                  <w:jc w:val="center"/>
                  <w:rPr>
                    <w:rFonts w:cs="Arial"/>
                    <w:b/>
                    <w:color w:val="BF8F00" w:themeColor="accent4" w:themeShade="BF"/>
                  </w:rPr>
                </w:pPr>
                <w:r w:rsidRPr="00D3318B">
                  <w:rPr>
                    <w:rFonts w:cs="Arial"/>
                    <w:b/>
                    <w:color w:val="BF8F00" w:themeColor="accent4" w:themeShade="BF"/>
                  </w:rPr>
                  <w:t>Causalidad en</w:t>
                </w:r>
                <w:r w:rsidR="005C31D0">
                  <w:rPr>
                    <w:rFonts w:cs="Arial"/>
                    <w:b/>
                    <w:color w:val="BF8F00" w:themeColor="accent4" w:themeShade="BF"/>
                  </w:rPr>
                  <w:t>tre los componentes del sistema</w:t>
                </w:r>
              </w:p>
              <w:p w14:paraId="75B53F07" w14:textId="77777777" w:rsidR="00120B20" w:rsidRPr="00D3318B" w:rsidRDefault="00120B20" w:rsidP="006844EC">
                <w:pPr>
                  <w:spacing w:after="0"/>
                  <w:jc w:val="center"/>
                  <w:rPr>
                    <w:rFonts w:asciiTheme="minorHAnsi" w:eastAsiaTheme="minorHAnsi" w:hAnsiTheme="minorHAnsi" w:cs="Arial"/>
                    <w:b/>
                    <w:color w:val="BF8F00" w:themeColor="accent4" w:themeShade="BF"/>
                    <w:lang w:eastAsia="en-US"/>
                  </w:rPr>
                </w:pPr>
              </w:p>
            </w:tc>
            <w:tc>
              <w:tcPr>
                <w:tcW w:w="818" w:type="pct"/>
              </w:tcPr>
              <w:p w14:paraId="453FD48C" w14:textId="77777777" w:rsidR="00120B20" w:rsidRPr="00D3318B" w:rsidRDefault="00120B20"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Ejemplifica, en forma oral o escrita, los contextos de uso (las reglas) de la mayúscula.</w:t>
                </w:r>
              </w:p>
            </w:tc>
            <w:tc>
              <w:tcPr>
                <w:tcW w:w="1063" w:type="pct"/>
              </w:tcPr>
              <w:p w14:paraId="3CC9D301"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Compara los contextos escritos para determinar las razones o causas que justifican el uso de la mayúscula.</w:t>
                </w:r>
              </w:p>
            </w:tc>
            <w:tc>
              <w:tcPr>
                <w:tcW w:w="1114" w:type="pct"/>
              </w:tcPr>
              <w:p w14:paraId="25B0A688"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Explica, en forma oral o escrita, los contextos de uso (las reglas) de la mayúscula.</w:t>
                </w:r>
              </w:p>
            </w:tc>
            <w:tc>
              <w:tcPr>
                <w:tcW w:w="1188" w:type="pct"/>
              </w:tcPr>
              <w:p w14:paraId="04F168BB"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Ejemplifica, en forma oral o escrita, los contextos de uso (las reglas) de la mayúscula.</w:t>
                </w:r>
              </w:p>
            </w:tc>
          </w:tr>
          <w:tr w:rsidR="00120B20" w:rsidRPr="00172898" w14:paraId="6028A8C9" w14:textId="77777777" w:rsidTr="0009071B">
            <w:tc>
              <w:tcPr>
                <w:tcW w:w="816" w:type="pct"/>
              </w:tcPr>
              <w:p w14:paraId="376E4DCB" w14:textId="631A9724" w:rsidR="00120B20" w:rsidRPr="00D3318B" w:rsidRDefault="00120B20" w:rsidP="006844EC">
                <w:pPr>
                  <w:pStyle w:val="Sinespaciado"/>
                  <w:spacing w:line="276" w:lineRule="auto"/>
                  <w:jc w:val="center"/>
                  <w:rPr>
                    <w:rFonts w:cs="Arial"/>
                    <w:b/>
                    <w:color w:val="BF8F00" w:themeColor="accent4" w:themeShade="BF"/>
                  </w:rPr>
                </w:pPr>
                <w:r w:rsidRPr="00D3318B">
                  <w:rPr>
                    <w:rFonts w:cs="Arial"/>
                    <w:b/>
                    <w:color w:val="BF8F00" w:themeColor="accent4" w:themeShade="BF"/>
                  </w:rPr>
                  <w:t>Mod</w:t>
                </w:r>
                <w:r w:rsidR="005C31D0">
                  <w:rPr>
                    <w:rFonts w:cs="Arial"/>
                    <w:b/>
                    <w:color w:val="BF8F00" w:themeColor="accent4" w:themeShade="BF"/>
                  </w:rPr>
                  <w:t>ificación y mejoras del sistema</w:t>
                </w:r>
              </w:p>
              <w:p w14:paraId="1DAB29D5" w14:textId="77777777" w:rsidR="00120B20" w:rsidRPr="00D3318B" w:rsidRDefault="00120B20" w:rsidP="006844EC">
                <w:pPr>
                  <w:spacing w:after="0"/>
                  <w:jc w:val="center"/>
                  <w:rPr>
                    <w:rFonts w:asciiTheme="minorHAnsi" w:eastAsiaTheme="minorHAnsi" w:hAnsiTheme="minorHAnsi" w:cs="Arial"/>
                    <w:b/>
                    <w:color w:val="BF8F00" w:themeColor="accent4" w:themeShade="BF"/>
                    <w:lang w:eastAsia="en-US"/>
                  </w:rPr>
                </w:pPr>
              </w:p>
            </w:tc>
            <w:tc>
              <w:tcPr>
                <w:tcW w:w="818" w:type="pct"/>
              </w:tcPr>
              <w:p w14:paraId="4A7095FD" w14:textId="77777777" w:rsidR="00120B20" w:rsidRPr="00D3318B" w:rsidRDefault="00120B20" w:rsidP="0009071B">
                <w:pPr>
                  <w:spacing w:after="0"/>
                  <w:jc w:val="both"/>
                  <w:rPr>
                    <w:rFonts w:asciiTheme="minorHAnsi" w:eastAsiaTheme="minorHAnsi" w:hAnsiTheme="minorHAnsi" w:cstheme="minorBidi"/>
                    <w:b/>
                    <w:color w:val="BF8F00" w:themeColor="accent4" w:themeShade="BF"/>
                    <w:lang w:eastAsia="en-US"/>
                  </w:rPr>
                </w:pPr>
                <w:r w:rsidRPr="00D3318B">
                  <w:rPr>
                    <w:rFonts w:asciiTheme="minorHAnsi" w:eastAsiaTheme="minorHAnsi" w:hAnsiTheme="minorHAnsi" w:cs="Arial"/>
                    <w:color w:val="BF8F00" w:themeColor="accent4" w:themeShade="BF"/>
                    <w:lang w:eastAsia="en-US"/>
                  </w:rPr>
                  <w:t>Mejora la escritura de textos propios, a partir  de los nuevos conocimientos adquiridos sobre el uso de la mayúscula.</w:t>
                </w:r>
              </w:p>
            </w:tc>
            <w:tc>
              <w:tcPr>
                <w:tcW w:w="1063" w:type="pct"/>
              </w:tcPr>
              <w:p w14:paraId="5C36DAEF"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Utiliza la mayúscula en la escritura de textos propios.</w:t>
                </w:r>
              </w:p>
            </w:tc>
            <w:tc>
              <w:tcPr>
                <w:tcW w:w="1114" w:type="pct"/>
              </w:tcPr>
              <w:p w14:paraId="3F79DC5D"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Emite criterios específicos acerca la forma como emplea  la mayúscula, en textos propios, tanto formales como informales.</w:t>
                </w:r>
              </w:p>
            </w:tc>
            <w:tc>
              <w:tcPr>
                <w:tcW w:w="1188" w:type="pct"/>
              </w:tcPr>
              <w:p w14:paraId="4107B7F2" w14:textId="77777777" w:rsidR="00120B20" w:rsidRPr="00172898" w:rsidRDefault="00120B20"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Mejora la escritura de textos propios, a partir  de los nuevos conocimientos adquiridos sobre el uso de la mayúscula.</w:t>
                </w:r>
              </w:p>
            </w:tc>
          </w:tr>
        </w:tbl>
        <w:p w14:paraId="12E01A1D" w14:textId="77777777" w:rsidR="00120B20" w:rsidRPr="00172898" w:rsidRDefault="005C31D0" w:rsidP="00120B20">
          <w:pPr>
            <w:rPr>
              <w:rFonts w:asciiTheme="minorHAnsi" w:eastAsiaTheme="minorHAnsi" w:hAnsiTheme="minorHAnsi" w:cstheme="minorBidi"/>
              <w:b/>
              <w:color w:val="auto"/>
              <w:lang w:eastAsia="en-US"/>
            </w:rPr>
          </w:pPr>
        </w:p>
      </w:sdtContent>
    </w:sdt>
    <w:p w14:paraId="1FF40F6F" w14:textId="77777777" w:rsidR="00120B20" w:rsidRPr="00172898" w:rsidRDefault="00120B20" w:rsidP="0012437A">
      <w:pPr>
        <w:spacing w:after="160"/>
        <w:rPr>
          <w:rFonts w:asciiTheme="minorHAnsi" w:hAnsiTheme="minorHAnsi"/>
        </w:rPr>
      </w:pPr>
    </w:p>
    <w:p w14:paraId="7100E3FF" w14:textId="77777777" w:rsidR="00120B20" w:rsidRPr="00172898" w:rsidRDefault="00120B20" w:rsidP="0012437A">
      <w:pPr>
        <w:spacing w:after="160"/>
        <w:rPr>
          <w:rFonts w:asciiTheme="minorHAnsi" w:hAnsiTheme="minorHAnsi"/>
        </w:rPr>
      </w:pPr>
    </w:p>
    <w:p w14:paraId="4BE63018" w14:textId="77777777" w:rsidR="00120B20" w:rsidRPr="00172898" w:rsidRDefault="00120B20" w:rsidP="0012437A">
      <w:pPr>
        <w:spacing w:after="160"/>
        <w:rPr>
          <w:rFonts w:asciiTheme="minorHAnsi" w:hAnsiTheme="minorHAnsi"/>
        </w:rPr>
      </w:pPr>
    </w:p>
    <w:p w14:paraId="17BE5265" w14:textId="77777777" w:rsidR="00120B20" w:rsidRPr="00172898" w:rsidRDefault="00120B20" w:rsidP="0012437A">
      <w:pPr>
        <w:spacing w:after="160"/>
        <w:rPr>
          <w:rFonts w:asciiTheme="minorHAnsi" w:hAnsiTheme="minorHAnsi"/>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tblLook w:val="04A0" w:firstRow="1" w:lastRow="0" w:firstColumn="1" w:lastColumn="0" w:noHBand="0" w:noVBand="1"/>
      </w:tblPr>
      <w:tblGrid>
        <w:gridCol w:w="12996"/>
      </w:tblGrid>
      <w:tr w:rsidR="002629BD" w:rsidRPr="00172898" w14:paraId="79C8D942" w14:textId="77777777" w:rsidTr="0009071B">
        <w:tc>
          <w:tcPr>
            <w:tcW w:w="12996" w:type="dxa"/>
            <w:shd w:val="clear" w:color="auto" w:fill="9CC2E5" w:themeFill="accent1" w:themeFillTint="99"/>
          </w:tcPr>
          <w:p w14:paraId="30E2702E" w14:textId="12519CB6" w:rsidR="002629BD" w:rsidRPr="00172898" w:rsidRDefault="002629BD" w:rsidP="00F93AEB">
            <w:pPr>
              <w:pStyle w:val="Prrafodelista"/>
              <w:widowControl w:val="0"/>
              <w:numPr>
                <w:ilvl w:val="0"/>
                <w:numId w:val="11"/>
              </w:numPr>
              <w:tabs>
                <w:tab w:val="left" w:pos="517"/>
              </w:tabs>
              <w:spacing w:after="0"/>
              <w:ind w:right="109"/>
              <w:jc w:val="both"/>
              <w:rPr>
                <w:rFonts w:asciiTheme="minorHAnsi" w:eastAsia="Arial" w:hAnsiTheme="minorHAnsi" w:cs="Arial"/>
                <w:spacing w:val="-1"/>
                <w:shd w:val="clear" w:color="auto" w:fill="9CC2E5" w:themeFill="accent1" w:themeFillTint="99"/>
              </w:rPr>
            </w:pPr>
            <w:r w:rsidRPr="00172898">
              <w:rPr>
                <w:rFonts w:asciiTheme="minorHAnsi" w:eastAsia="Arial" w:hAnsiTheme="minorHAnsi" w:cs="Arial"/>
                <w:spacing w:val="-1"/>
                <w:shd w:val="clear" w:color="auto" w:fill="9CC2E5" w:themeFill="accent1" w:themeFillTint="99"/>
              </w:rPr>
              <w:lastRenderedPageBreak/>
              <w:t xml:space="preserve">Demostrar el uso pertinente del punto, la coma,  los dos puntos y </w:t>
            </w:r>
            <w:r w:rsidRPr="00172898">
              <w:rPr>
                <w:rFonts w:asciiTheme="minorHAnsi" w:eastAsia="Arial" w:hAnsiTheme="minorHAnsi" w:cs="Arial"/>
                <w:spacing w:val="-1"/>
                <w:u w:val="single"/>
                <w:shd w:val="clear" w:color="auto" w:fill="9CC2E5" w:themeFill="accent1" w:themeFillTint="99"/>
              </w:rPr>
              <w:t>las comillas</w:t>
            </w:r>
            <w:r w:rsidRPr="00172898">
              <w:rPr>
                <w:rFonts w:asciiTheme="minorHAnsi" w:eastAsia="Arial" w:hAnsiTheme="minorHAnsi" w:cs="Arial"/>
                <w:spacing w:val="-1"/>
                <w:shd w:val="clear" w:color="auto" w:fill="9CC2E5" w:themeFill="accent1" w:themeFillTint="99"/>
              </w:rPr>
              <w:t>, según los casos definidos para séptimo año, cuando redacta textos de diferente tipo.</w:t>
            </w:r>
          </w:p>
          <w:p w14:paraId="79F65286" w14:textId="77777777" w:rsidR="002629BD" w:rsidRPr="00172898" w:rsidRDefault="002629BD" w:rsidP="0009071B">
            <w:pPr>
              <w:widowControl w:val="0"/>
              <w:tabs>
                <w:tab w:val="left" w:pos="517"/>
              </w:tabs>
              <w:spacing w:after="0"/>
              <w:ind w:right="109"/>
              <w:jc w:val="both"/>
              <w:rPr>
                <w:rFonts w:asciiTheme="minorHAnsi" w:eastAsia="Arial" w:hAnsiTheme="minorHAnsi" w:cs="Arial"/>
                <w:spacing w:val="-1"/>
              </w:rPr>
            </w:pPr>
          </w:p>
        </w:tc>
      </w:tr>
    </w:tbl>
    <w:p w14:paraId="2943BF79" w14:textId="77777777" w:rsidR="002629BD" w:rsidRPr="00172898" w:rsidRDefault="002629BD" w:rsidP="002629BD">
      <w:pPr>
        <w:spacing w:after="160"/>
        <w:rPr>
          <w:rFonts w:asciiTheme="minorHAnsi" w:eastAsiaTheme="minorHAnsi" w:hAnsiTheme="minorHAnsi" w:cstheme="minorBidi"/>
          <w:b/>
          <w:color w:val="auto"/>
          <w:lang w:eastAsia="en-US"/>
        </w:rPr>
      </w:pPr>
    </w:p>
    <w:p w14:paraId="27156099" w14:textId="77777777" w:rsidR="002629BD" w:rsidRPr="00172898" w:rsidRDefault="002629BD" w:rsidP="002629BD">
      <w:pPr>
        <w:spacing w:after="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 Habilidades en el marco de la política curricular</w:t>
      </w:r>
    </w:p>
    <w:p w14:paraId="7A2786AD" w14:textId="77777777" w:rsidR="002629BD" w:rsidRPr="00172898" w:rsidRDefault="002629BD" w:rsidP="002629BD">
      <w:pPr>
        <w:spacing w:after="0"/>
        <w:rPr>
          <w:rFonts w:asciiTheme="minorHAnsi" w:eastAsiaTheme="minorHAnsi" w:hAnsiTheme="minorHAnsi" w:cstheme="minorBidi"/>
          <w:b/>
          <w:color w:val="auto"/>
          <w:lang w:eastAsia="en-US"/>
        </w:rPr>
      </w:pPr>
    </w:p>
    <w:tbl>
      <w:tblPr>
        <w:tblStyle w:val="Tablaconcuadrcula10"/>
        <w:tblW w:w="5000" w:type="pct"/>
        <w:tblInd w:w="-5" w:type="dxa"/>
        <w:shd w:val="clear" w:color="auto" w:fill="FFF2CC" w:themeFill="accent4" w:themeFillTint="33"/>
        <w:tblLook w:val="04A0" w:firstRow="1" w:lastRow="0" w:firstColumn="1" w:lastColumn="0" w:noHBand="0" w:noVBand="1"/>
      </w:tblPr>
      <w:tblGrid>
        <w:gridCol w:w="3114"/>
        <w:gridCol w:w="9882"/>
      </w:tblGrid>
      <w:tr w:rsidR="002629BD" w:rsidRPr="00172898" w14:paraId="2081D7F9" w14:textId="77777777" w:rsidTr="00172898">
        <w:tc>
          <w:tcPr>
            <w:tcW w:w="1198" w:type="pct"/>
            <w:shd w:val="clear" w:color="auto" w:fill="FFF2CC" w:themeFill="accent4" w:themeFillTint="33"/>
            <w:vAlign w:val="center"/>
          </w:tcPr>
          <w:p w14:paraId="5966846C" w14:textId="77777777" w:rsidR="002629BD" w:rsidRPr="00172898" w:rsidRDefault="002629BD" w:rsidP="0009071B">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4CF2FA86" w14:textId="77777777" w:rsidR="002629BD" w:rsidRPr="00172898" w:rsidRDefault="002629BD" w:rsidP="0009071B">
            <w:pPr>
              <w:spacing w:after="0"/>
              <w:jc w:val="center"/>
              <w:rPr>
                <w:rFonts w:asciiTheme="minorHAnsi" w:eastAsiaTheme="minorHAnsi" w:hAnsiTheme="minorHAnsi" w:cs="Arial"/>
                <w:b/>
                <w:color w:val="auto"/>
                <w:lang w:eastAsia="en-US"/>
              </w:rPr>
            </w:pPr>
            <w:r w:rsidRPr="00172898">
              <w:rPr>
                <w:rFonts w:asciiTheme="minorHAnsi" w:eastAsiaTheme="minorHAnsi" w:hAnsiTheme="minorHAnsi" w:cs="Arial"/>
                <w:b/>
                <w:color w:val="auto"/>
                <w:lang w:eastAsia="en-US"/>
              </w:rPr>
              <w:t>Indicador  (pautas para el desarrollo de la habilidad)</w:t>
            </w:r>
          </w:p>
        </w:tc>
      </w:tr>
      <w:tr w:rsidR="002629BD" w:rsidRPr="00172898" w14:paraId="447F50C7" w14:textId="77777777" w:rsidTr="00172898">
        <w:tc>
          <w:tcPr>
            <w:tcW w:w="1198" w:type="pct"/>
            <w:vMerge w:val="restart"/>
            <w:shd w:val="clear" w:color="auto" w:fill="FFF2CC" w:themeFill="accent4" w:themeFillTint="33"/>
            <w:vAlign w:val="center"/>
          </w:tcPr>
          <w:p w14:paraId="30473783" w14:textId="77777777" w:rsidR="002629BD" w:rsidRPr="00172898" w:rsidRDefault="002629BD" w:rsidP="0009071B">
            <w:pPr>
              <w:spacing w:after="0"/>
              <w:jc w:val="center"/>
              <w:rPr>
                <w:rFonts w:asciiTheme="minorHAnsi" w:eastAsiaTheme="minorHAnsi" w:hAnsiTheme="minorHAnsi" w:cs="Arial"/>
                <w:color w:val="auto"/>
                <w:lang w:eastAsia="en-US"/>
              </w:rPr>
            </w:pPr>
            <w:r w:rsidRPr="00172898">
              <w:rPr>
                <w:rFonts w:asciiTheme="minorHAnsi" w:eastAsiaTheme="minorHAnsi" w:hAnsiTheme="minorHAnsi" w:cs="Arial"/>
                <w:b/>
                <w:color w:val="auto"/>
                <w:lang w:eastAsia="en-US"/>
              </w:rPr>
              <w:t>Pensamiento sistémico</w:t>
            </w:r>
          </w:p>
          <w:p w14:paraId="37295E14" w14:textId="77777777" w:rsidR="002629BD" w:rsidRPr="00172898" w:rsidRDefault="002629BD" w:rsidP="006844EC">
            <w:pPr>
              <w:spacing w:after="0"/>
              <w:jc w:val="center"/>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172898">
              <w:rPr>
                <w:rFonts w:asciiTheme="minorHAnsi" w:eastAsiaTheme="minorHAnsi" w:hAnsiTheme="minorHAnsi" w:cs="Arial"/>
                <w:b/>
                <w:color w:val="auto"/>
                <w:lang w:eastAsia="en-US"/>
              </w:rPr>
              <w:t>.</w:t>
            </w:r>
          </w:p>
        </w:tc>
        <w:tc>
          <w:tcPr>
            <w:tcW w:w="3802" w:type="pct"/>
            <w:shd w:val="clear" w:color="auto" w:fill="FFF2CC" w:themeFill="accent4" w:themeFillTint="33"/>
          </w:tcPr>
          <w:p w14:paraId="490AF5AA" w14:textId="77777777" w:rsidR="002629BD" w:rsidRPr="00172898" w:rsidRDefault="002629BD" w:rsidP="0009071B">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 xml:space="preserve">Abstrae los datos, hechos, acciones y objetos como parte de contextos más amplios y complejos </w:t>
            </w:r>
            <w:r w:rsidRPr="00172898">
              <w:rPr>
                <w:rFonts w:asciiTheme="minorHAnsi" w:eastAsiaTheme="minorHAnsi" w:hAnsiTheme="minorHAnsi" w:cs="Arial"/>
                <w:b/>
                <w:color w:val="auto"/>
                <w:lang w:eastAsia="en-US"/>
              </w:rPr>
              <w:t>(patrones dentro del sistema).</w:t>
            </w:r>
          </w:p>
        </w:tc>
      </w:tr>
      <w:tr w:rsidR="002629BD" w:rsidRPr="00172898" w14:paraId="64A8703F" w14:textId="77777777" w:rsidTr="00172898">
        <w:tc>
          <w:tcPr>
            <w:tcW w:w="1198" w:type="pct"/>
            <w:vMerge/>
            <w:shd w:val="clear" w:color="auto" w:fill="FFF2CC" w:themeFill="accent4" w:themeFillTint="33"/>
            <w:vAlign w:val="center"/>
          </w:tcPr>
          <w:p w14:paraId="634AA9D9" w14:textId="77777777" w:rsidR="002629BD" w:rsidRPr="00172898" w:rsidRDefault="002629BD" w:rsidP="0009071B">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4262D594" w14:textId="77777777" w:rsidR="002629BD" w:rsidRPr="00172898" w:rsidRDefault="002629BD" w:rsidP="0009071B">
            <w:pPr>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172898">
              <w:rPr>
                <w:rFonts w:asciiTheme="minorHAnsi" w:eastAsiaTheme="minorHAnsi" w:hAnsiTheme="minorHAnsi" w:cs="Arial"/>
                <w:b/>
                <w:color w:val="auto"/>
                <w:lang w:eastAsia="en-US"/>
              </w:rPr>
              <w:t xml:space="preserve"> (causalidad entre los componentes del sistema).</w:t>
            </w:r>
          </w:p>
        </w:tc>
      </w:tr>
      <w:tr w:rsidR="002629BD" w:rsidRPr="00172898" w14:paraId="2B595350" w14:textId="77777777" w:rsidTr="00172898">
        <w:trPr>
          <w:trHeight w:val="465"/>
        </w:trPr>
        <w:tc>
          <w:tcPr>
            <w:tcW w:w="1198" w:type="pct"/>
            <w:vMerge/>
            <w:shd w:val="clear" w:color="auto" w:fill="FFF2CC" w:themeFill="accent4" w:themeFillTint="33"/>
            <w:vAlign w:val="center"/>
          </w:tcPr>
          <w:p w14:paraId="2CE706CA" w14:textId="77777777" w:rsidR="002629BD" w:rsidRPr="00172898" w:rsidRDefault="002629BD" w:rsidP="0009071B">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35FC4E6C" w14:textId="77777777" w:rsidR="002629BD" w:rsidRPr="00172898" w:rsidRDefault="002629BD" w:rsidP="0009071B">
            <w:pPr>
              <w:autoSpaceDE w:val="0"/>
              <w:autoSpaceDN w:val="0"/>
              <w:adjustRightInd w:val="0"/>
              <w:spacing w:after="0"/>
              <w:jc w:val="both"/>
              <w:rPr>
                <w:rFonts w:asciiTheme="minorHAnsi" w:eastAsiaTheme="minorHAnsi" w:hAnsiTheme="minorHAnsi" w:cs="Arial"/>
                <w:b/>
                <w:color w:val="auto"/>
                <w:lang w:eastAsia="en-US"/>
              </w:rPr>
            </w:pPr>
            <w:r w:rsidRPr="00172898">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172898">
              <w:rPr>
                <w:rFonts w:asciiTheme="minorHAnsi" w:eastAsiaTheme="minorHAnsi" w:hAnsiTheme="minorHAnsi" w:cs="Arial"/>
                <w:b/>
                <w:color w:val="auto"/>
                <w:lang w:eastAsia="en-US"/>
              </w:rPr>
              <w:t>(modificación y mejoras del sistema).</w:t>
            </w:r>
          </w:p>
        </w:tc>
      </w:tr>
    </w:tbl>
    <w:p w14:paraId="1CDDE1E1" w14:textId="77777777" w:rsidR="002629BD" w:rsidRPr="00172898" w:rsidRDefault="002629BD" w:rsidP="002629BD">
      <w:pPr>
        <w:spacing w:after="160"/>
        <w:rPr>
          <w:rFonts w:asciiTheme="minorHAnsi" w:eastAsiaTheme="minorHAnsi" w:hAnsiTheme="minorHAnsi" w:cstheme="minorBidi"/>
          <w:b/>
          <w:color w:val="auto"/>
          <w:lang w:eastAsia="en-US"/>
        </w:rPr>
      </w:pPr>
    </w:p>
    <w:p w14:paraId="072F48F6" w14:textId="77777777" w:rsidR="002629BD" w:rsidRPr="00172898" w:rsidRDefault="002629BD" w:rsidP="002629BD">
      <w:pPr>
        <w:spacing w:after="16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2629BD" w:rsidRPr="00172898" w14:paraId="087ECA0A" w14:textId="77777777" w:rsidTr="0009071B">
        <w:tc>
          <w:tcPr>
            <w:tcW w:w="1616" w:type="pct"/>
            <w:gridSpan w:val="2"/>
          </w:tcPr>
          <w:p w14:paraId="3C0EBF23"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Aprendizaje esperado</w:t>
            </w:r>
          </w:p>
        </w:tc>
        <w:tc>
          <w:tcPr>
            <w:tcW w:w="852" w:type="pct"/>
            <w:vMerge w:val="restart"/>
          </w:tcPr>
          <w:p w14:paraId="1CC77D48"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2C1DE549"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Actividades de mediación</w:t>
            </w:r>
          </w:p>
          <w:p w14:paraId="11F1E8DB" w14:textId="77777777" w:rsidR="002629BD" w:rsidRPr="00172898" w:rsidRDefault="002629BD" w:rsidP="0009071B">
            <w:pPr>
              <w:spacing w:after="0"/>
              <w:rPr>
                <w:rFonts w:asciiTheme="minorHAnsi" w:eastAsiaTheme="minorHAnsi" w:hAnsiTheme="minorHAnsi" w:cstheme="minorBidi"/>
                <w:b/>
                <w:color w:val="auto"/>
                <w:lang w:eastAsia="en-US"/>
              </w:rPr>
            </w:pPr>
          </w:p>
        </w:tc>
      </w:tr>
      <w:tr w:rsidR="002629BD" w:rsidRPr="00172898" w14:paraId="31E80A84" w14:textId="77777777" w:rsidTr="0009071B">
        <w:tc>
          <w:tcPr>
            <w:tcW w:w="828" w:type="pct"/>
          </w:tcPr>
          <w:p w14:paraId="0319A91E" w14:textId="77777777" w:rsidR="002629BD" w:rsidRPr="00172898" w:rsidRDefault="002629BD" w:rsidP="0009071B">
            <w:pPr>
              <w:spacing w:after="0"/>
              <w:jc w:val="center"/>
              <w:rPr>
                <w:rFonts w:asciiTheme="minorHAnsi" w:eastAsiaTheme="minorHAnsi" w:hAnsiTheme="minorHAnsi" w:cstheme="minorBidi"/>
                <w:b/>
                <w:color w:val="auto"/>
                <w:highlight w:val="yellow"/>
                <w:lang w:eastAsia="en-US"/>
              </w:rPr>
            </w:pPr>
            <w:r w:rsidRPr="00172898">
              <w:rPr>
                <w:rFonts w:asciiTheme="minorHAnsi" w:eastAsiaTheme="minorHAnsi" w:hAnsiTheme="minorHAnsi" w:cs="Arial"/>
                <w:b/>
                <w:color w:val="auto"/>
                <w:lang w:eastAsia="en-US"/>
              </w:rPr>
              <w:t>Indicador  (pautas para el desarrollo de la habilidad)</w:t>
            </w:r>
          </w:p>
        </w:tc>
        <w:tc>
          <w:tcPr>
            <w:tcW w:w="788" w:type="pct"/>
          </w:tcPr>
          <w:p w14:paraId="0A79A251"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Componente del programa de estudio</w:t>
            </w:r>
          </w:p>
        </w:tc>
        <w:tc>
          <w:tcPr>
            <w:tcW w:w="852" w:type="pct"/>
            <w:vMerge/>
          </w:tcPr>
          <w:p w14:paraId="7754BCAA" w14:textId="77777777" w:rsidR="002629BD" w:rsidRPr="00172898" w:rsidRDefault="002629BD" w:rsidP="0009071B">
            <w:pPr>
              <w:spacing w:after="0"/>
              <w:jc w:val="center"/>
              <w:rPr>
                <w:rFonts w:asciiTheme="minorHAnsi" w:eastAsiaTheme="minorHAnsi" w:hAnsiTheme="minorHAnsi" w:cstheme="minorBidi"/>
                <w:b/>
                <w:color w:val="auto"/>
                <w:lang w:eastAsia="en-US"/>
              </w:rPr>
            </w:pPr>
          </w:p>
        </w:tc>
        <w:tc>
          <w:tcPr>
            <w:tcW w:w="2532" w:type="pct"/>
            <w:vMerge/>
          </w:tcPr>
          <w:p w14:paraId="08D6C248" w14:textId="77777777" w:rsidR="002629BD" w:rsidRPr="00172898" w:rsidRDefault="002629BD" w:rsidP="0009071B">
            <w:pPr>
              <w:spacing w:after="0"/>
              <w:jc w:val="center"/>
              <w:rPr>
                <w:rFonts w:asciiTheme="minorHAnsi" w:eastAsiaTheme="minorHAnsi" w:hAnsiTheme="minorHAnsi" w:cstheme="minorBidi"/>
                <w:b/>
                <w:color w:val="auto"/>
                <w:lang w:eastAsia="en-US"/>
              </w:rPr>
            </w:pPr>
          </w:p>
        </w:tc>
      </w:tr>
      <w:tr w:rsidR="002629BD" w:rsidRPr="00172898" w14:paraId="49C9B54C" w14:textId="77777777" w:rsidTr="0009071B">
        <w:tc>
          <w:tcPr>
            <w:tcW w:w="828" w:type="pct"/>
          </w:tcPr>
          <w:p w14:paraId="2DE832EF" w14:textId="77777777" w:rsidR="002629BD" w:rsidRPr="00D3318B" w:rsidRDefault="002629BD"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D3318B">
              <w:rPr>
                <w:rFonts w:asciiTheme="minorHAnsi" w:eastAsiaTheme="minorHAnsi" w:hAnsiTheme="minorHAnsi" w:cs="Arial"/>
                <w:b/>
                <w:color w:val="BF8F00" w:themeColor="accent4" w:themeShade="BF"/>
                <w:lang w:eastAsia="en-US"/>
              </w:rPr>
              <w:t>(patrones dentro del sistema).</w:t>
            </w:r>
          </w:p>
          <w:p w14:paraId="3FF6D184" w14:textId="77777777" w:rsidR="002629BD" w:rsidRPr="00D3318B" w:rsidRDefault="002629BD" w:rsidP="006844EC">
            <w:pPr>
              <w:spacing w:after="0"/>
              <w:jc w:val="center"/>
              <w:rPr>
                <w:rFonts w:asciiTheme="minorHAnsi" w:eastAsiaTheme="minorHAnsi" w:hAnsiTheme="minorHAnsi" w:cs="Arial"/>
                <w:color w:val="BF8F00" w:themeColor="accent4" w:themeShade="BF"/>
                <w:lang w:eastAsia="en-US"/>
              </w:rPr>
            </w:pPr>
          </w:p>
          <w:p w14:paraId="7AD094DC" w14:textId="77777777" w:rsidR="002629BD" w:rsidRPr="00D3318B" w:rsidRDefault="002629BD"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D3318B">
              <w:rPr>
                <w:rFonts w:asciiTheme="minorHAnsi" w:eastAsiaTheme="minorHAnsi" w:hAnsiTheme="minorHAnsi" w:cs="Arial"/>
                <w:b/>
                <w:color w:val="BF8F00" w:themeColor="accent4" w:themeShade="BF"/>
                <w:lang w:eastAsia="en-US"/>
              </w:rPr>
              <w:t>(causalidad entre los componentes del sistema).</w:t>
            </w:r>
          </w:p>
          <w:p w14:paraId="2EEBA8F2"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21BD0A7B" w14:textId="77777777" w:rsidR="002629BD" w:rsidRPr="00172898" w:rsidRDefault="002629BD" w:rsidP="006844EC">
            <w:pPr>
              <w:spacing w:after="0"/>
              <w:jc w:val="center"/>
              <w:rPr>
                <w:rFonts w:asciiTheme="minorHAnsi" w:eastAsiaTheme="minorHAnsi" w:hAnsiTheme="minorHAnsi" w:cstheme="minorBidi"/>
                <w:color w:val="auto"/>
                <w:lang w:eastAsia="en-US"/>
              </w:rPr>
            </w:pPr>
            <w:r w:rsidRPr="00D3318B">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D3318B">
              <w:rPr>
                <w:rFonts w:asciiTheme="minorHAnsi" w:eastAsiaTheme="minorHAnsi" w:hAnsiTheme="minorHAnsi" w:cs="Arial"/>
                <w:b/>
                <w:color w:val="BF8F00" w:themeColor="accent4" w:themeShade="BF"/>
                <w:lang w:eastAsia="en-US"/>
              </w:rPr>
              <w:t>(modificación y mejoras del sistema).</w:t>
            </w:r>
          </w:p>
        </w:tc>
        <w:tc>
          <w:tcPr>
            <w:tcW w:w="788" w:type="pct"/>
          </w:tcPr>
          <w:p w14:paraId="6C47DDDB" w14:textId="77777777" w:rsidR="002629BD" w:rsidRPr="00172898" w:rsidRDefault="002629BD" w:rsidP="0009071B">
            <w:pPr>
              <w:widowControl w:val="0"/>
              <w:tabs>
                <w:tab w:val="left" w:pos="517"/>
              </w:tabs>
              <w:spacing w:after="0"/>
              <w:ind w:right="109"/>
              <w:jc w:val="both"/>
              <w:rPr>
                <w:rFonts w:asciiTheme="minorHAnsi" w:hAnsiTheme="minorHAnsi"/>
                <w:spacing w:val="-1"/>
              </w:rPr>
            </w:pPr>
            <w:r w:rsidRPr="00172898">
              <w:rPr>
                <w:rFonts w:asciiTheme="minorHAnsi" w:hAnsiTheme="minorHAnsi"/>
                <w:spacing w:val="-1"/>
              </w:rPr>
              <w:lastRenderedPageBreak/>
              <w:t xml:space="preserve">Demostrar el uso pertinente del punto, la coma,  los dos puntos y </w:t>
            </w:r>
            <w:r w:rsidRPr="00172898">
              <w:rPr>
                <w:rFonts w:asciiTheme="minorHAnsi" w:hAnsiTheme="minorHAnsi"/>
                <w:spacing w:val="-1"/>
                <w:u w:val="single"/>
              </w:rPr>
              <w:t>las comillas</w:t>
            </w:r>
            <w:r w:rsidRPr="00172898">
              <w:rPr>
                <w:rFonts w:asciiTheme="minorHAnsi" w:hAnsiTheme="minorHAnsi"/>
                <w:spacing w:val="-1"/>
              </w:rPr>
              <w:t xml:space="preserve">, según los casos definidos para séptimo año, </w:t>
            </w:r>
            <w:r w:rsidRPr="00172898">
              <w:rPr>
                <w:rFonts w:asciiTheme="minorHAnsi" w:hAnsiTheme="minorHAnsi"/>
                <w:spacing w:val="-1"/>
              </w:rPr>
              <w:lastRenderedPageBreak/>
              <w:t>cuando redacta textos de diferente tipo.</w:t>
            </w:r>
          </w:p>
          <w:p w14:paraId="1C171E36" w14:textId="77777777" w:rsidR="002629BD" w:rsidRPr="00172898" w:rsidRDefault="002629BD" w:rsidP="0009071B">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14:paraId="3DEEB6A3"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lastRenderedPageBreak/>
              <w:t>Describe los nuevos usos del punto, la coma, los dos puntos y las comillas, correspondientes a octavo año.</w:t>
            </w:r>
          </w:p>
          <w:p w14:paraId="09E16DD3"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283EECA1"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1108A014"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12F1CC9A"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Ejemplifica, en forma oral o escrita, los contextos de uso (las reglas) del punto, la coma, los dos puntos y las comillas, de acuerdo con lo establecido para octavo año.</w:t>
            </w:r>
          </w:p>
          <w:p w14:paraId="6142DF4C"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5D7D5F05"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2DB318B0"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p>
          <w:p w14:paraId="48622893" w14:textId="77777777" w:rsidR="002629BD" w:rsidRPr="00172898" w:rsidRDefault="002629BD" w:rsidP="0009071B">
            <w:pPr>
              <w:spacing w:after="0"/>
              <w:jc w:val="both"/>
              <w:rPr>
                <w:rFonts w:asciiTheme="minorHAnsi" w:eastAsiaTheme="minorHAnsi" w:hAnsiTheme="minorHAnsi" w:cstheme="minorBidi"/>
                <w:color w:val="BF8F00" w:themeColor="accent4" w:themeShade="BF"/>
                <w:lang w:eastAsia="en-US"/>
              </w:rPr>
            </w:pPr>
            <w:r w:rsidRPr="00D3318B">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 y las comillas, y de acuerdo con lo establecido para octavo año.</w:t>
            </w:r>
          </w:p>
        </w:tc>
        <w:tc>
          <w:tcPr>
            <w:tcW w:w="2532" w:type="pct"/>
          </w:tcPr>
          <w:p w14:paraId="78BB7022" w14:textId="77777777" w:rsidR="002629BD" w:rsidRPr="00172898" w:rsidRDefault="002629BD" w:rsidP="0009071B">
            <w:pPr>
              <w:spacing w:after="0"/>
              <w:jc w:val="center"/>
              <w:rPr>
                <w:rFonts w:asciiTheme="minorHAnsi" w:eastAsiaTheme="minorHAnsi" w:hAnsiTheme="minorHAnsi" w:cstheme="minorBidi"/>
                <w:b/>
                <w:color w:val="auto"/>
                <w:lang w:eastAsia="en-US"/>
              </w:rPr>
            </w:pPr>
          </w:p>
        </w:tc>
      </w:tr>
      <w:tr w:rsidR="002629BD" w:rsidRPr="00172898" w14:paraId="15A29747" w14:textId="77777777" w:rsidTr="0009071B">
        <w:tc>
          <w:tcPr>
            <w:tcW w:w="5000" w:type="pct"/>
            <w:gridSpan w:val="4"/>
          </w:tcPr>
          <w:p w14:paraId="5A3D02A5" w14:textId="77777777" w:rsidR="002629BD" w:rsidRPr="00172898" w:rsidRDefault="002629BD" w:rsidP="0009071B">
            <w:pPr>
              <w:spacing w:after="0"/>
              <w:jc w:val="center"/>
              <w:rPr>
                <w:rFonts w:asciiTheme="minorHAnsi" w:eastAsiaTheme="minorHAnsi" w:hAnsiTheme="minorHAnsi" w:cstheme="minorBidi"/>
                <w:b/>
                <w:color w:val="auto"/>
                <w:lang w:eastAsia="en-US"/>
              </w:rPr>
            </w:pPr>
          </w:p>
          <w:p w14:paraId="719B4C34" w14:textId="77777777" w:rsidR="002629BD" w:rsidRPr="00172898" w:rsidRDefault="002629BD" w:rsidP="0009071B">
            <w:pPr>
              <w:spacing w:after="0"/>
              <w:jc w:val="both"/>
              <w:rPr>
                <w:rFonts w:asciiTheme="minorHAnsi" w:eastAsia="Times New Roman" w:hAnsiTheme="minorHAnsi" w:cs="Arial"/>
                <w:b/>
                <w:color w:val="auto"/>
              </w:rPr>
            </w:pPr>
            <w:r w:rsidRPr="00172898">
              <w:rPr>
                <w:rFonts w:asciiTheme="minorHAnsi" w:eastAsia="Times New Roman" w:hAnsiTheme="minorHAnsi" w:cs="Arial"/>
                <w:b/>
                <w:color w:val="auto"/>
              </w:rPr>
              <w:t>Observaciones</w:t>
            </w:r>
          </w:p>
          <w:p w14:paraId="6DC7660B" w14:textId="77777777" w:rsidR="002629BD" w:rsidRPr="00172898" w:rsidRDefault="002629BD" w:rsidP="0009071B">
            <w:pPr>
              <w:spacing w:after="0"/>
              <w:jc w:val="both"/>
              <w:rPr>
                <w:rFonts w:asciiTheme="minorHAnsi" w:eastAsiaTheme="minorHAnsi" w:hAnsiTheme="minorHAnsi" w:cstheme="minorBidi"/>
                <w:color w:val="auto"/>
                <w:lang w:eastAsia="en-US"/>
              </w:rPr>
            </w:pPr>
            <w:r w:rsidRPr="00172898">
              <w:rPr>
                <w:rFonts w:asciiTheme="minorHAnsi" w:eastAsia="Times New Roman" w:hAnsiTheme="minorHAnsi" w:cs="Arial"/>
                <w:color w:val="auto"/>
              </w:rPr>
              <w:lastRenderedPageBreak/>
              <w:t>En el caso del punto, la coma, y los dos puntos, debe trabajarse con los usos definidos para octavo año. Ahora bien, respecto de los usos de las comillas, en el programa está omitida la mención en el criterio de evaluación, aunque sí se encuentran citadas las normas para su uso. Debido a esto, en este documento se hace la enmienda y se incluye la referencia a los usos de las comillas, en las diversas plantillas.</w:t>
            </w:r>
          </w:p>
        </w:tc>
      </w:tr>
    </w:tbl>
    <w:p w14:paraId="19924C32" w14:textId="77777777" w:rsidR="002629BD" w:rsidRPr="00172898" w:rsidRDefault="002629BD" w:rsidP="002629BD">
      <w:pPr>
        <w:spacing w:after="160"/>
        <w:rPr>
          <w:rFonts w:asciiTheme="minorHAnsi" w:eastAsiaTheme="minorHAnsi" w:hAnsiTheme="minorHAnsi" w:cstheme="minorBidi"/>
          <w:b/>
          <w:color w:val="auto"/>
          <w:lang w:eastAsia="en-US"/>
        </w:rPr>
      </w:pPr>
    </w:p>
    <w:p w14:paraId="1C81E5FE" w14:textId="77777777" w:rsidR="002629BD" w:rsidRPr="00172898" w:rsidRDefault="002629BD" w:rsidP="002629BD">
      <w:pPr>
        <w:spacing w:after="0"/>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Sección III. Instrumentos de evaluación</w:t>
      </w:r>
    </w:p>
    <w:p w14:paraId="3E611438" w14:textId="77777777" w:rsidR="002629BD" w:rsidRPr="00172898" w:rsidRDefault="002629BD" w:rsidP="002629BD">
      <w:pPr>
        <w:spacing w:after="0"/>
        <w:rPr>
          <w:rFonts w:asciiTheme="minorHAnsi" w:eastAsiaTheme="minorHAnsi" w:hAnsiTheme="minorHAnsi" w:cstheme="minorBidi"/>
          <w:b/>
          <w:color w:val="auto"/>
          <w:lang w:eastAsia="en-US"/>
        </w:rPr>
      </w:pPr>
    </w:p>
    <w:tbl>
      <w:tblPr>
        <w:tblStyle w:val="Tablaconcuadrcula7"/>
        <w:tblW w:w="5000" w:type="pct"/>
        <w:tblLook w:val="04A0" w:firstRow="1" w:lastRow="0" w:firstColumn="1" w:lastColumn="0" w:noHBand="0" w:noVBand="1"/>
      </w:tblPr>
      <w:tblGrid>
        <w:gridCol w:w="2121"/>
        <w:gridCol w:w="2126"/>
        <w:gridCol w:w="2763"/>
        <w:gridCol w:w="2896"/>
        <w:gridCol w:w="3090"/>
      </w:tblGrid>
      <w:tr w:rsidR="002629BD" w:rsidRPr="00172898" w14:paraId="67D6B66D" w14:textId="77777777" w:rsidTr="0009071B">
        <w:tc>
          <w:tcPr>
            <w:tcW w:w="816" w:type="pct"/>
            <w:vMerge w:val="restart"/>
          </w:tcPr>
          <w:p w14:paraId="2D51851B"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2B6C31B4"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70BB9882"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Nivel de desempeño</w:t>
            </w:r>
          </w:p>
        </w:tc>
      </w:tr>
      <w:tr w:rsidR="002629BD" w:rsidRPr="00172898" w14:paraId="255E3713" w14:textId="77777777" w:rsidTr="0009071B">
        <w:tc>
          <w:tcPr>
            <w:tcW w:w="816" w:type="pct"/>
            <w:vMerge/>
          </w:tcPr>
          <w:p w14:paraId="33214F89" w14:textId="77777777" w:rsidR="002629BD" w:rsidRPr="00172898" w:rsidRDefault="002629BD" w:rsidP="0009071B">
            <w:pPr>
              <w:spacing w:after="0"/>
              <w:jc w:val="center"/>
              <w:rPr>
                <w:rFonts w:asciiTheme="minorHAnsi" w:eastAsiaTheme="minorHAnsi" w:hAnsiTheme="minorHAnsi" w:cstheme="minorBidi"/>
                <w:b/>
                <w:color w:val="auto"/>
                <w:lang w:eastAsia="en-US"/>
              </w:rPr>
            </w:pPr>
          </w:p>
        </w:tc>
        <w:tc>
          <w:tcPr>
            <w:tcW w:w="818" w:type="pct"/>
            <w:vMerge/>
          </w:tcPr>
          <w:p w14:paraId="1FF50FBE" w14:textId="77777777" w:rsidR="002629BD" w:rsidRPr="00172898" w:rsidRDefault="002629BD" w:rsidP="0009071B">
            <w:pPr>
              <w:spacing w:after="0"/>
              <w:jc w:val="center"/>
              <w:rPr>
                <w:rFonts w:asciiTheme="minorHAnsi" w:eastAsiaTheme="minorHAnsi" w:hAnsiTheme="minorHAnsi" w:cstheme="minorBidi"/>
                <w:b/>
                <w:color w:val="auto"/>
                <w:lang w:eastAsia="en-US"/>
              </w:rPr>
            </w:pPr>
          </w:p>
        </w:tc>
        <w:tc>
          <w:tcPr>
            <w:tcW w:w="1063" w:type="pct"/>
            <w:vAlign w:val="center"/>
          </w:tcPr>
          <w:p w14:paraId="17699EC1"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Inicial</w:t>
            </w:r>
          </w:p>
        </w:tc>
        <w:tc>
          <w:tcPr>
            <w:tcW w:w="1114" w:type="pct"/>
            <w:vAlign w:val="center"/>
          </w:tcPr>
          <w:p w14:paraId="49FC0477"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Intermedio</w:t>
            </w:r>
          </w:p>
        </w:tc>
        <w:tc>
          <w:tcPr>
            <w:tcW w:w="1189" w:type="pct"/>
            <w:vAlign w:val="center"/>
          </w:tcPr>
          <w:p w14:paraId="64442577" w14:textId="77777777" w:rsidR="002629BD" w:rsidRPr="00172898" w:rsidRDefault="002629BD" w:rsidP="0009071B">
            <w:pPr>
              <w:spacing w:after="0"/>
              <w:jc w:val="center"/>
              <w:rPr>
                <w:rFonts w:asciiTheme="minorHAnsi" w:eastAsiaTheme="minorHAnsi" w:hAnsiTheme="minorHAnsi" w:cstheme="minorBidi"/>
                <w:b/>
                <w:color w:val="auto"/>
                <w:lang w:eastAsia="en-US"/>
              </w:rPr>
            </w:pPr>
            <w:r w:rsidRPr="00172898">
              <w:rPr>
                <w:rFonts w:asciiTheme="minorHAnsi" w:eastAsiaTheme="minorHAnsi" w:hAnsiTheme="minorHAnsi" w:cstheme="minorBidi"/>
                <w:b/>
                <w:color w:val="auto"/>
                <w:lang w:eastAsia="en-US"/>
              </w:rPr>
              <w:t>Avanzado</w:t>
            </w:r>
          </w:p>
        </w:tc>
      </w:tr>
      <w:tr w:rsidR="002629BD" w:rsidRPr="00172898" w14:paraId="674F396B" w14:textId="77777777" w:rsidTr="0009071B">
        <w:trPr>
          <w:trHeight w:val="1557"/>
        </w:trPr>
        <w:tc>
          <w:tcPr>
            <w:tcW w:w="816" w:type="pct"/>
          </w:tcPr>
          <w:p w14:paraId="2A739C82" w14:textId="77777777" w:rsidR="002629BD" w:rsidRPr="00D3318B" w:rsidRDefault="002629BD" w:rsidP="006844EC">
            <w:pPr>
              <w:spacing w:after="0"/>
              <w:jc w:val="center"/>
              <w:rPr>
                <w:rFonts w:asciiTheme="minorHAnsi" w:eastAsiaTheme="minorHAnsi" w:hAnsiTheme="minorHAnsi" w:cs="Arial"/>
                <w:b/>
                <w:color w:val="BF8F00" w:themeColor="accent4" w:themeShade="BF"/>
                <w:lang w:eastAsia="en-US"/>
              </w:rPr>
            </w:pPr>
            <w:r w:rsidRPr="00D3318B">
              <w:rPr>
                <w:rFonts w:asciiTheme="minorHAnsi" w:eastAsiaTheme="minorHAnsi" w:hAnsiTheme="minorHAnsi" w:cs="Arial"/>
                <w:b/>
                <w:color w:val="BF8F00" w:themeColor="accent4" w:themeShade="BF"/>
                <w:lang w:eastAsia="en-US"/>
              </w:rPr>
              <w:t>Patrones dentro del sistema</w:t>
            </w:r>
          </w:p>
        </w:tc>
        <w:tc>
          <w:tcPr>
            <w:tcW w:w="818" w:type="pct"/>
          </w:tcPr>
          <w:p w14:paraId="30480171"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Describe los nuevos usos del punto, la coma, los dos puntos y las comillas, correspondientes a octavo año.</w:t>
            </w:r>
          </w:p>
        </w:tc>
        <w:tc>
          <w:tcPr>
            <w:tcW w:w="1063" w:type="pct"/>
          </w:tcPr>
          <w:p w14:paraId="556C1A33"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Menciona diferencias, en forma general, respecto del punto, la coma, los dos puntos y las comillas.</w:t>
            </w:r>
          </w:p>
        </w:tc>
        <w:tc>
          <w:tcPr>
            <w:tcW w:w="1114" w:type="pct"/>
          </w:tcPr>
          <w:p w14:paraId="2F3601AD"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Describe, en forma general, los usos correspondientes a octavo, del punto, la coma, los dos puntos y las comillas.</w:t>
            </w:r>
          </w:p>
        </w:tc>
        <w:tc>
          <w:tcPr>
            <w:tcW w:w="1189" w:type="pct"/>
          </w:tcPr>
          <w:p w14:paraId="45EB19F2"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Identifica los usos correspondientes a octavo, respecto del punto, la coma, los dos puntos y las comillas.</w:t>
            </w:r>
          </w:p>
        </w:tc>
      </w:tr>
      <w:tr w:rsidR="002629BD" w:rsidRPr="00172898" w14:paraId="260EE444" w14:textId="77777777" w:rsidTr="0009071B">
        <w:tc>
          <w:tcPr>
            <w:tcW w:w="816" w:type="pct"/>
          </w:tcPr>
          <w:p w14:paraId="655ABC46" w14:textId="44CF8AF6" w:rsidR="002629BD" w:rsidRPr="00D3318B" w:rsidRDefault="002629BD" w:rsidP="006844EC">
            <w:pPr>
              <w:pStyle w:val="Sinespaciado"/>
              <w:spacing w:line="276" w:lineRule="auto"/>
              <w:jc w:val="center"/>
              <w:rPr>
                <w:rFonts w:cs="Arial"/>
                <w:b/>
                <w:color w:val="BF8F00" w:themeColor="accent4" w:themeShade="BF"/>
              </w:rPr>
            </w:pPr>
            <w:r w:rsidRPr="00D3318B">
              <w:rPr>
                <w:rFonts w:cs="Arial"/>
                <w:b/>
                <w:color w:val="BF8F00" w:themeColor="accent4" w:themeShade="BF"/>
              </w:rPr>
              <w:t xml:space="preserve">Causalidad entre los componentes </w:t>
            </w:r>
            <w:r w:rsidR="005C31D0">
              <w:rPr>
                <w:rFonts w:cs="Arial"/>
                <w:b/>
                <w:color w:val="BF8F00" w:themeColor="accent4" w:themeShade="BF"/>
              </w:rPr>
              <w:t>del sistema</w:t>
            </w:r>
          </w:p>
          <w:p w14:paraId="64F5B3AD" w14:textId="77777777" w:rsidR="002629BD" w:rsidRPr="00D3318B" w:rsidRDefault="002629BD" w:rsidP="006844EC">
            <w:pPr>
              <w:spacing w:after="0"/>
              <w:jc w:val="center"/>
              <w:rPr>
                <w:rFonts w:asciiTheme="minorHAnsi" w:eastAsiaTheme="minorHAnsi" w:hAnsiTheme="minorHAnsi" w:cs="Arial"/>
                <w:b/>
                <w:color w:val="BF8F00" w:themeColor="accent4" w:themeShade="BF"/>
                <w:lang w:eastAsia="en-US"/>
              </w:rPr>
            </w:pPr>
          </w:p>
        </w:tc>
        <w:tc>
          <w:tcPr>
            <w:tcW w:w="818" w:type="pct"/>
          </w:tcPr>
          <w:p w14:paraId="40FAE36B" w14:textId="77777777" w:rsidR="002629BD" w:rsidRPr="00D3318B" w:rsidRDefault="002629BD" w:rsidP="0009071B">
            <w:pPr>
              <w:spacing w:after="0"/>
              <w:jc w:val="both"/>
              <w:rPr>
                <w:rFonts w:asciiTheme="minorHAnsi" w:eastAsiaTheme="minorHAnsi" w:hAnsiTheme="minorHAnsi" w:cs="Arial"/>
                <w:color w:val="BF8F00" w:themeColor="accent4" w:themeShade="BF"/>
                <w:lang w:eastAsia="en-US"/>
              </w:rPr>
            </w:pPr>
            <w:r w:rsidRPr="00D3318B">
              <w:rPr>
                <w:rFonts w:asciiTheme="minorHAnsi" w:eastAsiaTheme="minorHAnsi" w:hAnsiTheme="minorHAnsi" w:cs="Arial"/>
                <w:color w:val="BF8F00" w:themeColor="accent4" w:themeShade="BF"/>
                <w:lang w:eastAsia="en-US"/>
              </w:rPr>
              <w:t>Ejemplifica, en forma oral o escrita, los contextos de uso (las reglas) del punto, la coma, los dos puntos y las comillas, de acuerdo con lo establecido para octavo año.</w:t>
            </w:r>
          </w:p>
        </w:tc>
        <w:tc>
          <w:tcPr>
            <w:tcW w:w="1063" w:type="pct"/>
          </w:tcPr>
          <w:p w14:paraId="73F3451A"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Compara los contextos escritos para determinar las razones o causas que justifican los diversos usos  del punto, la coma, los dos puntos y las comillas.</w:t>
            </w:r>
          </w:p>
        </w:tc>
        <w:tc>
          <w:tcPr>
            <w:tcW w:w="1114" w:type="pct"/>
          </w:tcPr>
          <w:p w14:paraId="56AEF05A"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Explica, en forma oral o escrita, los contextos de uso (las reglas) del punto, la coma,  los dos puntos y las comillas.</w:t>
            </w:r>
          </w:p>
        </w:tc>
        <w:tc>
          <w:tcPr>
            <w:tcW w:w="1189" w:type="pct"/>
          </w:tcPr>
          <w:p w14:paraId="10479AEB"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t>Ejemplifica, en forma oral o escrita, los contextos de uso (las reglas) del punto, la coma, los dos puntos y las comillas, de acuerdo con lo establecido para octavo año.</w:t>
            </w:r>
          </w:p>
        </w:tc>
      </w:tr>
      <w:tr w:rsidR="002629BD" w:rsidRPr="00172898" w14:paraId="43DF2198" w14:textId="77777777" w:rsidTr="0009071B">
        <w:tc>
          <w:tcPr>
            <w:tcW w:w="816" w:type="pct"/>
          </w:tcPr>
          <w:p w14:paraId="2457D5B4" w14:textId="10971549" w:rsidR="002629BD" w:rsidRPr="00D3318B" w:rsidRDefault="002629BD" w:rsidP="006844EC">
            <w:pPr>
              <w:pStyle w:val="Sinespaciado"/>
              <w:spacing w:line="276" w:lineRule="auto"/>
              <w:jc w:val="center"/>
              <w:rPr>
                <w:rFonts w:cs="Arial"/>
                <w:b/>
                <w:color w:val="BF8F00" w:themeColor="accent4" w:themeShade="BF"/>
              </w:rPr>
            </w:pPr>
            <w:r w:rsidRPr="00D3318B">
              <w:rPr>
                <w:rFonts w:cs="Arial"/>
                <w:b/>
                <w:color w:val="BF8F00" w:themeColor="accent4" w:themeShade="BF"/>
              </w:rPr>
              <w:t>Mod</w:t>
            </w:r>
            <w:r w:rsidR="005C31D0">
              <w:rPr>
                <w:rFonts w:cs="Arial"/>
                <w:b/>
                <w:color w:val="BF8F00" w:themeColor="accent4" w:themeShade="BF"/>
              </w:rPr>
              <w:t>ificación y mejoras del sistema</w:t>
            </w:r>
            <w:bookmarkStart w:id="0" w:name="_GoBack"/>
            <w:bookmarkEnd w:id="0"/>
          </w:p>
          <w:p w14:paraId="58AE1B6D" w14:textId="77777777" w:rsidR="002629BD" w:rsidRPr="00D3318B" w:rsidRDefault="002629BD" w:rsidP="006844EC">
            <w:pPr>
              <w:spacing w:after="0"/>
              <w:jc w:val="center"/>
              <w:rPr>
                <w:rFonts w:asciiTheme="minorHAnsi" w:eastAsiaTheme="minorHAnsi" w:hAnsiTheme="minorHAnsi" w:cs="Arial"/>
                <w:b/>
                <w:color w:val="BF8F00" w:themeColor="accent4" w:themeShade="BF"/>
                <w:lang w:eastAsia="en-US"/>
              </w:rPr>
            </w:pPr>
          </w:p>
        </w:tc>
        <w:tc>
          <w:tcPr>
            <w:tcW w:w="818" w:type="pct"/>
          </w:tcPr>
          <w:p w14:paraId="2A5F17EA" w14:textId="77777777" w:rsidR="002629BD" w:rsidRPr="00D3318B" w:rsidRDefault="002629BD" w:rsidP="0009071B">
            <w:pPr>
              <w:spacing w:after="0"/>
              <w:jc w:val="both"/>
              <w:rPr>
                <w:rFonts w:asciiTheme="minorHAnsi" w:eastAsiaTheme="minorHAnsi" w:hAnsiTheme="minorHAnsi" w:cstheme="minorBidi"/>
                <w:b/>
                <w:color w:val="BF8F00" w:themeColor="accent4" w:themeShade="BF"/>
                <w:lang w:eastAsia="en-US"/>
              </w:rPr>
            </w:pPr>
            <w:r w:rsidRPr="00D3318B">
              <w:rPr>
                <w:rFonts w:asciiTheme="minorHAnsi" w:eastAsiaTheme="minorHAnsi" w:hAnsiTheme="minorHAnsi" w:cs="Arial"/>
                <w:color w:val="BF8F00" w:themeColor="accent4" w:themeShade="BF"/>
                <w:lang w:eastAsia="en-US"/>
              </w:rPr>
              <w:t xml:space="preserve">Mejora la escritura de textos propios, a partir  de nuevos </w:t>
            </w:r>
            <w:r w:rsidRPr="00D3318B">
              <w:rPr>
                <w:rFonts w:asciiTheme="minorHAnsi" w:eastAsiaTheme="minorHAnsi" w:hAnsiTheme="minorHAnsi" w:cs="Arial"/>
                <w:color w:val="BF8F00" w:themeColor="accent4" w:themeShade="BF"/>
                <w:lang w:eastAsia="en-US"/>
              </w:rPr>
              <w:lastRenderedPageBreak/>
              <w:t>conocimientos adquiridos sobre el uso del punto, la coma, los dos puntos y las comillas, y de acuerdo con lo establecido para octavo año.</w:t>
            </w:r>
          </w:p>
        </w:tc>
        <w:tc>
          <w:tcPr>
            <w:tcW w:w="1063" w:type="pct"/>
          </w:tcPr>
          <w:p w14:paraId="1D253464"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lastRenderedPageBreak/>
              <w:t xml:space="preserve">Utiliza el punto, la coma, los dos puntos y las comillas, en la escritura de textos </w:t>
            </w:r>
            <w:r w:rsidRPr="00172898">
              <w:rPr>
                <w:rFonts w:asciiTheme="minorHAnsi" w:eastAsiaTheme="minorHAnsi" w:hAnsiTheme="minorHAnsi" w:cs="Arial"/>
                <w:color w:val="auto"/>
                <w:lang w:eastAsia="en-US"/>
              </w:rPr>
              <w:lastRenderedPageBreak/>
              <w:t>propios, de acuerdo con lo establecido para octavo año.</w:t>
            </w:r>
          </w:p>
        </w:tc>
        <w:tc>
          <w:tcPr>
            <w:tcW w:w="1114" w:type="pct"/>
          </w:tcPr>
          <w:p w14:paraId="3757A5A3"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lastRenderedPageBreak/>
              <w:t xml:space="preserve">Autoevalúa el uso del punto, la coma, los dos puntos y las comillas, en textos propios, de </w:t>
            </w:r>
            <w:r w:rsidRPr="00172898">
              <w:rPr>
                <w:rFonts w:asciiTheme="minorHAnsi" w:eastAsiaTheme="minorHAnsi" w:hAnsiTheme="minorHAnsi" w:cs="Arial"/>
                <w:color w:val="auto"/>
                <w:lang w:eastAsia="en-US"/>
              </w:rPr>
              <w:lastRenderedPageBreak/>
              <w:t>acuerdo con lo establecido para octavo año.</w:t>
            </w:r>
          </w:p>
        </w:tc>
        <w:tc>
          <w:tcPr>
            <w:tcW w:w="1189" w:type="pct"/>
          </w:tcPr>
          <w:p w14:paraId="387A38BB" w14:textId="77777777" w:rsidR="002629BD" w:rsidRPr="00172898" w:rsidRDefault="002629BD" w:rsidP="0009071B">
            <w:pPr>
              <w:spacing w:after="0"/>
              <w:jc w:val="both"/>
              <w:rPr>
                <w:rFonts w:asciiTheme="minorHAnsi" w:eastAsiaTheme="minorHAnsi" w:hAnsiTheme="minorHAnsi" w:cs="Arial"/>
                <w:color w:val="auto"/>
                <w:lang w:eastAsia="en-US"/>
              </w:rPr>
            </w:pPr>
            <w:r w:rsidRPr="00172898">
              <w:rPr>
                <w:rFonts w:asciiTheme="minorHAnsi" w:eastAsiaTheme="minorHAnsi" w:hAnsiTheme="minorHAnsi" w:cs="Arial"/>
                <w:color w:val="auto"/>
                <w:lang w:eastAsia="en-US"/>
              </w:rPr>
              <w:lastRenderedPageBreak/>
              <w:t xml:space="preserve">Mejora la escritura de textos propios, a partir  de nuevos conocimientos adquiridos sobre </w:t>
            </w:r>
            <w:r w:rsidRPr="00172898">
              <w:rPr>
                <w:rFonts w:asciiTheme="minorHAnsi" w:eastAsiaTheme="minorHAnsi" w:hAnsiTheme="minorHAnsi" w:cs="Arial"/>
                <w:color w:val="auto"/>
                <w:lang w:eastAsia="en-US"/>
              </w:rPr>
              <w:lastRenderedPageBreak/>
              <w:t>el uso del punto, la coma, los dos puntos y las comillas, y de acuerdo con lo establecido para octavo año.</w:t>
            </w:r>
          </w:p>
        </w:tc>
      </w:tr>
    </w:tbl>
    <w:p w14:paraId="62189EE1" w14:textId="77777777" w:rsidR="002629BD" w:rsidRPr="00172898" w:rsidRDefault="002629BD" w:rsidP="002629BD">
      <w:pPr>
        <w:spacing w:after="0"/>
        <w:rPr>
          <w:rFonts w:asciiTheme="minorHAnsi" w:eastAsiaTheme="minorHAnsi" w:hAnsiTheme="minorHAnsi" w:cstheme="minorBidi"/>
          <w:b/>
          <w:color w:val="auto"/>
          <w:lang w:eastAsia="en-US"/>
        </w:rPr>
      </w:pPr>
    </w:p>
    <w:p w14:paraId="659415B2" w14:textId="77777777" w:rsidR="002629BD" w:rsidRPr="00172898" w:rsidRDefault="002629BD" w:rsidP="002629BD">
      <w:pPr>
        <w:spacing w:after="0"/>
        <w:rPr>
          <w:rFonts w:asciiTheme="minorHAnsi" w:eastAsiaTheme="minorHAnsi" w:hAnsiTheme="minorHAnsi" w:cstheme="minorBidi"/>
          <w:b/>
          <w:color w:val="auto"/>
          <w:lang w:eastAsia="en-US"/>
        </w:rPr>
      </w:pPr>
    </w:p>
    <w:p w14:paraId="7D114672" w14:textId="77777777" w:rsidR="002629BD" w:rsidRPr="00172898" w:rsidRDefault="002629BD" w:rsidP="002629BD">
      <w:pPr>
        <w:spacing w:after="0"/>
        <w:rPr>
          <w:rFonts w:asciiTheme="minorHAnsi" w:eastAsiaTheme="minorHAnsi" w:hAnsiTheme="minorHAnsi" w:cstheme="minorBidi"/>
          <w:b/>
          <w:color w:val="auto"/>
          <w:lang w:eastAsia="en-US"/>
        </w:rPr>
      </w:pPr>
    </w:p>
    <w:p w14:paraId="1AC87C20" w14:textId="77777777" w:rsidR="002629BD" w:rsidRPr="00172898" w:rsidRDefault="002629BD" w:rsidP="002629BD">
      <w:pPr>
        <w:spacing w:after="0"/>
        <w:rPr>
          <w:rFonts w:asciiTheme="minorHAnsi" w:eastAsiaTheme="minorHAnsi" w:hAnsiTheme="minorHAnsi" w:cstheme="minorBidi"/>
          <w:b/>
          <w:color w:val="auto"/>
          <w:lang w:eastAsia="en-US"/>
        </w:rPr>
      </w:pPr>
    </w:p>
    <w:p w14:paraId="7B6BB8BE" w14:textId="77777777" w:rsidR="00120B20" w:rsidRPr="00172898" w:rsidRDefault="00120B20" w:rsidP="0012437A">
      <w:pPr>
        <w:spacing w:after="160"/>
        <w:rPr>
          <w:rFonts w:asciiTheme="minorHAnsi" w:hAnsiTheme="minorHAnsi"/>
        </w:rPr>
      </w:pPr>
    </w:p>
    <w:p w14:paraId="6E9B38DF" w14:textId="77777777" w:rsidR="00120B20" w:rsidRPr="00172898" w:rsidRDefault="00120B20" w:rsidP="0012437A">
      <w:pPr>
        <w:spacing w:after="160"/>
        <w:rPr>
          <w:rFonts w:asciiTheme="minorHAnsi" w:hAnsiTheme="minorHAnsi"/>
        </w:rPr>
      </w:pPr>
    </w:p>
    <w:sectPr w:rsidR="00120B20" w:rsidRPr="00172898" w:rsidSect="003A1991">
      <w:pgSz w:w="15840" w:h="12240" w:orient="landscape"/>
      <w:pgMar w:top="1701" w:right="1417" w:bottom="1701"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0548A"/>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62C0143"/>
    <w:multiLevelType w:val="hybridMultilevel"/>
    <w:tmpl w:val="FCEEF3C6"/>
    <w:lvl w:ilvl="0" w:tplc="DA14DD9A">
      <w:start w:val="2"/>
      <w:numFmt w:val="decimal"/>
      <w:lvlText w:val="%1."/>
      <w:lvlJc w:val="left"/>
      <w:pPr>
        <w:ind w:left="720" w:hanging="360"/>
      </w:pPr>
      <w:rPr>
        <w:rFonts w:eastAsia="Calibri" w:cs="Calibri" w:hint="default"/>
        <w:color w:val="00000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38DF079B"/>
    <w:multiLevelType w:val="hybridMultilevel"/>
    <w:tmpl w:val="4364A16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ACD6A59"/>
    <w:multiLevelType w:val="hybridMultilevel"/>
    <w:tmpl w:val="89C85660"/>
    <w:lvl w:ilvl="0" w:tplc="BF1AF34E">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C6345C8"/>
    <w:multiLevelType w:val="hybridMultilevel"/>
    <w:tmpl w:val="2D6862EE"/>
    <w:lvl w:ilvl="0" w:tplc="5F409926">
      <w:start w:val="1"/>
      <w:numFmt w:val="decimal"/>
      <w:lvlText w:val="%1."/>
      <w:lvlJc w:val="left"/>
      <w:pPr>
        <w:ind w:left="720" w:hanging="360"/>
      </w:pPr>
      <w:rPr>
        <w:rFonts w:hint="default"/>
        <w:b w:val="0"/>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D6F5660"/>
    <w:multiLevelType w:val="hybridMultilevel"/>
    <w:tmpl w:val="FCEEF3C6"/>
    <w:lvl w:ilvl="0" w:tplc="DA14DD9A">
      <w:start w:val="2"/>
      <w:numFmt w:val="decimal"/>
      <w:lvlText w:val="%1."/>
      <w:lvlJc w:val="left"/>
      <w:pPr>
        <w:ind w:left="720" w:hanging="360"/>
      </w:pPr>
      <w:rPr>
        <w:rFonts w:eastAsia="Calibri" w:cs="Calibri" w:hint="default"/>
        <w:color w:val="00000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44C411F"/>
    <w:multiLevelType w:val="hybridMultilevel"/>
    <w:tmpl w:val="2D6862EE"/>
    <w:lvl w:ilvl="0" w:tplc="5F409926">
      <w:start w:val="1"/>
      <w:numFmt w:val="decimal"/>
      <w:lvlText w:val="%1."/>
      <w:lvlJc w:val="left"/>
      <w:pPr>
        <w:ind w:left="720" w:hanging="360"/>
      </w:pPr>
      <w:rPr>
        <w:rFonts w:hint="default"/>
        <w:b w:val="0"/>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6FEE535F"/>
    <w:multiLevelType w:val="hybridMultilevel"/>
    <w:tmpl w:val="4364A16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77496E2A"/>
    <w:multiLevelType w:val="hybridMultilevel"/>
    <w:tmpl w:val="0CC2E0FA"/>
    <w:lvl w:ilvl="0" w:tplc="DA14DD9A">
      <w:start w:val="2"/>
      <w:numFmt w:val="decimal"/>
      <w:lvlText w:val="%1."/>
      <w:lvlJc w:val="left"/>
      <w:pPr>
        <w:ind w:left="720" w:hanging="360"/>
      </w:pPr>
      <w:rPr>
        <w:rFonts w:eastAsia="Calibri" w:cs="Calibri" w:hint="default"/>
        <w:color w:val="00000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7E3F1D72"/>
    <w:multiLevelType w:val="hybridMultilevel"/>
    <w:tmpl w:val="FCEEF3C6"/>
    <w:lvl w:ilvl="0" w:tplc="DA14DD9A">
      <w:start w:val="2"/>
      <w:numFmt w:val="decimal"/>
      <w:lvlText w:val="%1."/>
      <w:lvlJc w:val="left"/>
      <w:pPr>
        <w:ind w:left="720" w:hanging="360"/>
      </w:pPr>
      <w:rPr>
        <w:rFonts w:eastAsia="Calibri" w:cs="Calibri" w:hint="default"/>
        <w:color w:val="00000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4"/>
  </w:num>
  <w:num w:numId="5">
    <w:abstractNumId w:val="5"/>
  </w:num>
  <w:num w:numId="6">
    <w:abstractNumId w:val="2"/>
  </w:num>
  <w:num w:numId="7">
    <w:abstractNumId w:val="8"/>
  </w:num>
  <w:num w:numId="8">
    <w:abstractNumId w:val="9"/>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FD9"/>
    <w:rsid w:val="00000FA1"/>
    <w:rsid w:val="0000299A"/>
    <w:rsid w:val="00003402"/>
    <w:rsid w:val="0000661D"/>
    <w:rsid w:val="00006E1B"/>
    <w:rsid w:val="00016F3E"/>
    <w:rsid w:val="00017A80"/>
    <w:rsid w:val="000376C6"/>
    <w:rsid w:val="00061FC1"/>
    <w:rsid w:val="00063061"/>
    <w:rsid w:val="00066033"/>
    <w:rsid w:val="00072ABF"/>
    <w:rsid w:val="000738FC"/>
    <w:rsid w:val="00073BA8"/>
    <w:rsid w:val="00087065"/>
    <w:rsid w:val="0009555F"/>
    <w:rsid w:val="00097B50"/>
    <w:rsid w:val="000A1771"/>
    <w:rsid w:val="000A6DCA"/>
    <w:rsid w:val="000B0E96"/>
    <w:rsid w:val="000D143C"/>
    <w:rsid w:val="000D2B77"/>
    <w:rsid w:val="000E4F13"/>
    <w:rsid w:val="000F5509"/>
    <w:rsid w:val="000F5E7F"/>
    <w:rsid w:val="0010126A"/>
    <w:rsid w:val="00105D9A"/>
    <w:rsid w:val="00106BCE"/>
    <w:rsid w:val="001076DE"/>
    <w:rsid w:val="001102C3"/>
    <w:rsid w:val="00120B20"/>
    <w:rsid w:val="0012213B"/>
    <w:rsid w:val="00123037"/>
    <w:rsid w:val="0012437A"/>
    <w:rsid w:val="00125A26"/>
    <w:rsid w:val="00126349"/>
    <w:rsid w:val="00130FF7"/>
    <w:rsid w:val="00131D45"/>
    <w:rsid w:val="00144A63"/>
    <w:rsid w:val="00145CAD"/>
    <w:rsid w:val="001464DF"/>
    <w:rsid w:val="00171F24"/>
    <w:rsid w:val="00172898"/>
    <w:rsid w:val="001947D8"/>
    <w:rsid w:val="00195283"/>
    <w:rsid w:val="001A5C5A"/>
    <w:rsid w:val="001A665B"/>
    <w:rsid w:val="001A79E0"/>
    <w:rsid w:val="001C4174"/>
    <w:rsid w:val="001D7507"/>
    <w:rsid w:val="001E1D92"/>
    <w:rsid w:val="001E6E16"/>
    <w:rsid w:val="001E76A2"/>
    <w:rsid w:val="002017F5"/>
    <w:rsid w:val="002062A6"/>
    <w:rsid w:val="00210B73"/>
    <w:rsid w:val="00213971"/>
    <w:rsid w:val="002262A3"/>
    <w:rsid w:val="002321D0"/>
    <w:rsid w:val="00242963"/>
    <w:rsid w:val="0025116E"/>
    <w:rsid w:val="002629BD"/>
    <w:rsid w:val="0027403C"/>
    <w:rsid w:val="00286CA9"/>
    <w:rsid w:val="0029377F"/>
    <w:rsid w:val="002968E4"/>
    <w:rsid w:val="002A57A6"/>
    <w:rsid w:val="002B66D7"/>
    <w:rsid w:val="002C1D30"/>
    <w:rsid w:val="002C77D1"/>
    <w:rsid w:val="002D0FEF"/>
    <w:rsid w:val="002D54F7"/>
    <w:rsid w:val="002E7ADC"/>
    <w:rsid w:val="002F5BD2"/>
    <w:rsid w:val="002F68CF"/>
    <w:rsid w:val="00302E39"/>
    <w:rsid w:val="00304839"/>
    <w:rsid w:val="00304978"/>
    <w:rsid w:val="00306AA1"/>
    <w:rsid w:val="003212EB"/>
    <w:rsid w:val="00325D5B"/>
    <w:rsid w:val="00327B82"/>
    <w:rsid w:val="00343E6D"/>
    <w:rsid w:val="0034765E"/>
    <w:rsid w:val="00352375"/>
    <w:rsid w:val="00362315"/>
    <w:rsid w:val="00370D42"/>
    <w:rsid w:val="0039678C"/>
    <w:rsid w:val="00396BF0"/>
    <w:rsid w:val="003976DE"/>
    <w:rsid w:val="003A1991"/>
    <w:rsid w:val="003A348F"/>
    <w:rsid w:val="003A594A"/>
    <w:rsid w:val="003B051B"/>
    <w:rsid w:val="003B1C0D"/>
    <w:rsid w:val="003B27AE"/>
    <w:rsid w:val="003B4101"/>
    <w:rsid w:val="003B4EF3"/>
    <w:rsid w:val="003C601E"/>
    <w:rsid w:val="003C675C"/>
    <w:rsid w:val="003C686A"/>
    <w:rsid w:val="003D393D"/>
    <w:rsid w:val="003E0F41"/>
    <w:rsid w:val="003E409C"/>
    <w:rsid w:val="003F014F"/>
    <w:rsid w:val="003F4435"/>
    <w:rsid w:val="00417346"/>
    <w:rsid w:val="00423DD8"/>
    <w:rsid w:val="00424CCE"/>
    <w:rsid w:val="00433630"/>
    <w:rsid w:val="00435F62"/>
    <w:rsid w:val="00442639"/>
    <w:rsid w:val="004459E0"/>
    <w:rsid w:val="00451993"/>
    <w:rsid w:val="0045602F"/>
    <w:rsid w:val="004563B6"/>
    <w:rsid w:val="004652D3"/>
    <w:rsid w:val="00467741"/>
    <w:rsid w:val="00473F95"/>
    <w:rsid w:val="00475D7A"/>
    <w:rsid w:val="00482A41"/>
    <w:rsid w:val="00485E7B"/>
    <w:rsid w:val="00487001"/>
    <w:rsid w:val="00487C1A"/>
    <w:rsid w:val="00493844"/>
    <w:rsid w:val="00496AD2"/>
    <w:rsid w:val="004A402E"/>
    <w:rsid w:val="004A44DD"/>
    <w:rsid w:val="004C32AE"/>
    <w:rsid w:val="004C74F1"/>
    <w:rsid w:val="004D7DA2"/>
    <w:rsid w:val="004E1EB0"/>
    <w:rsid w:val="004E23ED"/>
    <w:rsid w:val="004E3AC5"/>
    <w:rsid w:val="004E6D41"/>
    <w:rsid w:val="004F00DA"/>
    <w:rsid w:val="004F2BE3"/>
    <w:rsid w:val="00502831"/>
    <w:rsid w:val="005040CA"/>
    <w:rsid w:val="0050451C"/>
    <w:rsid w:val="0051430F"/>
    <w:rsid w:val="00515E9A"/>
    <w:rsid w:val="005265EF"/>
    <w:rsid w:val="00526C1A"/>
    <w:rsid w:val="0053078F"/>
    <w:rsid w:val="00535A03"/>
    <w:rsid w:val="00536D25"/>
    <w:rsid w:val="005444B7"/>
    <w:rsid w:val="00546383"/>
    <w:rsid w:val="00560F58"/>
    <w:rsid w:val="005621F0"/>
    <w:rsid w:val="005701D3"/>
    <w:rsid w:val="00576A19"/>
    <w:rsid w:val="00584842"/>
    <w:rsid w:val="005B10A8"/>
    <w:rsid w:val="005B2A4F"/>
    <w:rsid w:val="005B2D37"/>
    <w:rsid w:val="005B3426"/>
    <w:rsid w:val="005C091C"/>
    <w:rsid w:val="005C23EA"/>
    <w:rsid w:val="005C2EE0"/>
    <w:rsid w:val="005C31D0"/>
    <w:rsid w:val="005C3F9B"/>
    <w:rsid w:val="005C5B73"/>
    <w:rsid w:val="005D314F"/>
    <w:rsid w:val="005D7E8D"/>
    <w:rsid w:val="005E518F"/>
    <w:rsid w:val="005F2255"/>
    <w:rsid w:val="005F23B3"/>
    <w:rsid w:val="005F34B5"/>
    <w:rsid w:val="005F5415"/>
    <w:rsid w:val="00601B07"/>
    <w:rsid w:val="00603982"/>
    <w:rsid w:val="006042EF"/>
    <w:rsid w:val="00615692"/>
    <w:rsid w:val="00616558"/>
    <w:rsid w:val="00616F56"/>
    <w:rsid w:val="006311A6"/>
    <w:rsid w:val="0063639C"/>
    <w:rsid w:val="006439BE"/>
    <w:rsid w:val="00645EE7"/>
    <w:rsid w:val="006471E7"/>
    <w:rsid w:val="006622B2"/>
    <w:rsid w:val="00675AD0"/>
    <w:rsid w:val="00682E29"/>
    <w:rsid w:val="006844EC"/>
    <w:rsid w:val="006A3F35"/>
    <w:rsid w:val="006B2C17"/>
    <w:rsid w:val="006B3362"/>
    <w:rsid w:val="006C3280"/>
    <w:rsid w:val="006C3D06"/>
    <w:rsid w:val="006D131C"/>
    <w:rsid w:val="006D2177"/>
    <w:rsid w:val="006D36D6"/>
    <w:rsid w:val="006D51D6"/>
    <w:rsid w:val="006D7961"/>
    <w:rsid w:val="006E2257"/>
    <w:rsid w:val="006E61DF"/>
    <w:rsid w:val="006F31DB"/>
    <w:rsid w:val="006F6628"/>
    <w:rsid w:val="00702995"/>
    <w:rsid w:val="00702E67"/>
    <w:rsid w:val="007110ED"/>
    <w:rsid w:val="00712094"/>
    <w:rsid w:val="00715F90"/>
    <w:rsid w:val="00730810"/>
    <w:rsid w:val="00734C1F"/>
    <w:rsid w:val="00736F47"/>
    <w:rsid w:val="00740C25"/>
    <w:rsid w:val="00741D15"/>
    <w:rsid w:val="00746DDF"/>
    <w:rsid w:val="00752CAC"/>
    <w:rsid w:val="0077651D"/>
    <w:rsid w:val="00781D5A"/>
    <w:rsid w:val="00791BB8"/>
    <w:rsid w:val="0079206C"/>
    <w:rsid w:val="00793AAB"/>
    <w:rsid w:val="00795047"/>
    <w:rsid w:val="007950A5"/>
    <w:rsid w:val="0079699B"/>
    <w:rsid w:val="007A0C8F"/>
    <w:rsid w:val="007B336E"/>
    <w:rsid w:val="007C0291"/>
    <w:rsid w:val="007C6CC4"/>
    <w:rsid w:val="007C77F0"/>
    <w:rsid w:val="007D0167"/>
    <w:rsid w:val="007D6D5C"/>
    <w:rsid w:val="007E480C"/>
    <w:rsid w:val="007F09A3"/>
    <w:rsid w:val="007F785A"/>
    <w:rsid w:val="00800821"/>
    <w:rsid w:val="00805F6B"/>
    <w:rsid w:val="008070E0"/>
    <w:rsid w:val="008075E2"/>
    <w:rsid w:val="008117C9"/>
    <w:rsid w:val="008159E0"/>
    <w:rsid w:val="008218CE"/>
    <w:rsid w:val="00824AFB"/>
    <w:rsid w:val="00827F1F"/>
    <w:rsid w:val="0085596E"/>
    <w:rsid w:val="00857037"/>
    <w:rsid w:val="00871C04"/>
    <w:rsid w:val="00874BA9"/>
    <w:rsid w:val="0088686D"/>
    <w:rsid w:val="008901A4"/>
    <w:rsid w:val="008A43E9"/>
    <w:rsid w:val="008B6A48"/>
    <w:rsid w:val="008B7474"/>
    <w:rsid w:val="008B7CF9"/>
    <w:rsid w:val="008C1525"/>
    <w:rsid w:val="008C4488"/>
    <w:rsid w:val="008C6644"/>
    <w:rsid w:val="008C7FC1"/>
    <w:rsid w:val="008D2B64"/>
    <w:rsid w:val="008D4778"/>
    <w:rsid w:val="008D5126"/>
    <w:rsid w:val="008D59FD"/>
    <w:rsid w:val="008E27F9"/>
    <w:rsid w:val="008F3F32"/>
    <w:rsid w:val="008F702C"/>
    <w:rsid w:val="0090067B"/>
    <w:rsid w:val="00903759"/>
    <w:rsid w:val="00905130"/>
    <w:rsid w:val="009152D5"/>
    <w:rsid w:val="00924005"/>
    <w:rsid w:val="00947DA3"/>
    <w:rsid w:val="00953DA6"/>
    <w:rsid w:val="00957B9A"/>
    <w:rsid w:val="00964CF0"/>
    <w:rsid w:val="00967417"/>
    <w:rsid w:val="0098206C"/>
    <w:rsid w:val="0098223D"/>
    <w:rsid w:val="009827F0"/>
    <w:rsid w:val="009840D4"/>
    <w:rsid w:val="00984766"/>
    <w:rsid w:val="009917B4"/>
    <w:rsid w:val="009B1BF0"/>
    <w:rsid w:val="009B5DF8"/>
    <w:rsid w:val="009C7B85"/>
    <w:rsid w:val="009C7C2C"/>
    <w:rsid w:val="009D6DC9"/>
    <w:rsid w:val="009E1E6F"/>
    <w:rsid w:val="009F37DC"/>
    <w:rsid w:val="009F3913"/>
    <w:rsid w:val="009F493A"/>
    <w:rsid w:val="009F4ABE"/>
    <w:rsid w:val="009F4C4E"/>
    <w:rsid w:val="009F6E0D"/>
    <w:rsid w:val="00A0407A"/>
    <w:rsid w:val="00A05FBE"/>
    <w:rsid w:val="00A130FF"/>
    <w:rsid w:val="00A26E52"/>
    <w:rsid w:val="00A33060"/>
    <w:rsid w:val="00A339E2"/>
    <w:rsid w:val="00A361DD"/>
    <w:rsid w:val="00A43D92"/>
    <w:rsid w:val="00A4440E"/>
    <w:rsid w:val="00A54B8D"/>
    <w:rsid w:val="00A55251"/>
    <w:rsid w:val="00A567DC"/>
    <w:rsid w:val="00A61CED"/>
    <w:rsid w:val="00A63BA9"/>
    <w:rsid w:val="00A63C0F"/>
    <w:rsid w:val="00A67928"/>
    <w:rsid w:val="00A82989"/>
    <w:rsid w:val="00A92542"/>
    <w:rsid w:val="00AB1A43"/>
    <w:rsid w:val="00AF25B0"/>
    <w:rsid w:val="00B049DB"/>
    <w:rsid w:val="00B07475"/>
    <w:rsid w:val="00B07FDE"/>
    <w:rsid w:val="00B123AE"/>
    <w:rsid w:val="00B20963"/>
    <w:rsid w:val="00B23AC8"/>
    <w:rsid w:val="00B24504"/>
    <w:rsid w:val="00B25890"/>
    <w:rsid w:val="00B3036A"/>
    <w:rsid w:val="00B313BD"/>
    <w:rsid w:val="00B32ED6"/>
    <w:rsid w:val="00B401BD"/>
    <w:rsid w:val="00B46C28"/>
    <w:rsid w:val="00B5080E"/>
    <w:rsid w:val="00B54E9F"/>
    <w:rsid w:val="00B55B73"/>
    <w:rsid w:val="00B6496F"/>
    <w:rsid w:val="00B673AE"/>
    <w:rsid w:val="00B76AD2"/>
    <w:rsid w:val="00B83978"/>
    <w:rsid w:val="00B975B5"/>
    <w:rsid w:val="00BB343C"/>
    <w:rsid w:val="00BB59F7"/>
    <w:rsid w:val="00BB6FE3"/>
    <w:rsid w:val="00BC6200"/>
    <w:rsid w:val="00BE2063"/>
    <w:rsid w:val="00BE7067"/>
    <w:rsid w:val="00BF01F2"/>
    <w:rsid w:val="00BF2957"/>
    <w:rsid w:val="00BF396D"/>
    <w:rsid w:val="00C01621"/>
    <w:rsid w:val="00C04C8B"/>
    <w:rsid w:val="00C1428B"/>
    <w:rsid w:val="00C14914"/>
    <w:rsid w:val="00C14A77"/>
    <w:rsid w:val="00C15098"/>
    <w:rsid w:val="00C32311"/>
    <w:rsid w:val="00C41D76"/>
    <w:rsid w:val="00C47054"/>
    <w:rsid w:val="00C6564C"/>
    <w:rsid w:val="00C74A58"/>
    <w:rsid w:val="00C759AB"/>
    <w:rsid w:val="00C806AE"/>
    <w:rsid w:val="00C85091"/>
    <w:rsid w:val="00C86DF8"/>
    <w:rsid w:val="00C912C3"/>
    <w:rsid w:val="00C922EA"/>
    <w:rsid w:val="00C93D21"/>
    <w:rsid w:val="00C97022"/>
    <w:rsid w:val="00CA7CA7"/>
    <w:rsid w:val="00CB04F0"/>
    <w:rsid w:val="00CC1E29"/>
    <w:rsid w:val="00CC7BB8"/>
    <w:rsid w:val="00CD1A73"/>
    <w:rsid w:val="00CF3CE3"/>
    <w:rsid w:val="00D00D16"/>
    <w:rsid w:val="00D13585"/>
    <w:rsid w:val="00D1612B"/>
    <w:rsid w:val="00D24B56"/>
    <w:rsid w:val="00D2679E"/>
    <w:rsid w:val="00D273ED"/>
    <w:rsid w:val="00D277AE"/>
    <w:rsid w:val="00D3318B"/>
    <w:rsid w:val="00D34D60"/>
    <w:rsid w:val="00D35FFB"/>
    <w:rsid w:val="00D364A9"/>
    <w:rsid w:val="00D4502D"/>
    <w:rsid w:val="00D60DA0"/>
    <w:rsid w:val="00D62624"/>
    <w:rsid w:val="00D654B3"/>
    <w:rsid w:val="00D65EED"/>
    <w:rsid w:val="00D70D5F"/>
    <w:rsid w:val="00D77FD9"/>
    <w:rsid w:val="00D90ADD"/>
    <w:rsid w:val="00D96D62"/>
    <w:rsid w:val="00DA0B19"/>
    <w:rsid w:val="00DA1604"/>
    <w:rsid w:val="00DB19F8"/>
    <w:rsid w:val="00DB7E2D"/>
    <w:rsid w:val="00DC1440"/>
    <w:rsid w:val="00DC7242"/>
    <w:rsid w:val="00DE1519"/>
    <w:rsid w:val="00DF48BD"/>
    <w:rsid w:val="00DF585E"/>
    <w:rsid w:val="00E00608"/>
    <w:rsid w:val="00E02617"/>
    <w:rsid w:val="00E0582E"/>
    <w:rsid w:val="00E06D24"/>
    <w:rsid w:val="00E108B5"/>
    <w:rsid w:val="00E14E9F"/>
    <w:rsid w:val="00E1788B"/>
    <w:rsid w:val="00E20784"/>
    <w:rsid w:val="00E20CBC"/>
    <w:rsid w:val="00E223FE"/>
    <w:rsid w:val="00E254D1"/>
    <w:rsid w:val="00E272A0"/>
    <w:rsid w:val="00E362CB"/>
    <w:rsid w:val="00E40EA1"/>
    <w:rsid w:val="00E4152C"/>
    <w:rsid w:val="00E470A7"/>
    <w:rsid w:val="00E54BAF"/>
    <w:rsid w:val="00E625D2"/>
    <w:rsid w:val="00E712AF"/>
    <w:rsid w:val="00E81FDD"/>
    <w:rsid w:val="00E829DB"/>
    <w:rsid w:val="00E839B8"/>
    <w:rsid w:val="00E86FFF"/>
    <w:rsid w:val="00E97359"/>
    <w:rsid w:val="00EB1622"/>
    <w:rsid w:val="00EB5CAC"/>
    <w:rsid w:val="00EC04A4"/>
    <w:rsid w:val="00EC48DD"/>
    <w:rsid w:val="00EC6CB1"/>
    <w:rsid w:val="00ED02CA"/>
    <w:rsid w:val="00ED327D"/>
    <w:rsid w:val="00EF1E0C"/>
    <w:rsid w:val="00F0721A"/>
    <w:rsid w:val="00F11D09"/>
    <w:rsid w:val="00F237E6"/>
    <w:rsid w:val="00F345ED"/>
    <w:rsid w:val="00F35F58"/>
    <w:rsid w:val="00F45F84"/>
    <w:rsid w:val="00F47612"/>
    <w:rsid w:val="00F70724"/>
    <w:rsid w:val="00F71420"/>
    <w:rsid w:val="00F80CDA"/>
    <w:rsid w:val="00F93AEB"/>
    <w:rsid w:val="00FB7BAE"/>
    <w:rsid w:val="00FC0750"/>
    <w:rsid w:val="00FD0D15"/>
    <w:rsid w:val="00FD7CA0"/>
    <w:rsid w:val="00FE1A1E"/>
    <w:rsid w:val="00FE78BB"/>
    <w:rsid w:val="00FF0AEF"/>
    <w:rsid w:val="00FF32B8"/>
    <w:rsid w:val="00FF3A36"/>
    <w:rsid w:val="00FF63F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5F86"/>
  <w15:docId w15:val="{66E4C41A-8C6A-432A-ADE9-15EE66EC8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0A7"/>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77F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E1EB0"/>
    <w:pPr>
      <w:spacing w:after="0" w:line="240" w:lineRule="auto"/>
    </w:pPr>
  </w:style>
  <w:style w:type="character" w:styleId="Refdecomentario">
    <w:name w:val="annotation reference"/>
    <w:basedOn w:val="Fuentedeprrafopredeter"/>
    <w:uiPriority w:val="99"/>
    <w:semiHidden/>
    <w:unhideWhenUsed/>
    <w:rsid w:val="009F37DC"/>
    <w:rPr>
      <w:sz w:val="16"/>
      <w:szCs w:val="16"/>
    </w:rPr>
  </w:style>
  <w:style w:type="paragraph" w:styleId="Textocomentario">
    <w:name w:val="annotation text"/>
    <w:basedOn w:val="Normal"/>
    <w:link w:val="TextocomentarioCar"/>
    <w:uiPriority w:val="99"/>
    <w:semiHidden/>
    <w:unhideWhenUsed/>
    <w:rsid w:val="009F37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37D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F37DC"/>
    <w:rPr>
      <w:b/>
      <w:bCs/>
    </w:rPr>
  </w:style>
  <w:style w:type="character" w:customStyle="1" w:styleId="AsuntodelcomentarioCar">
    <w:name w:val="Asunto del comentario Car"/>
    <w:basedOn w:val="TextocomentarioCar"/>
    <w:link w:val="Asuntodelcomentario"/>
    <w:uiPriority w:val="99"/>
    <w:semiHidden/>
    <w:rsid w:val="009F37D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F37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37DC"/>
    <w:rPr>
      <w:rFonts w:ascii="Segoe UI" w:eastAsia="Calibri" w:hAnsi="Segoe UI" w:cs="Segoe UI"/>
      <w:color w:val="000000"/>
      <w:sz w:val="18"/>
      <w:szCs w:val="18"/>
      <w:lang w:eastAsia="es-CR"/>
    </w:rPr>
  </w:style>
  <w:style w:type="table" w:customStyle="1" w:styleId="Tablaconcuadrcula1">
    <w:name w:val="Tabla con cuadrícula1"/>
    <w:basedOn w:val="Tablanormal"/>
    <w:next w:val="Tablaconcuadrcula"/>
    <w:uiPriority w:val="39"/>
    <w:rsid w:val="00EB1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5F2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A40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4765E"/>
    <w:rPr>
      <w:b/>
      <w:bCs/>
    </w:rPr>
  </w:style>
  <w:style w:type="table" w:customStyle="1" w:styleId="Tablaconcuadrcula4">
    <w:name w:val="Tabla con cuadrícula4"/>
    <w:basedOn w:val="Tablanormal"/>
    <w:next w:val="Tablaconcuadrcula"/>
    <w:uiPriority w:val="39"/>
    <w:rsid w:val="00304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B67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560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3A1991"/>
  </w:style>
  <w:style w:type="table" w:customStyle="1" w:styleId="Tablaconcuadrcula7">
    <w:name w:val="Tabla con cuadrícula7"/>
    <w:basedOn w:val="Tablanormal"/>
    <w:next w:val="Tablaconcuadrcula"/>
    <w:uiPriority w:val="39"/>
    <w:rsid w:val="003A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3A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3A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3A1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39"/>
    <w:rsid w:val="00EF1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E20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next w:val="Tablaconcuadrcula"/>
    <w:uiPriority w:val="39"/>
    <w:rsid w:val="005D3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39"/>
    <w:rsid w:val="00F47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5B73"/>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11">
    <w:name w:val="Tabla con cuadrícula11"/>
    <w:basedOn w:val="Tablanormal"/>
    <w:next w:val="Tablaconcuadrcula"/>
    <w:uiPriority w:val="39"/>
    <w:rsid w:val="005C5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EB5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CC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31D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B07DA-19F1-43E9-983A-2433EFC98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1822</Words>
  <Characters>10022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DTCED</dc:creator>
  <cp:lastModifiedBy>Maria Maleni Granados Carvajal</cp:lastModifiedBy>
  <cp:revision>13</cp:revision>
  <dcterms:created xsi:type="dcterms:W3CDTF">2019-11-13T14:07:00Z</dcterms:created>
  <dcterms:modified xsi:type="dcterms:W3CDTF">2019-12-13T15:56:00Z</dcterms:modified>
</cp:coreProperties>
</file>