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AD5" w:rsidRPr="00B27B23" w:rsidRDefault="008D3AD5" w:rsidP="008D3AD5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B27B23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:rsidR="008D3AD5" w:rsidRPr="00B27B23" w:rsidRDefault="008D3AD5" w:rsidP="008D3AD5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B27B23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Español: </w:t>
      </w: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Comunicación y Comprensión Lectora</w:t>
      </w:r>
    </w:p>
    <w:p w:rsidR="008D3AD5" w:rsidRPr="00763520" w:rsidRDefault="008D3AD5" w:rsidP="008D3AD5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lang w:eastAsia="en-US"/>
        </w:rPr>
        <w:t>∞∞∞∞∞∞∞∞∞∞∞∞</w:t>
      </w:r>
    </w:p>
    <w:p w:rsidR="008D3AD5" w:rsidRPr="00BE5E91" w:rsidRDefault="008D3AD5" w:rsidP="008D3AD5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Criterios de evaluación transversal para todos los niveles</w:t>
      </w:r>
    </w:p>
    <w:p w:rsidR="00596D39" w:rsidRPr="00BE5E91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E7100B" wp14:editId="355F5A8D">
                <wp:simplePos x="0" y="0"/>
                <wp:positionH relativeFrom="column">
                  <wp:posOffset>-52070</wp:posOffset>
                </wp:positionH>
                <wp:positionV relativeFrom="paragraph">
                  <wp:posOffset>191135</wp:posOffset>
                </wp:positionV>
                <wp:extent cx="8343900" cy="53340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0" cy="533400"/>
                        </a:xfrm>
                        <a:prstGeom prst="roundRect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A35" w:rsidRPr="00420B57" w:rsidRDefault="00A53A35" w:rsidP="00420B57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</w:pPr>
                            <w:r w:rsidRPr="00420B57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Demostrar el uso normativo de las reglas de acentuación en las palabras agudas, graves, esdrújulas, sobreesdrújulas, la ley del hiato y la división silábica, estudiadas en primaria</w:t>
                            </w:r>
                          </w:p>
                          <w:p w:rsidR="00A53A35" w:rsidRDefault="00A53A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E7100B" id="Cuadro de texto 4" o:spid="_x0000_s1026" style="position:absolute;margin-left:-4.1pt;margin-top:15.05pt;width:657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A53A35" w:rsidRPr="00420B57" w:rsidRDefault="00A53A35" w:rsidP="00420B57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</w:pPr>
                      <w:r w:rsidRPr="00420B57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Demostrar el uso normativo de las reglas de acentuación en las palabras agudas, graves, esdrújulas, sobreesdrújulas, la ley del hiato y la división silábica, estudiadas en primaria</w:t>
                      </w:r>
                    </w:p>
                    <w:p w:rsidR="00A53A35" w:rsidRDefault="00A53A35"/>
                  </w:txbxContent>
                </v:textbox>
              </v:roundrect>
            </w:pict>
          </mc:Fallback>
        </mc:AlternateContent>
      </w:r>
    </w:p>
    <w:p w:rsidR="00596D39" w:rsidRPr="00BE5E91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96D39" w:rsidRPr="00BE5E91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96D39" w:rsidRPr="00BE5E91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D3A24" w:rsidRPr="00BE5E91" w:rsidRDefault="00DD3A24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814FB" w:rsidRPr="00BE5E91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665908" w:rsidRPr="00BE5E91" w:rsidRDefault="00665908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665908" w:rsidRPr="00BE5E91" w:rsidRDefault="00665908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1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E160DA" w:rsidRPr="00BE5E91" w:rsidTr="00BE5E91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E160DA" w:rsidRPr="00BE5E91" w:rsidRDefault="00E160DA" w:rsidP="005359E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E160DA" w:rsidRPr="00BE5E91" w:rsidRDefault="00E160DA" w:rsidP="005359E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E160DA" w:rsidRPr="00BE5E91" w:rsidTr="00BE5E91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001504" w:rsidRPr="00BE5E91" w:rsidRDefault="00001504" w:rsidP="00FD371A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E5E91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:rsidR="00E160DA" w:rsidRPr="00BE5E91" w:rsidRDefault="00E160DA" w:rsidP="00FD371A">
            <w:pPr>
              <w:pStyle w:val="Pa5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BE5E91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BE5E91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E160DA" w:rsidRPr="00BE5E91" w:rsidRDefault="00E160DA" w:rsidP="005359E9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E160DA" w:rsidRPr="00BE5E91" w:rsidRDefault="00E160DA" w:rsidP="005359E9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716A3F" w:rsidRPr="00BE5E91" w:rsidRDefault="00716A3F" w:rsidP="00AA1BE8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:rsidR="00716A3F" w:rsidRPr="00BE5E91" w:rsidRDefault="00716A3F" w:rsidP="009F1129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 w:rsidR="00CE2E9B"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716A3F" w:rsidRPr="00BE5E91" w:rsidTr="0065657C">
        <w:tc>
          <w:tcPr>
            <w:tcW w:w="1616" w:type="pct"/>
            <w:gridSpan w:val="2"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716A3F" w:rsidRPr="00BE5E91" w:rsidRDefault="005C4734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="00716A3F"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  <w:p w:rsidR="00391A7A" w:rsidRPr="00BE5E91" w:rsidRDefault="00391A7A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16A3F" w:rsidRPr="00BE5E91" w:rsidTr="0065657C">
        <w:tc>
          <w:tcPr>
            <w:tcW w:w="828" w:type="pct"/>
          </w:tcPr>
          <w:p w:rsidR="00716A3F" w:rsidRPr="00BE5E91" w:rsidRDefault="005C4734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716A3F" w:rsidRPr="00BE5E91" w:rsidRDefault="005C4734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391A7A" w:rsidRPr="00BE5E91" w:rsidTr="00CE42A7">
        <w:tc>
          <w:tcPr>
            <w:tcW w:w="828" w:type="pct"/>
          </w:tcPr>
          <w:p w:rsidR="00E160DA" w:rsidRPr="003E3972" w:rsidRDefault="00E160D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3E397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Crea, a través del código oral y escrito, diversas obras de expresión con valores estéticos y literarios, respetando los cánones gramaticales </w:t>
            </w:r>
            <w:r w:rsidRPr="003E397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</w:t>
            </w:r>
            <w:r w:rsidRPr="003E397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.</w:t>
            </w:r>
          </w:p>
          <w:p w:rsidR="001B72EB" w:rsidRPr="003E3972" w:rsidRDefault="001B72EB" w:rsidP="001B72E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:rsidR="00391A7A" w:rsidRPr="00BE5E91" w:rsidRDefault="00391A7A" w:rsidP="009F11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1B72EB" w:rsidRPr="00BE5E91" w:rsidRDefault="001B72EB" w:rsidP="001B72EB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391A7A" w:rsidRPr="00BE5E91" w:rsidRDefault="00391A7A" w:rsidP="009F1129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  <w:tc>
          <w:tcPr>
            <w:tcW w:w="788" w:type="pct"/>
          </w:tcPr>
          <w:p w:rsidR="00391A7A" w:rsidRPr="00BE5E91" w:rsidRDefault="000F32E6" w:rsidP="00CE42A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Demostrar el uso normativo de las reglas de acentuación en las palabras agudas, graves, esdrújulas, sobreesdrújulas, la ley del hiato y la división silá</w:t>
            </w:r>
            <w:r w:rsidR="00596D39" w:rsidRPr="00BE5E91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bica, estudiadas en primaria.</w:t>
            </w:r>
          </w:p>
        </w:tc>
        <w:tc>
          <w:tcPr>
            <w:tcW w:w="852" w:type="pct"/>
          </w:tcPr>
          <w:p w:rsidR="0009213F" w:rsidRPr="003E3972" w:rsidRDefault="00551009" w:rsidP="00E1590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E397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 el uso normativo de la acentuación en las palabras agudas, graves, esdrújulas, sobreesdrújulas y con la ley del hiato, en textos propios.</w:t>
            </w:r>
          </w:p>
          <w:p w:rsidR="00551009" w:rsidRPr="003E3972" w:rsidRDefault="00551009" w:rsidP="00E1590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09213F" w:rsidRPr="00BE5E91" w:rsidRDefault="00551009" w:rsidP="0009213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3E397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</w:t>
            </w:r>
            <w:r w:rsidR="00D57EB2" w:rsidRPr="003E397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el uso no</w:t>
            </w:r>
            <w:r w:rsidRPr="003E397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rmativo de la división silábica, en textos propios.</w:t>
            </w:r>
          </w:p>
        </w:tc>
        <w:tc>
          <w:tcPr>
            <w:tcW w:w="2532" w:type="pct"/>
          </w:tcPr>
          <w:p w:rsidR="00391A7A" w:rsidRPr="00BE5E91" w:rsidRDefault="00391A7A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84164F" w:rsidRPr="00BE5E91" w:rsidTr="0084164F">
        <w:tc>
          <w:tcPr>
            <w:tcW w:w="5000" w:type="pct"/>
            <w:gridSpan w:val="4"/>
          </w:tcPr>
          <w:p w:rsidR="0084164F" w:rsidRPr="00BE5E91" w:rsidRDefault="0084164F" w:rsidP="0084164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</w:p>
          <w:p w:rsidR="0084164F" w:rsidRPr="00BE5E91" w:rsidRDefault="0084164F" w:rsidP="0084164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BE5E91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84164F" w:rsidRPr="00BE5E91" w:rsidRDefault="0084164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A876E9" w:rsidRPr="00BE5E91" w:rsidRDefault="00A876E9" w:rsidP="009F112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16A3F" w:rsidRPr="00BE5E91" w:rsidRDefault="00716A3F" w:rsidP="009F112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 w:rsidR="00486C92"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697"/>
        <w:gridCol w:w="2602"/>
        <w:gridCol w:w="2794"/>
        <w:gridCol w:w="2857"/>
        <w:gridCol w:w="3046"/>
      </w:tblGrid>
      <w:tr w:rsidR="00716A3F" w:rsidRPr="00BE5E91" w:rsidTr="00E95FE6">
        <w:tc>
          <w:tcPr>
            <w:tcW w:w="653" w:type="pct"/>
            <w:vMerge w:val="restart"/>
          </w:tcPr>
          <w:p w:rsidR="00716A3F" w:rsidRPr="00BE5E91" w:rsidRDefault="005C4734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01" w:type="pct"/>
            <w:vMerge w:val="restart"/>
            <w:vAlign w:val="center"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46" w:type="pct"/>
            <w:gridSpan w:val="3"/>
            <w:vAlign w:val="center"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716A3F" w:rsidRPr="00BE5E91" w:rsidTr="006568C1">
        <w:tc>
          <w:tcPr>
            <w:tcW w:w="653" w:type="pct"/>
            <w:vMerge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1" w:type="pct"/>
            <w:vMerge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75" w:type="pct"/>
            <w:vAlign w:val="center"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9" w:type="pct"/>
            <w:vAlign w:val="center"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2" w:type="pct"/>
            <w:vAlign w:val="center"/>
          </w:tcPr>
          <w:p w:rsidR="00716A3F" w:rsidRPr="00BE5E91" w:rsidRDefault="00716A3F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09213F" w:rsidRPr="00BE5E91" w:rsidTr="006568C1">
        <w:tc>
          <w:tcPr>
            <w:tcW w:w="653" w:type="pct"/>
            <w:vMerge w:val="restart"/>
          </w:tcPr>
          <w:p w:rsidR="0009213F" w:rsidRPr="00BE5E91" w:rsidRDefault="0009213F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</w:tc>
        <w:tc>
          <w:tcPr>
            <w:tcW w:w="1001" w:type="pct"/>
          </w:tcPr>
          <w:p w:rsidR="0009213F" w:rsidRPr="00377804" w:rsidRDefault="00551009" w:rsidP="0009213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 el uso normativo de la acentuación en las palabras agudas, graves, esdrújulas, sobreesdrújulas y con la ley del hiato, en textos propios.</w:t>
            </w:r>
          </w:p>
        </w:tc>
        <w:tc>
          <w:tcPr>
            <w:tcW w:w="1075" w:type="pct"/>
          </w:tcPr>
          <w:p w:rsidR="0009213F" w:rsidRPr="00BE5E91" w:rsidRDefault="00022A0A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hAnsiTheme="minorHAnsi"/>
              </w:rPr>
              <w:t>Acentúa las palabras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agudas, graves, esdrújulas, sobreesdrújulas</w:t>
            </w:r>
            <w:r w:rsidRPr="00BE5E91">
              <w:rPr>
                <w:rFonts w:asciiTheme="minorHAnsi" w:hAnsiTheme="minorHAnsi"/>
              </w:rPr>
              <w:t>, en textos escritos propios.</w:t>
            </w:r>
          </w:p>
        </w:tc>
        <w:tc>
          <w:tcPr>
            <w:tcW w:w="1099" w:type="pct"/>
          </w:tcPr>
          <w:p w:rsidR="0009213F" w:rsidRPr="00BE5E91" w:rsidRDefault="00022A0A" w:rsidP="00CB38AD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hAnsiTheme="minorHAnsi"/>
              </w:rPr>
              <w:t>Acentúa palabras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agudas, graves, esdrújulas, sobreesdrújulas</w:t>
            </w:r>
            <w:r w:rsidR="00CB38AD" w:rsidRPr="00BE5E91">
              <w:rPr>
                <w:rFonts w:asciiTheme="minorHAnsi" w:hAnsiTheme="minorHAnsi"/>
              </w:rPr>
              <w:t xml:space="preserve"> y con la ley del hiato</w:t>
            </w:r>
            <w:r w:rsidRPr="00BE5E91">
              <w:rPr>
                <w:rFonts w:asciiTheme="minorHAnsi" w:hAnsiTheme="minorHAnsi"/>
              </w:rPr>
              <w:t>.</w:t>
            </w:r>
          </w:p>
        </w:tc>
        <w:tc>
          <w:tcPr>
            <w:tcW w:w="1172" w:type="pct"/>
          </w:tcPr>
          <w:p w:rsidR="0009213F" w:rsidRPr="00BE5E91" w:rsidRDefault="00551009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hAnsiTheme="minorHAnsi"/>
              </w:rPr>
              <w:t>Evidencia el uso normativo de la acentuación en las palabras agudas, graves, esdrújulas, sobreesdrújulas y con la ley del hiato, en textos propios.</w:t>
            </w:r>
          </w:p>
        </w:tc>
      </w:tr>
      <w:tr w:rsidR="0009213F" w:rsidRPr="00BE5E91" w:rsidTr="006568C1">
        <w:tc>
          <w:tcPr>
            <w:tcW w:w="653" w:type="pct"/>
            <w:vMerge/>
          </w:tcPr>
          <w:p w:rsidR="0009213F" w:rsidRPr="00BE5E91" w:rsidRDefault="0009213F" w:rsidP="00E160D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1001" w:type="pct"/>
          </w:tcPr>
          <w:p w:rsidR="0009213F" w:rsidRPr="00377804" w:rsidRDefault="00551009" w:rsidP="0009213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 el uso normativo de la división silábica, en textos propios.</w:t>
            </w:r>
          </w:p>
        </w:tc>
        <w:tc>
          <w:tcPr>
            <w:tcW w:w="1075" w:type="pct"/>
          </w:tcPr>
          <w:p w:rsidR="0009213F" w:rsidRPr="00BE5E91" w:rsidRDefault="00022A0A" w:rsidP="00022A0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 los principios para la aplicación de la división silábica.</w:t>
            </w:r>
          </w:p>
        </w:tc>
        <w:tc>
          <w:tcPr>
            <w:tcW w:w="1099" w:type="pct"/>
          </w:tcPr>
          <w:p w:rsidR="0009213F" w:rsidRPr="00BE5E91" w:rsidRDefault="00BB744C" w:rsidP="00BB74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el uso normativo de la división silábica</w:t>
            </w:r>
            <w:r w:rsidR="00022A0A"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2" w:type="pct"/>
          </w:tcPr>
          <w:p w:rsidR="0009213F" w:rsidRPr="00BE5E91" w:rsidRDefault="00551009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Evidencia el uso normativo de la división silábica, en textos propios.</w:t>
            </w:r>
          </w:p>
        </w:tc>
      </w:tr>
    </w:tbl>
    <w:p w:rsidR="00652647" w:rsidRPr="00BE5E91" w:rsidRDefault="00652647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FB167C" w:rsidRPr="00BE5E91" w:rsidRDefault="00FB167C" w:rsidP="00FB167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F24A4E" wp14:editId="341970AC">
                <wp:simplePos x="0" y="0"/>
                <wp:positionH relativeFrom="column">
                  <wp:posOffset>-52069</wp:posOffset>
                </wp:positionH>
                <wp:positionV relativeFrom="paragraph">
                  <wp:posOffset>196215</wp:posOffset>
                </wp:positionV>
                <wp:extent cx="8343900" cy="371475"/>
                <wp:effectExtent l="0" t="0" r="19050" b="2857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0" cy="3714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A53A35" w:rsidRDefault="00A53A35" w:rsidP="00FB167C"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2. </w:t>
                            </w:r>
                            <w:r w:rsidRPr="0091422C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Escuchar a los compañeros y compañeras, y a el/la docente, de acuerdo con l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os principios básicos para ello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F24A4E" id="Cuadro de texto 5" o:spid="_x0000_s1027" style="position:absolute;margin-left:-4.1pt;margin-top:15.45pt;width:657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A53A35" w:rsidRDefault="00A53A35" w:rsidP="00FB167C"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2. </w:t>
                      </w:r>
                      <w:r w:rsidRPr="0091422C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Escuchar a los compañeros y compañeras, y a el/la docente, de acuerdo con l</w:t>
                      </w: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os principios básicos para ello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67C" w:rsidRPr="00BE5E91" w:rsidRDefault="00FB167C" w:rsidP="00FB167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FB167C" w:rsidRPr="00BE5E91" w:rsidRDefault="00FB167C" w:rsidP="00FB167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FB167C" w:rsidRPr="00BE5E91" w:rsidRDefault="00FB167C" w:rsidP="00FB167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FB167C" w:rsidRPr="00BE5E91" w:rsidRDefault="00FB167C" w:rsidP="00FB167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FB167C" w:rsidRPr="00BE5E91" w:rsidRDefault="00FB167C" w:rsidP="00FB167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FB167C" w:rsidRPr="00BE5E91" w:rsidTr="00BE5E91">
        <w:tc>
          <w:tcPr>
            <w:tcW w:w="1198" w:type="pct"/>
            <w:shd w:val="clear" w:color="auto" w:fill="FBE4D5" w:themeFill="accent2" w:themeFillTint="33"/>
            <w:vAlign w:val="center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FB167C" w:rsidRPr="00BE5E91" w:rsidTr="00BE5E91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(decodificación).</w:t>
            </w:r>
          </w:p>
        </w:tc>
      </w:tr>
      <w:tr w:rsidR="00FB167C" w:rsidRPr="00BE5E91" w:rsidTr="00BE5E91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FB167C" w:rsidRPr="00BE5E91" w:rsidTr="00BE5E91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:rsidR="00FB167C" w:rsidRPr="00BE5E91" w:rsidRDefault="00FB167C" w:rsidP="00FB167C">
      <w:pPr>
        <w:spacing w:after="0"/>
        <w:rPr>
          <w:rFonts w:asciiTheme="minorHAnsi" w:eastAsia="Times New Roman" w:hAnsiTheme="minorHAnsi" w:cs="Arial"/>
          <w:color w:val="auto"/>
        </w:rPr>
      </w:pPr>
    </w:p>
    <w:p w:rsidR="00FB167C" w:rsidRPr="00BE5E91" w:rsidRDefault="00FB167C" w:rsidP="00FB167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FB167C" w:rsidRPr="00BE5E91" w:rsidTr="00FD371A">
        <w:tc>
          <w:tcPr>
            <w:tcW w:w="1616" w:type="pct"/>
            <w:gridSpan w:val="2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FB167C" w:rsidRPr="00BE5E91" w:rsidTr="00FD371A">
        <w:tc>
          <w:tcPr>
            <w:tcW w:w="828" w:type="pct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FB167C" w:rsidRPr="00BE5E91" w:rsidTr="00FD371A">
        <w:tc>
          <w:tcPr>
            <w:tcW w:w="828" w:type="pct"/>
          </w:tcPr>
          <w:p w:rsidR="00FB167C" w:rsidRPr="00377804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</w:t>
            </w:r>
            <w:r w:rsidRPr="0037780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complejidad diversa, tanto en su forma como en sus contenidos </w:t>
            </w:r>
            <w:r w:rsidRPr="0037780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:rsidR="00FB167C" w:rsidRPr="00377804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FB167C" w:rsidRPr="00377804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37780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(t</w:t>
            </w:r>
            <w:r w:rsidRPr="0037780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efectiva).</w:t>
            </w:r>
          </w:p>
        </w:tc>
        <w:tc>
          <w:tcPr>
            <w:tcW w:w="788" w:type="pct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hAnsiTheme="minorHAnsi" w:cs="Arial"/>
                <w:color w:val="auto"/>
              </w:rPr>
              <w:lastRenderedPageBreak/>
              <w:t xml:space="preserve">Escuchar a los compañeros y compañeras, y a </w:t>
            </w:r>
            <w:r w:rsidRPr="00BE5E91">
              <w:rPr>
                <w:rFonts w:asciiTheme="minorHAnsi" w:hAnsiTheme="minorHAnsi" w:cs="Arial"/>
                <w:color w:val="auto"/>
              </w:rPr>
              <w:lastRenderedPageBreak/>
              <w:t xml:space="preserve">el/la docente, de acuerdo con </w:t>
            </w:r>
            <w:r w:rsidRPr="00BE5E91">
              <w:rPr>
                <w:rFonts w:asciiTheme="minorHAnsi" w:hAnsiTheme="minorHAnsi" w:cs="Arial"/>
              </w:rPr>
              <w:t>los principios básicos para ello.</w:t>
            </w:r>
          </w:p>
        </w:tc>
        <w:tc>
          <w:tcPr>
            <w:tcW w:w="852" w:type="pct"/>
          </w:tcPr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Respeta el espacio verbal del docente y de sus compañeros.</w:t>
            </w: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Interpreta diferentes tipos de mensajes orales de complejidad diversa, tanto en su forma como en sus contenidos.</w:t>
            </w: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nueva información para enriquecer los mensajes orales que comunica.</w:t>
            </w:r>
          </w:p>
        </w:tc>
        <w:tc>
          <w:tcPr>
            <w:tcW w:w="2532" w:type="pct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FB167C" w:rsidRPr="00BE5E91" w:rsidTr="00FD371A">
        <w:tc>
          <w:tcPr>
            <w:tcW w:w="5000" w:type="pct"/>
            <w:gridSpan w:val="4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</w:p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BE5E91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FB167C" w:rsidRPr="00BE5E91" w:rsidRDefault="00FB167C" w:rsidP="00FB167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FB167C" w:rsidRPr="00BE5E91" w:rsidRDefault="00FB167C" w:rsidP="00FB167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:rsidR="00FB167C" w:rsidRPr="00BE5E91" w:rsidRDefault="00FB167C" w:rsidP="00FB167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555"/>
        <w:gridCol w:w="2636"/>
        <w:gridCol w:w="2829"/>
        <w:gridCol w:w="2892"/>
        <w:gridCol w:w="3084"/>
      </w:tblGrid>
      <w:tr w:rsidR="00FB167C" w:rsidRPr="00BE5E91" w:rsidTr="00FD371A">
        <w:tc>
          <w:tcPr>
            <w:tcW w:w="591" w:type="pct"/>
            <w:vMerge w:val="restart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16" w:type="pct"/>
            <w:vMerge w:val="restart"/>
            <w:vAlign w:val="center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Align w:val="center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FB167C" w:rsidRPr="00BE5E91" w:rsidTr="00FD371A">
        <w:tc>
          <w:tcPr>
            <w:tcW w:w="591" w:type="pct"/>
            <w:vMerge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16" w:type="pct"/>
            <w:vMerge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FB167C" w:rsidRPr="00BE5E91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FB167C" w:rsidRPr="00BE5E91" w:rsidTr="00FD371A">
        <w:trPr>
          <w:trHeight w:val="750"/>
        </w:trPr>
        <w:tc>
          <w:tcPr>
            <w:tcW w:w="591" w:type="pct"/>
          </w:tcPr>
          <w:p w:rsidR="00FB167C" w:rsidRPr="00377804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  <w:p w:rsidR="00FB167C" w:rsidRPr="00377804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6" w:type="pct"/>
          </w:tcPr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Respeta el espacio verbal del docente y de sus compañeros.</w:t>
            </w:r>
          </w:p>
          <w:p w:rsidR="00FB167C" w:rsidRPr="00377804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1090" w:type="pct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Centra la atención en el momento presente y en quienes están comunicando el mensaje.</w:t>
            </w:r>
          </w:p>
        </w:tc>
        <w:tc>
          <w:tcPr>
            <w:tcW w:w="1114" w:type="pct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Espera a que la persona docente y sus compañeros, u otro medio, hayan terminado de comunicar el mensaje, para tomar la palabra.</w:t>
            </w:r>
          </w:p>
        </w:tc>
        <w:tc>
          <w:tcPr>
            <w:tcW w:w="1188" w:type="pct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Solicita permiso para comunicar el mensaje ante la persona docente, sus compañeros u otras personas.</w:t>
            </w:r>
          </w:p>
        </w:tc>
      </w:tr>
      <w:tr w:rsidR="00FB167C" w:rsidRPr="00BE5E91" w:rsidTr="00FD371A">
        <w:tc>
          <w:tcPr>
            <w:tcW w:w="591" w:type="pct"/>
          </w:tcPr>
          <w:p w:rsidR="00FB167C" w:rsidRPr="00377804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  <w:p w:rsidR="00FB167C" w:rsidRPr="00377804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6" w:type="pct"/>
          </w:tcPr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Interpreta diferentes tipos de mensajes orales de diversa complejidad, tanto en su forma como en sus contenidos.</w:t>
            </w:r>
          </w:p>
        </w:tc>
        <w:tc>
          <w:tcPr>
            <w:tcW w:w="1090" w:type="pct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 el mensaje recibido.</w:t>
            </w:r>
          </w:p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Detalla las ideas principales del mensaje recibido.</w:t>
            </w:r>
          </w:p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valores, conocimientos actitudes, intenciones, u otros, que se desprenden de los mensajes recibidos.</w:t>
            </w:r>
          </w:p>
        </w:tc>
      </w:tr>
      <w:tr w:rsidR="00FB167C" w:rsidRPr="00BE5E91" w:rsidTr="00FD371A">
        <w:tc>
          <w:tcPr>
            <w:tcW w:w="591" w:type="pct"/>
          </w:tcPr>
          <w:p w:rsidR="00FB167C" w:rsidRPr="00377804" w:rsidRDefault="00FB167C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  <w:p w:rsidR="00FB167C" w:rsidRPr="00377804" w:rsidRDefault="00FB167C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6" w:type="pct"/>
          </w:tcPr>
          <w:p w:rsidR="00FB167C" w:rsidRPr="00377804" w:rsidRDefault="00FB167C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nueva información para enriquecer los mensajes orales que comunica.</w:t>
            </w:r>
          </w:p>
        </w:tc>
        <w:tc>
          <w:tcPr>
            <w:tcW w:w="1090" w:type="pct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ideas esenciales de la nueva información para enriquecer y fundamentar los mensajes orales propios.</w:t>
            </w:r>
          </w:p>
        </w:tc>
        <w:tc>
          <w:tcPr>
            <w:tcW w:w="1114" w:type="pct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Emplea, con propiedad, las ideas esenciales de la nueva información para enriquecer sus mensajes orales.</w:t>
            </w:r>
          </w:p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FB167C" w:rsidRPr="00BE5E91" w:rsidRDefault="00FB167C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 en forma oral, el mensaje, en el espacio verbal asignado.</w:t>
            </w:r>
          </w:p>
        </w:tc>
      </w:tr>
    </w:tbl>
    <w:p w:rsidR="00FB167C" w:rsidRPr="00BE5E91" w:rsidRDefault="00FB167C" w:rsidP="00FB167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FB167C" w:rsidRPr="00BE5E91" w:rsidRDefault="00FB167C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8456D" w:rsidRPr="00BE5E91" w:rsidRDefault="0028456D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8456D" w:rsidRPr="00BE5E91" w:rsidRDefault="0028456D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8456D" w:rsidRPr="00BE5E91" w:rsidRDefault="0028456D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8456D" w:rsidRPr="00BE5E91" w:rsidRDefault="0028456D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8456D" w:rsidRPr="00BE5E91" w:rsidRDefault="0028456D" w:rsidP="0028456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13E8AB" wp14:editId="13D1B347">
                <wp:simplePos x="0" y="0"/>
                <wp:positionH relativeFrom="column">
                  <wp:posOffset>-61595</wp:posOffset>
                </wp:positionH>
                <wp:positionV relativeFrom="paragraph">
                  <wp:posOffset>190500</wp:posOffset>
                </wp:positionV>
                <wp:extent cx="8334375" cy="295275"/>
                <wp:effectExtent l="0" t="0" r="28575" b="285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4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A53A35" w:rsidRDefault="00A53A35" w:rsidP="0028456D"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3. </w:t>
                            </w:r>
                            <w:r w:rsidRPr="006073E5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Comunicarse oralmente, de acuerdo con la forma de conjugar el verbo, en las tres formas de tra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tamiento: voseo, tuteo, ustedeo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13E8AB" id="Cuadro de texto 3" o:spid="_x0000_s1028" style="position:absolute;margin-left:-4.85pt;margin-top:15pt;width:656.2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A53A35" w:rsidRDefault="00A53A35" w:rsidP="0028456D"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3. </w:t>
                      </w:r>
                      <w:r w:rsidRPr="006073E5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Comunicarse oralmente, de acuerdo con la forma de conjugar el verbo, en las tres formas de tra</w:t>
                      </w: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tamiento: voseo, tuteo, ustedeo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456D" w:rsidRPr="00BE5E91" w:rsidRDefault="0028456D" w:rsidP="0028456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8456D" w:rsidRPr="00BE5E91" w:rsidRDefault="0028456D" w:rsidP="0028456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8456D" w:rsidRPr="00BE5E91" w:rsidRDefault="0028456D" w:rsidP="0028456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8456D" w:rsidRPr="00BE5E91" w:rsidRDefault="0028456D" w:rsidP="0028456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28456D" w:rsidRPr="00BE5E91" w:rsidRDefault="0028456D" w:rsidP="0028456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28456D" w:rsidRPr="00BE5E91" w:rsidTr="00BE5E91">
        <w:tc>
          <w:tcPr>
            <w:tcW w:w="1198" w:type="pct"/>
            <w:shd w:val="clear" w:color="auto" w:fill="FFF2CC" w:themeFill="accent4" w:themeFillTint="33"/>
            <w:vAlign w:val="center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28456D" w:rsidRPr="00BE5E91" w:rsidTr="00BE5E91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28456D" w:rsidRPr="00BE5E91" w:rsidTr="00BE5E91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28456D" w:rsidRPr="00BE5E91" w:rsidTr="00BE5E91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28456D" w:rsidRPr="00BE5E91" w:rsidRDefault="0028456D" w:rsidP="00FD37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28456D" w:rsidRPr="00BE5E91" w:rsidRDefault="0028456D" w:rsidP="0028456D">
      <w:pPr>
        <w:rPr>
          <w:rFonts w:asciiTheme="minorHAnsi" w:eastAsia="Times New Roman" w:hAnsiTheme="minorHAnsi" w:cs="Arial"/>
          <w:color w:val="auto"/>
        </w:rPr>
      </w:pPr>
    </w:p>
    <w:p w:rsidR="0028456D" w:rsidRPr="00BE5E91" w:rsidRDefault="0028456D" w:rsidP="0028456D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28456D" w:rsidRPr="00BE5E91" w:rsidTr="00FD371A">
        <w:tc>
          <w:tcPr>
            <w:tcW w:w="1616" w:type="pct"/>
            <w:gridSpan w:val="2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28456D" w:rsidRPr="00BE5E91" w:rsidTr="00FD371A">
        <w:tc>
          <w:tcPr>
            <w:tcW w:w="828" w:type="pct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8456D" w:rsidRPr="00BE5E91" w:rsidTr="00FD371A">
        <w:tc>
          <w:tcPr>
            <w:tcW w:w="828" w:type="pct"/>
          </w:tcPr>
          <w:p w:rsidR="0028456D" w:rsidRPr="00377804" w:rsidRDefault="0028456D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37780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37780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28456D" w:rsidRPr="00377804" w:rsidRDefault="0028456D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</w:t>
            </w:r>
            <w:r w:rsidRPr="0037780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reconstrucción de sentidos </w:t>
            </w:r>
            <w:r w:rsidRPr="0037780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</w:tc>
        <w:tc>
          <w:tcPr>
            <w:tcW w:w="788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Comunicarse oralmente, de acuerdo con la forma de conjugar el verbo, en las tres formas</w:t>
            </w: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 xml:space="preserve"> </w:t>
            </w:r>
            <w:r w:rsidRPr="00BE5E91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de </w:t>
            </w:r>
            <w:r w:rsidRPr="00BE5E91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tratamiento: voseo, tuteo, ustedeo.</w:t>
            </w:r>
          </w:p>
        </w:tc>
        <w:tc>
          <w:tcPr>
            <w:tcW w:w="852" w:type="pct"/>
          </w:tcPr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Distingue las formas de tratamiento ustedeo, voseo y tuteo, utilizadas en los diversos medios de comunicación y </w:t>
            </w:r>
            <w:r w:rsidRPr="0037780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contextos de su realidad.</w:t>
            </w: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 conjugación verbal, de acuerdo con el ustedeo, el voseo y el tuteo, por medio de textos orales y escritos.</w:t>
            </w: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Descubre en el acto comunicativo relaciones de causalidad entre la forma de tratamiento (ustedeo, voseo y tuteo) empleada por el hablante, el tipo de texto (orales  o escritos) comunicado y el contexto formal o informal.</w:t>
            </w:r>
          </w:p>
          <w:p w:rsidR="0028456D" w:rsidRPr="00377804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7780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Utiliza la conjugación verbal según una forma de tratamiento definida previamente, </w:t>
            </w:r>
            <w:r w:rsidRPr="0037780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en la escritura de textos propios.</w:t>
            </w:r>
          </w:p>
        </w:tc>
        <w:tc>
          <w:tcPr>
            <w:tcW w:w="2532" w:type="pct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8456D" w:rsidRPr="00BE5E91" w:rsidTr="00FD371A">
        <w:tc>
          <w:tcPr>
            <w:tcW w:w="5000" w:type="pct"/>
            <w:gridSpan w:val="4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BE5E91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28456D" w:rsidRPr="00BE5E91" w:rsidRDefault="0028456D" w:rsidP="0028456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8456D" w:rsidRPr="00BE5E91" w:rsidRDefault="0028456D" w:rsidP="0028456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:rsidR="0028456D" w:rsidRPr="00BE5E91" w:rsidRDefault="0028456D" w:rsidP="0028456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2"/>
        <w:gridCol w:w="2267"/>
        <w:gridCol w:w="2623"/>
        <w:gridCol w:w="2896"/>
        <w:gridCol w:w="3088"/>
      </w:tblGrid>
      <w:tr w:rsidR="0028456D" w:rsidRPr="00BE5E91" w:rsidTr="00FD371A">
        <w:tc>
          <w:tcPr>
            <w:tcW w:w="816" w:type="pct"/>
            <w:vMerge w:val="restart"/>
          </w:tcPr>
          <w:p w:rsidR="0028456D" w:rsidRPr="00BE5E91" w:rsidRDefault="0028456D" w:rsidP="00BE5E91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72" w:type="pct"/>
            <w:vMerge w:val="restart"/>
            <w:vAlign w:val="center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11" w:type="pct"/>
            <w:gridSpan w:val="3"/>
            <w:vAlign w:val="center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28456D" w:rsidRPr="00BE5E91" w:rsidTr="00FD371A">
        <w:tc>
          <w:tcPr>
            <w:tcW w:w="816" w:type="pct"/>
            <w:vMerge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72" w:type="pct"/>
            <w:vMerge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9" w:type="pct"/>
            <w:vAlign w:val="center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28456D" w:rsidRPr="00BE5E91" w:rsidRDefault="0028456D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28456D" w:rsidRPr="00BE5E91" w:rsidTr="00FD371A">
        <w:tc>
          <w:tcPr>
            <w:tcW w:w="816" w:type="pct"/>
            <w:vMerge w:val="restart"/>
          </w:tcPr>
          <w:p w:rsidR="00785911" w:rsidRDefault="00785911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</w:t>
            </w:r>
          </w:p>
          <w:p w:rsidR="00785911" w:rsidRDefault="00785911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dentro </w:t>
            </w:r>
          </w:p>
          <w:p w:rsidR="00785911" w:rsidRDefault="00785911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del </w:t>
            </w:r>
          </w:p>
          <w:p w:rsidR="0028456D" w:rsidRPr="00B75452" w:rsidRDefault="00785911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sistema</w:t>
            </w:r>
          </w:p>
        </w:tc>
        <w:tc>
          <w:tcPr>
            <w:tcW w:w="872" w:type="pct"/>
          </w:tcPr>
          <w:p w:rsidR="0028456D" w:rsidRPr="00B75452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Distingue las formas de tratamiento ustedeo, voseo y tuteo, utilizadas en los diversos medios de comunicación y contextos de su realidad.</w:t>
            </w:r>
          </w:p>
        </w:tc>
        <w:tc>
          <w:tcPr>
            <w:tcW w:w="1009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Cita las formas de tratamiento ustedeo, voseo y tuteo, utilizadas en los diversos medios de comunicación y contextos de su realidad.</w:t>
            </w:r>
          </w:p>
        </w:tc>
        <w:tc>
          <w:tcPr>
            <w:tcW w:w="1114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Reconoce las formas de tratamiento ustedeo, voseo y tuteo, utilizadas en los diversos medios de comunicación y contextos de su realidad.</w:t>
            </w:r>
          </w:p>
        </w:tc>
        <w:tc>
          <w:tcPr>
            <w:tcW w:w="1188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Contrasta las formas de tratamiento ustedeo, voseo y tuteo, utilizadas en los diversos medios de comunicación y contextos de su realidad.</w:t>
            </w:r>
          </w:p>
        </w:tc>
      </w:tr>
      <w:tr w:rsidR="0028456D" w:rsidRPr="00BE5E91" w:rsidTr="00FD371A">
        <w:tc>
          <w:tcPr>
            <w:tcW w:w="816" w:type="pct"/>
            <w:vMerge/>
          </w:tcPr>
          <w:p w:rsidR="0028456D" w:rsidRPr="00B75452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72" w:type="pct"/>
          </w:tcPr>
          <w:p w:rsidR="0028456D" w:rsidRPr="00B75452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Reconoce la conjugación verbal, de acuerdo con el ustedeo, el voseo y el tuteo, por medio de </w:t>
            </w: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textos orales y escritos.</w:t>
            </w:r>
          </w:p>
          <w:p w:rsidR="0028456D" w:rsidRPr="00B75452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09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Menciona la forma de conjugación verbal, de acuerdo con el ustedeo, el voseo y el tuteo, encontrada en textos orales y escritos emitidos 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en los diversos medios de comunicación y contextos de su realidad.</w:t>
            </w:r>
          </w:p>
        </w:tc>
        <w:tc>
          <w:tcPr>
            <w:tcW w:w="1114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Resalta la forma de conjugación verbal, de acuerdo con el ustedeo, el voseo y el tuteo, encontrada en textos orales y escritos emitidos en los diversos 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medios de comunicación y contextos de su realidad.</w:t>
            </w:r>
          </w:p>
        </w:tc>
        <w:tc>
          <w:tcPr>
            <w:tcW w:w="1188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Puntualiza aspectos significativos de la forma de conjugación verbal, de acuerdo con el ustedeo, el voseo y el tuteo, encontrada en textos orales y escritos emitidos en los 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diversos medios de comunicación y contextos de su realidad.</w:t>
            </w:r>
          </w:p>
        </w:tc>
      </w:tr>
      <w:tr w:rsidR="0028456D" w:rsidRPr="00BE5E91" w:rsidTr="00FD371A">
        <w:trPr>
          <w:trHeight w:val="2800"/>
        </w:trPr>
        <w:tc>
          <w:tcPr>
            <w:tcW w:w="816" w:type="pct"/>
          </w:tcPr>
          <w:p w:rsidR="0028456D" w:rsidRPr="00B75452" w:rsidRDefault="0028456D" w:rsidP="00FD371A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75452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</w:tc>
        <w:tc>
          <w:tcPr>
            <w:tcW w:w="872" w:type="pct"/>
          </w:tcPr>
          <w:p w:rsidR="0028456D" w:rsidRPr="00B75452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Descubre en el acto comunicativo relaciones de causalidad entre la forma de tratamiento (ustedeo, voseo y tuteo) empleada por el hablante, el tipo de texto (orales  o escrito) comunicado y el contexto formal o informal.</w:t>
            </w:r>
          </w:p>
        </w:tc>
        <w:tc>
          <w:tcPr>
            <w:tcW w:w="1009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las formas de tratamiento empleadas en Costa Rica.</w:t>
            </w:r>
          </w:p>
        </w:tc>
        <w:tc>
          <w:tcPr>
            <w:tcW w:w="1114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importantes de la relación de causalidad entre las formas de tratamiento empleadas en Costa Rica, los tipos de textos orales y escritos comunicados y las situaciones formales e informales.</w:t>
            </w:r>
          </w:p>
        </w:tc>
        <w:tc>
          <w:tcPr>
            <w:tcW w:w="1188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Halla nuevas relaciones de causas y efectos entre las formas de tratamiento empleadas en Costa Rica, los tipos de textos orales y escritos comunicados y las situaciones formales e informales.</w:t>
            </w:r>
          </w:p>
        </w:tc>
      </w:tr>
      <w:tr w:rsidR="0028456D" w:rsidRPr="00BE5E91" w:rsidTr="00FD371A">
        <w:tc>
          <w:tcPr>
            <w:tcW w:w="816" w:type="pct"/>
          </w:tcPr>
          <w:p w:rsidR="0028456D" w:rsidRPr="00B75452" w:rsidRDefault="0028456D" w:rsidP="00785911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75452">
              <w:rPr>
                <w:rFonts w:cs="Arial"/>
                <w:b/>
                <w:color w:val="BF8F00" w:themeColor="accent4" w:themeShade="BF"/>
              </w:rPr>
              <w:t>Modificación y mejoras del sistema</w:t>
            </w:r>
          </w:p>
        </w:tc>
        <w:tc>
          <w:tcPr>
            <w:tcW w:w="872" w:type="pct"/>
          </w:tcPr>
          <w:p w:rsidR="0028456D" w:rsidRPr="00B75452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Utiliza la conjugación verbal según una forma de tratamiento definida previamente, en la escritura de textos propios.</w:t>
            </w:r>
          </w:p>
        </w:tc>
        <w:tc>
          <w:tcPr>
            <w:tcW w:w="1009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con  mezcla de las formas de tratamiento ustedeo, voseo y tuteo, en la escritura de textos propios.</w:t>
            </w:r>
          </w:p>
        </w:tc>
        <w:tc>
          <w:tcPr>
            <w:tcW w:w="1114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según una forma de tratamiento específica, en la escritura de textos propios.</w:t>
            </w:r>
          </w:p>
        </w:tc>
        <w:tc>
          <w:tcPr>
            <w:tcW w:w="1188" w:type="pct"/>
          </w:tcPr>
          <w:p w:rsidR="0028456D" w:rsidRPr="00BE5E91" w:rsidRDefault="0028456D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según una forma de tratamiento definida previamente, en la escritura de textos propios.</w:t>
            </w:r>
          </w:p>
        </w:tc>
      </w:tr>
    </w:tbl>
    <w:p w:rsidR="0028456D" w:rsidRPr="00BE5E91" w:rsidRDefault="0028456D" w:rsidP="0028456D">
      <w:pPr>
        <w:spacing w:after="0"/>
        <w:rPr>
          <w:rFonts w:asciiTheme="minorHAnsi" w:eastAsiaTheme="minorHAnsi" w:hAnsiTheme="minorHAnsi" w:cs="Arial"/>
          <w:color w:val="auto"/>
          <w:lang w:eastAsia="en-US"/>
        </w:rPr>
      </w:pPr>
    </w:p>
    <w:p w:rsidR="0028456D" w:rsidRPr="00BE5E91" w:rsidRDefault="0028456D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9B9F1E" wp14:editId="083424BC">
                <wp:simplePos x="0" y="0"/>
                <wp:positionH relativeFrom="column">
                  <wp:posOffset>-61595</wp:posOffset>
                </wp:positionH>
                <wp:positionV relativeFrom="paragraph">
                  <wp:posOffset>72390</wp:posOffset>
                </wp:positionV>
                <wp:extent cx="8382000" cy="993913"/>
                <wp:effectExtent l="0" t="0" r="19050" b="1587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0" cy="993913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A53A35" w:rsidRPr="00402478" w:rsidRDefault="00A53A35" w:rsidP="00216A3A">
                            <w:pPr>
                              <w:jc w:val="both"/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 xml:space="preserve">4. </w:t>
                            </w:r>
                            <w:r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Interactuar con los compañeros(as), amigos(as) y docentes, en forma respetuosa de la diversidad, de las características y normas idiomáticas, a través de recursos tecnológicos analógicos o digitales (red) para mostrar la creación de diversos materiales y su punto de</w:t>
                            </w:r>
                            <w:r w:rsidRPr="00800B1B">
                              <w:rPr>
                                <w:rFonts w:asciiTheme="minorHAnsi" w:eastAsiaTheme="minorHAnsi" w:hAnsiTheme="minorHAnsi" w:cstheme="minorBidi"/>
                                <w:i/>
                                <w:color w:val="auto"/>
                                <w:lang w:eastAsia="en-US"/>
                              </w:rPr>
                              <w:t xml:space="preserve"> </w:t>
                            </w:r>
                            <w:r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vista ante distintas situaciones, con base en la lectura de textos literarios y no literarios, y situaciones analizadas en las diferentes asignaturas del currículo.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9B9F1E" id="Cuadro de texto 7" o:spid="_x0000_s1029" style="position:absolute;margin-left:-4.85pt;margin-top:5.7pt;width:660pt;height:7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A53A35" w:rsidRPr="00402478" w:rsidRDefault="00A53A35" w:rsidP="00216A3A">
                      <w:pPr>
                        <w:jc w:val="both"/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 xml:space="preserve">4. </w:t>
                      </w:r>
                      <w:r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Interactuar con los compañeros(as), amigos(as) y docentes, en forma respetuosa de la diversidad, de las características y normas idiomáticas, a través de recursos tecnológicos analógicos o digitales (red) para mostrar la creación de diversos materiales y su punto de</w:t>
                      </w:r>
                      <w:r w:rsidRPr="00800B1B">
                        <w:rPr>
                          <w:rFonts w:asciiTheme="minorHAnsi" w:eastAsiaTheme="minorHAnsi" w:hAnsiTheme="minorHAnsi" w:cstheme="minorBidi"/>
                          <w:i/>
                          <w:color w:val="auto"/>
                          <w:lang w:eastAsia="en-US"/>
                        </w:rPr>
                        <w:t xml:space="preserve"> </w:t>
                      </w:r>
                      <w:r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vista ante distintas situaciones, con base en la lectura de textos literarios y no literarios, y situaciones analizadas en las diferentes asignaturas del currículo.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216A3A" w:rsidRPr="00BE5E91" w:rsidRDefault="00216A3A" w:rsidP="00216A3A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216A3A" w:rsidRPr="00BE5E91" w:rsidTr="00BE5E91">
        <w:tc>
          <w:tcPr>
            <w:tcW w:w="1198" w:type="pct"/>
            <w:shd w:val="clear" w:color="auto" w:fill="FBE4D5" w:themeFill="accent2" w:themeFillTint="33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216A3A" w:rsidRPr="00BE5E91" w:rsidTr="00BE5E91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E5E91">
              <w:rPr>
                <w:rFonts w:asciiTheme="minorHAnsi" w:hAnsiTheme="minorHAnsi"/>
                <w:b/>
              </w:rPr>
              <w:t>C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hAnsiTheme="minorHAnsi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BE5E91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(decodificación).</w:t>
            </w:r>
          </w:p>
        </w:tc>
      </w:tr>
      <w:tr w:rsidR="00216A3A" w:rsidRPr="00BE5E91" w:rsidTr="00BE5E91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Descifra valores, conocimientos actitudes e intenciones en las diversas formas de comunicación, considerando su contexto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(comprensión).</w:t>
            </w:r>
          </w:p>
        </w:tc>
      </w:tr>
      <w:tr w:rsidR="00216A3A" w:rsidRPr="00BE5E91" w:rsidTr="00BE5E91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:rsidR="00216A3A" w:rsidRPr="00BE5E91" w:rsidRDefault="00216A3A" w:rsidP="00216A3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16A3A" w:rsidRPr="00BE5E91" w:rsidRDefault="00216A3A" w:rsidP="00216A3A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216A3A" w:rsidRPr="00BE5E91" w:rsidTr="00FD371A">
        <w:tc>
          <w:tcPr>
            <w:tcW w:w="1616" w:type="pct"/>
            <w:gridSpan w:val="2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216A3A" w:rsidRPr="00BE5E91" w:rsidTr="00FD371A">
        <w:tc>
          <w:tcPr>
            <w:tcW w:w="828" w:type="pct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16A3A" w:rsidRPr="00BE5E91" w:rsidTr="00FD371A">
        <w:tc>
          <w:tcPr>
            <w:tcW w:w="828" w:type="pct"/>
          </w:tcPr>
          <w:p w:rsidR="00216A3A" w:rsidRPr="00B75452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</w:t>
            </w:r>
            <w:r w:rsidRPr="00B754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como en sus contenidos </w:t>
            </w:r>
            <w:r w:rsidRPr="00B754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16A3A" w:rsidRPr="00B75452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B754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B754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</w:tc>
        <w:tc>
          <w:tcPr>
            <w:tcW w:w="788" w:type="pct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 xml:space="preserve">Interactuar con los compañeros(as), amigos(as) y docentes, en forma respetuosa de la </w:t>
            </w:r>
            <w:r w:rsidRPr="00BE5E91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diversidad, de las características y normas idiomáticas, a través de recursos tecnológicos analógicos o digitales (red) para mostrar la creación de diversos materiales y su punto de vista ante distintas situaciones, con base en la lectura de textos literarios y no literarios, y situaciones analizadas en las diferentes asignaturas del currículo.</w:t>
            </w:r>
          </w:p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52" w:type="pct"/>
          </w:tcPr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Describe la forma como se evidencia la interacción  cotidiana a través de recursos tecnológicos </w:t>
            </w:r>
            <w:r w:rsidRPr="00B7545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analógicos o digitales (red).</w:t>
            </w: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Define los requerimientos básicos que tomará en cuenta para comunicar las ideas propias, mediante el uso de recursos tecnológicos analógicos o digitales (red), de forma respetuosa de la diversidad, de las características y de las normas idiomáticas.</w:t>
            </w: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216A3A" w:rsidRPr="00BE5E91" w:rsidRDefault="00216A3A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Comunica las ideas propias, de forma respetuosa de la diversidad, de las características y de las normas idiomáticas, mediante el uso de recursos tecnológicos analógicos o digitales (red).</w:t>
            </w:r>
            <w:r w:rsidRPr="00B75452">
              <w:rPr>
                <w:rFonts w:asciiTheme="minorHAnsi" w:eastAsia="Times New Roman" w:hAnsiTheme="minorHAnsi" w:cs="Arial"/>
                <w:b/>
                <w:color w:val="C45911" w:themeColor="accent2" w:themeShade="BF"/>
              </w:rPr>
              <w:t xml:space="preserve"> </w:t>
            </w:r>
          </w:p>
        </w:tc>
        <w:tc>
          <w:tcPr>
            <w:tcW w:w="2532" w:type="pct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16A3A" w:rsidRPr="00BE5E91" w:rsidTr="00FD371A">
        <w:tc>
          <w:tcPr>
            <w:tcW w:w="5000" w:type="pct"/>
            <w:gridSpan w:val="4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216A3A" w:rsidRPr="00BE5E91" w:rsidRDefault="00216A3A" w:rsidP="00FD371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BE5E91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216A3A" w:rsidRPr="00BE5E91" w:rsidRDefault="00216A3A" w:rsidP="00216A3A">
      <w:pPr>
        <w:spacing w:after="0"/>
        <w:jc w:val="both"/>
        <w:rPr>
          <w:rFonts w:asciiTheme="minorHAnsi" w:eastAsia="Arial" w:hAnsiTheme="minorHAnsi" w:cs="Arial"/>
        </w:rPr>
      </w:pPr>
    </w:p>
    <w:p w:rsidR="00216A3A" w:rsidRPr="00BE5E91" w:rsidRDefault="00216A3A" w:rsidP="00216A3A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:rsidR="00216A3A" w:rsidRPr="00BE5E91" w:rsidRDefault="00216A3A" w:rsidP="00216A3A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555"/>
        <w:gridCol w:w="2636"/>
        <w:gridCol w:w="2829"/>
        <w:gridCol w:w="2892"/>
        <w:gridCol w:w="3084"/>
      </w:tblGrid>
      <w:tr w:rsidR="00216A3A" w:rsidRPr="00BE5E91" w:rsidTr="00FD371A">
        <w:tc>
          <w:tcPr>
            <w:tcW w:w="591" w:type="pct"/>
            <w:vMerge w:val="restart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16" w:type="pct"/>
            <w:vMerge w:val="restart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216A3A" w:rsidRPr="00BE5E91" w:rsidTr="00FD371A">
        <w:tc>
          <w:tcPr>
            <w:tcW w:w="591" w:type="pct"/>
            <w:vMerge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16" w:type="pct"/>
            <w:vMerge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216A3A" w:rsidRPr="00BE5E91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216A3A" w:rsidRPr="00BE5E91" w:rsidTr="00FD371A">
        <w:tc>
          <w:tcPr>
            <w:tcW w:w="591" w:type="pct"/>
          </w:tcPr>
          <w:p w:rsidR="00216A3A" w:rsidRPr="00B75452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1016" w:type="pct"/>
          </w:tcPr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Describe la forma como se evidencia la interacción  cotidiana a través de recursos tecnológicos analógicos o digitales (red).</w:t>
            </w:r>
          </w:p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1090" w:type="pct"/>
            <w:shd w:val="clear" w:color="auto" w:fill="auto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textos de medios tecnológicos, analógicos o digitales (red), utilizados en la actualidad (prensa, radio, televisión, correo electrónico, </w:t>
            </w:r>
            <w:r w:rsidRPr="00BE5E91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BE5E91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BE5E91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 xml:space="preserve">WhatsApp, 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entre otros)</w:t>
            </w:r>
          </w:p>
        </w:tc>
        <w:tc>
          <w:tcPr>
            <w:tcW w:w="1114" w:type="pct"/>
            <w:shd w:val="clear" w:color="auto" w:fill="auto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Muestra ejemplos extraídos de textos encontrados en medios tales como prensa, radio, televisión, correo electrónico, </w:t>
            </w:r>
            <w:r w:rsidRPr="00BE5E91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BE5E91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BE5E91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WhatsApp,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entre otros, que evidencian  la forma como se interactúa con las personas en distintos contextos.</w:t>
            </w:r>
          </w:p>
        </w:tc>
        <w:tc>
          <w:tcPr>
            <w:tcW w:w="1188" w:type="pct"/>
            <w:shd w:val="clear" w:color="auto" w:fill="auto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 los ejemplos extraídos de textos encontrados en medios tales como prensa, radio, televisión, correo electrónico, </w:t>
            </w:r>
            <w:r w:rsidRPr="00BE5E91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BE5E91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BE5E91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WhatsApp,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entre otros, que evidencian  la forma como se interactúa con las personas en distintos contextos.</w:t>
            </w:r>
          </w:p>
        </w:tc>
      </w:tr>
      <w:tr w:rsidR="00216A3A" w:rsidRPr="00BE5E91" w:rsidTr="00FD371A">
        <w:tc>
          <w:tcPr>
            <w:tcW w:w="591" w:type="pct"/>
          </w:tcPr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</w:tc>
        <w:tc>
          <w:tcPr>
            <w:tcW w:w="1016" w:type="pct"/>
          </w:tcPr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Define los requerimientos básicos que tomará en cuenta para comunicar las ideas propias, de forma respetuosa de la diversidad, de las características y de las normas idiomáticas, mediante el uso de recursos tecnológicos analógicos o digitales (red).</w:t>
            </w:r>
          </w:p>
        </w:tc>
        <w:tc>
          <w:tcPr>
            <w:tcW w:w="1090" w:type="pct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Cita algunos requerimientos que deben tomarse en cuenta para comunicar las ideas propias, en forma respetuosa de la diversidad, de las características y de las normas idiomáticas,  mediante el uso de recursos tecnológicos analógicos o digitales (red).</w:t>
            </w:r>
          </w:p>
        </w:tc>
        <w:tc>
          <w:tcPr>
            <w:tcW w:w="1114" w:type="pct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nuevas formas comunicativas para transmitir las ideas propias, mediante el uso de recursos tecnológicos analógicos o digitales (red), de forma respetuosa de la diversidad, de las características y de las normas idiomáticas.</w:t>
            </w:r>
          </w:p>
        </w:tc>
        <w:tc>
          <w:tcPr>
            <w:tcW w:w="1188" w:type="pct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los requerimientos básicos que tomará en cuenta para comunicar las ideas propias, de forma respetuosa de la diversidad, de las características y de las normas idiomáticas, mediante el uso de recursos tecnológicos analógicos o digitales (red).</w:t>
            </w:r>
          </w:p>
        </w:tc>
      </w:tr>
      <w:tr w:rsidR="00216A3A" w:rsidRPr="00BE5E91" w:rsidTr="00FD371A">
        <w:tc>
          <w:tcPr>
            <w:tcW w:w="591" w:type="pct"/>
          </w:tcPr>
          <w:p w:rsidR="00216A3A" w:rsidRPr="00B75452" w:rsidRDefault="00216A3A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1016" w:type="pct"/>
          </w:tcPr>
          <w:p w:rsidR="00216A3A" w:rsidRPr="00B75452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Comunica las ideas propias, de forma </w:t>
            </w:r>
            <w:r w:rsidRPr="00B7545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respetuosa de la diversidad, de las características y de las normas idiomáticas, mediante el uso de recursos tecnológicos analógicos o digitales (red).</w:t>
            </w:r>
          </w:p>
        </w:tc>
        <w:tc>
          <w:tcPr>
            <w:tcW w:w="1090" w:type="pct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Elabora mensajes para comunicar sus ideas 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mediante el uso de recursos tecnológicos analógicos o digitales (red).</w:t>
            </w:r>
          </w:p>
        </w:tc>
        <w:tc>
          <w:tcPr>
            <w:tcW w:w="1114" w:type="pct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Propone mejoras para los mensajes elaborados, tanto 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propios como de sus compañeros, para comunicarse en forma respetuosa de la diversidad, de las características y de las normas idiomáticas, por medio de recursos tecnológicos analógicos o digitales (red).</w:t>
            </w:r>
          </w:p>
        </w:tc>
        <w:tc>
          <w:tcPr>
            <w:tcW w:w="1188" w:type="pct"/>
          </w:tcPr>
          <w:p w:rsidR="00216A3A" w:rsidRPr="00BE5E91" w:rsidRDefault="00216A3A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Comunica las ideas propias, de forma respetuosa de la </w:t>
            </w: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diversidad, de las características y de las normas idiomáticas, mediante el uso de recursos tecnológicos analógicos o digitales (red).</w:t>
            </w:r>
          </w:p>
        </w:tc>
      </w:tr>
    </w:tbl>
    <w:p w:rsidR="00216A3A" w:rsidRPr="00BE5E91" w:rsidRDefault="00216A3A" w:rsidP="00216A3A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C45911" w:themeColor="accent2" w:themeShade="BF"/>
          <w:lang w:eastAsia="en-US"/>
        </w:rPr>
      </w:pPr>
    </w:p>
    <w:p w:rsidR="0071533C" w:rsidRPr="00BE5E91" w:rsidRDefault="0071533C" w:rsidP="00715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17BBB4" wp14:editId="2C88D33D">
                <wp:simplePos x="0" y="0"/>
                <wp:positionH relativeFrom="column">
                  <wp:posOffset>-118745</wp:posOffset>
                </wp:positionH>
                <wp:positionV relativeFrom="paragraph">
                  <wp:posOffset>196215</wp:posOffset>
                </wp:positionV>
                <wp:extent cx="8391525" cy="371475"/>
                <wp:effectExtent l="0" t="0" r="28575" b="2857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3714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A53A35" w:rsidRPr="00402478" w:rsidRDefault="00A53A35" w:rsidP="0071533C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 xml:space="preserve">5. </w:t>
                            </w:r>
                            <w:r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Evidenciar, en textos propios, tanto orales como escritos, el uso del lenguaje inclusivo.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17BBB4" id="Cuadro de texto 6" o:spid="_x0000_s1030" style="position:absolute;margin-left:-9.35pt;margin-top:15.45pt;width:660.75pt;height:2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A53A35" w:rsidRPr="00402478" w:rsidRDefault="00A53A35" w:rsidP="0071533C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 xml:space="preserve">5. </w:t>
                      </w:r>
                      <w:r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Evidenciar, en textos propios, tanto orales como escritos, el uso del lenguaje inclusivo.</w:t>
                      </w:r>
                    </w:p>
                  </w:txbxContent>
                </v:textbox>
              </v:roundrect>
            </w:pict>
          </mc:Fallback>
        </mc:AlternateContent>
      </w:r>
    </w:p>
    <w:p w:rsidR="0071533C" w:rsidRPr="00BE5E91" w:rsidRDefault="0071533C" w:rsidP="00715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1533C" w:rsidRPr="00BE5E91" w:rsidRDefault="0071533C" w:rsidP="00715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1533C" w:rsidRPr="00BE5E91" w:rsidRDefault="0071533C" w:rsidP="00715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1533C" w:rsidRPr="00BE5E91" w:rsidRDefault="0071533C" w:rsidP="00715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71533C" w:rsidRPr="00BE5E91" w:rsidRDefault="0071533C" w:rsidP="00715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2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71533C" w:rsidRPr="00BE5E91" w:rsidTr="00BE5E91">
        <w:tc>
          <w:tcPr>
            <w:tcW w:w="1198" w:type="pct"/>
            <w:shd w:val="clear" w:color="auto" w:fill="FFF2CC" w:themeFill="accent4" w:themeFillTint="33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71533C" w:rsidRPr="00BE5E91" w:rsidTr="00BE5E91">
        <w:trPr>
          <w:trHeight w:val="34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crítico</w:t>
            </w:r>
          </w:p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hAnsiTheme="minorHAnsi"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supuestos y los propósitos de los razonamientos que explican los problemas y preguntas vitales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(razonamiento efectivo).</w:t>
            </w:r>
          </w:p>
        </w:tc>
      </w:tr>
      <w:tr w:rsidR="0071533C" w:rsidRPr="00BE5E91" w:rsidTr="00BE5E91">
        <w:trPr>
          <w:trHeight w:val="340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Fundamenta su pensamiento con precisión, evidencia enunciados, gráficas y preguntas, entre otros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(argumentación).</w:t>
            </w:r>
          </w:p>
        </w:tc>
      </w:tr>
      <w:tr w:rsidR="0071533C" w:rsidRPr="00BE5E91" w:rsidTr="00BE5E91">
        <w:trPr>
          <w:trHeight w:val="340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11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71533C" w:rsidRPr="00BE5E91" w:rsidTr="00BE5E91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71533C" w:rsidRPr="00BE5E91" w:rsidRDefault="0071533C" w:rsidP="00FD371A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E5E91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:rsidR="0071533C" w:rsidRPr="00BE5E91" w:rsidRDefault="0071533C" w:rsidP="00FD371A">
            <w:pPr>
              <w:pStyle w:val="Pa5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BE5E91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variedad de situaciones y por </w:t>
            </w:r>
            <w:r w:rsidRPr="00BE5E91">
              <w:rPr>
                <w:rFonts w:asciiTheme="minorHAnsi" w:hAnsiTheme="minorHAnsi"/>
                <w:sz w:val="22"/>
                <w:szCs w:val="22"/>
              </w:rPr>
              <w:lastRenderedPageBreak/>
              <w:t>diversos medios de acuerdo a un propósito</w:t>
            </w:r>
            <w:r w:rsidRPr="00BE5E91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Crea, a través del código oral y escrito, diversas obras de expresión con valores estéticos y literarios, respetando los cánones gramaticales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71533C" w:rsidRPr="00BE5E91" w:rsidRDefault="0071533C" w:rsidP="0071533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1533C" w:rsidRPr="00BE5E91" w:rsidRDefault="0071533C" w:rsidP="0071533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1533C" w:rsidRPr="00BE5E91" w:rsidRDefault="0071533C" w:rsidP="0071533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1533C" w:rsidRPr="00BE5E91" w:rsidRDefault="0071533C" w:rsidP="0071533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71533C" w:rsidRPr="00BE5E91" w:rsidTr="00FD371A">
        <w:tc>
          <w:tcPr>
            <w:tcW w:w="1616" w:type="pct"/>
            <w:gridSpan w:val="2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:rsidR="0071533C" w:rsidRPr="00BE5E91" w:rsidRDefault="0071533C" w:rsidP="00FD371A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1533C" w:rsidRPr="00BE5E91" w:rsidTr="00FD371A">
        <w:tc>
          <w:tcPr>
            <w:tcW w:w="828" w:type="pct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1533C" w:rsidRPr="00BE5E91" w:rsidTr="00FD371A">
        <w:tc>
          <w:tcPr>
            <w:tcW w:w="828" w:type="pct"/>
          </w:tcPr>
          <w:p w:rsidR="0071533C" w:rsidRPr="00B75452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los razonamientos que explican los problemas y preguntas vitales </w:t>
            </w:r>
            <w:r w:rsidRPr="00B7545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(razonamiento efectivo).</w:t>
            </w:r>
          </w:p>
          <w:p w:rsidR="0071533C" w:rsidRPr="00B75452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75452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Fundamenta su pensamiento con precisión, evidencia enunciados, gráficas y preguntas, entre otros </w:t>
            </w:r>
            <w:r w:rsidRPr="00B7545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:rsidR="00785911" w:rsidRDefault="00785911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71533C" w:rsidRPr="00B75452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Infiere los argumentos y las ideas principales, así como los pro y contra de diversos puntos de vista </w:t>
            </w:r>
            <w:r w:rsidRPr="00B7545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75452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</w:t>
            </w:r>
          </w:p>
          <w:p w:rsidR="0071533C" w:rsidRPr="00BE5E91" w:rsidRDefault="0071533C" w:rsidP="00B75452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(transmisión efectiva).</w:t>
            </w:r>
          </w:p>
        </w:tc>
        <w:tc>
          <w:tcPr>
            <w:tcW w:w="788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Evidenciar, en textos propios, tanto orales como escritos, el uso del lenguaje inclusivo.</w:t>
            </w:r>
          </w:p>
        </w:tc>
        <w:tc>
          <w:tcPr>
            <w:tcW w:w="852" w:type="pct"/>
          </w:tcPr>
          <w:p w:rsidR="0071533C" w:rsidRPr="00B75452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uso normativo del lenguaje inclusivo en la construcción de textos orales y escritos, formales e informales, tanto propios como de los compañeros y otros autores, para facilitar su comprensión de una manera más sencilla.</w:t>
            </w:r>
          </w:p>
          <w:p w:rsidR="0071533C" w:rsidRPr="00B75452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71533C" w:rsidRPr="00B75452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Aporta evidencias para fundamentar el uso del lenguaje inclusivo. </w:t>
            </w:r>
          </w:p>
          <w:p w:rsidR="0071533C" w:rsidRPr="00B75452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71533C" w:rsidRPr="00B75452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71533C" w:rsidRPr="00B75452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785911" w:rsidRDefault="00785911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71533C" w:rsidRPr="00B75452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Examina los detalles de los pros y contras detectados, respecto del uso del lenguaje inclusivo en la producción de textos orales y escritos, formales e informales.</w:t>
            </w: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7545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Emplea, con propiedad, el lenguaje inclusivo.</w:t>
            </w:r>
          </w:p>
        </w:tc>
        <w:tc>
          <w:tcPr>
            <w:tcW w:w="2532" w:type="pct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1533C" w:rsidRPr="00BE5E91" w:rsidTr="00FD371A">
        <w:tc>
          <w:tcPr>
            <w:tcW w:w="5000" w:type="pct"/>
            <w:gridSpan w:val="4"/>
          </w:tcPr>
          <w:p w:rsidR="0071533C" w:rsidRPr="00BE5E91" w:rsidRDefault="0071533C" w:rsidP="00FD371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BE5E91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71533C" w:rsidRPr="00BE5E91" w:rsidRDefault="0071533C" w:rsidP="0071533C">
      <w:pPr>
        <w:jc w:val="both"/>
        <w:rPr>
          <w:rFonts w:asciiTheme="minorHAnsi" w:eastAsia="Arial" w:hAnsiTheme="minorHAnsi" w:cs="Arial"/>
        </w:rPr>
      </w:pPr>
    </w:p>
    <w:p w:rsidR="005D71C5" w:rsidRPr="00BE5E91" w:rsidRDefault="005D71C5" w:rsidP="0071533C">
      <w:pPr>
        <w:jc w:val="both"/>
        <w:rPr>
          <w:rFonts w:asciiTheme="minorHAnsi" w:eastAsia="Arial" w:hAnsiTheme="minorHAnsi" w:cs="Arial"/>
        </w:rPr>
      </w:pPr>
    </w:p>
    <w:p w:rsidR="0071533C" w:rsidRPr="00BE5E91" w:rsidRDefault="0071533C" w:rsidP="0071533C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625"/>
        <w:gridCol w:w="2617"/>
        <w:gridCol w:w="2812"/>
        <w:gridCol w:w="2875"/>
        <w:gridCol w:w="3067"/>
      </w:tblGrid>
      <w:tr w:rsidR="0071533C" w:rsidRPr="00BE5E91" w:rsidTr="00FD371A">
        <w:tc>
          <w:tcPr>
            <w:tcW w:w="625" w:type="pct"/>
            <w:vMerge w:val="restart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07" w:type="pct"/>
            <w:vMerge w:val="restart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8" w:type="pct"/>
            <w:gridSpan w:val="3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71533C" w:rsidRPr="00BE5E91" w:rsidTr="00FD371A">
        <w:tc>
          <w:tcPr>
            <w:tcW w:w="625" w:type="pct"/>
            <w:vMerge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7" w:type="pct"/>
            <w:vMerge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82" w:type="pct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06" w:type="pct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0" w:type="pct"/>
            <w:vAlign w:val="center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71533C" w:rsidRPr="00BE5E91" w:rsidTr="00FD371A">
        <w:trPr>
          <w:trHeight w:val="2492"/>
        </w:trPr>
        <w:tc>
          <w:tcPr>
            <w:tcW w:w="625" w:type="pct"/>
          </w:tcPr>
          <w:p w:rsidR="0071533C" w:rsidRPr="00795FED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95FE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1007" w:type="pct"/>
          </w:tcPr>
          <w:p w:rsidR="0071533C" w:rsidRPr="00795FED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95FE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uso normativo del lenguaje inclusivo en la construcción de textos orales y escritos, formales e informales, tanto propios como de los compañeros y otros autores, para facilitar su comprensión de una manera más sencilla.</w:t>
            </w:r>
          </w:p>
        </w:tc>
        <w:tc>
          <w:tcPr>
            <w:tcW w:w="1082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generalidades acerca del uso normativo del lenguaje inclusivo en la construcción de textos orales y escritos, formales e informales, tanto propios como de los compañeros y otros autores.</w:t>
            </w:r>
          </w:p>
        </w:tc>
        <w:tc>
          <w:tcPr>
            <w:tcW w:w="1106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Refiere el conocimiento obtenido acerca del uso normativo del lenguaje inclusivo en la construcción de textos orales y escritos, formales e informales, tanto propios como de los compañeros y otros autores.</w:t>
            </w:r>
          </w:p>
        </w:tc>
        <w:tc>
          <w:tcPr>
            <w:tcW w:w="1180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 aspectos acerca del uso normativo del lenguaje inclusivo en la construcción de textos orales y escritos, formales e informales, tanto propios como de los compañeros y otros autores.</w:t>
            </w:r>
          </w:p>
        </w:tc>
      </w:tr>
      <w:tr w:rsidR="0071533C" w:rsidRPr="00BE5E91" w:rsidTr="00FD371A">
        <w:tc>
          <w:tcPr>
            <w:tcW w:w="625" w:type="pct"/>
          </w:tcPr>
          <w:p w:rsidR="0071533C" w:rsidRPr="00795FED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95FE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</w:tc>
        <w:tc>
          <w:tcPr>
            <w:tcW w:w="1007" w:type="pct"/>
          </w:tcPr>
          <w:p w:rsidR="0071533C" w:rsidRPr="00795FED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95FE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Aporta evidencias para fundamentar el uso del lenguaje inclusivo. </w:t>
            </w:r>
          </w:p>
        </w:tc>
        <w:tc>
          <w:tcPr>
            <w:tcW w:w="1082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Cita ejemplos sobre el uso normativo del lenguaje inclusivo.</w:t>
            </w: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06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Obtiene información de diversas fuentes sobre el uso normativo del lenguaje inclusivo.</w:t>
            </w:r>
          </w:p>
        </w:tc>
        <w:tc>
          <w:tcPr>
            <w:tcW w:w="1180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Encuentra evidencias para respaldar las ideas planteadas sobre el uso normativo del lenguaje inclusivo.</w:t>
            </w:r>
          </w:p>
        </w:tc>
      </w:tr>
      <w:tr w:rsidR="0071533C" w:rsidRPr="00BE5E91" w:rsidTr="00FD371A">
        <w:trPr>
          <w:trHeight w:val="1975"/>
        </w:trPr>
        <w:tc>
          <w:tcPr>
            <w:tcW w:w="625" w:type="pct"/>
          </w:tcPr>
          <w:p w:rsidR="0071533C" w:rsidRPr="00795FED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95FE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Toma de decisiones</w:t>
            </w:r>
          </w:p>
        </w:tc>
        <w:tc>
          <w:tcPr>
            <w:tcW w:w="1007" w:type="pct"/>
          </w:tcPr>
          <w:p w:rsidR="0071533C" w:rsidRPr="00795FED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795FE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Examina los detalles de los pros y contras detectados, respecto del uso del lenguaje inclusivo en la producción de textos orales y escritos, formales e informales.</w:t>
            </w:r>
          </w:p>
        </w:tc>
        <w:tc>
          <w:tcPr>
            <w:tcW w:w="1082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Relata generalidades de los pros y contras detectados, respecto del uso del lenguaje inclusivo en la producción de textos orales y escritos, formales e informales.</w:t>
            </w: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06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Emite criterios específicos de los pros y contras detectados, respecto del uso del lenguaje inclusivo en la producción de textos orales y escritos, formales e informales.</w:t>
            </w:r>
          </w:p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0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Detalla aspectos relevantes de los pros y contras detectados respecto del uso del lenguaje inclusivo en la producción de textos orales y escritos, formales e informales.</w:t>
            </w:r>
          </w:p>
        </w:tc>
      </w:tr>
      <w:tr w:rsidR="0071533C" w:rsidRPr="00BE5E91" w:rsidTr="00FD371A">
        <w:trPr>
          <w:trHeight w:val="558"/>
        </w:trPr>
        <w:tc>
          <w:tcPr>
            <w:tcW w:w="625" w:type="pct"/>
          </w:tcPr>
          <w:p w:rsidR="0071533C" w:rsidRPr="00BE5E91" w:rsidRDefault="0071533C" w:rsidP="00FD371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95FE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1007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795FE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Emplea, con propiedad, el lenguaje inclusivo</w:t>
            </w:r>
            <w:r w:rsidR="00795FE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82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cambios que podría realizar en los textos propios, respecto del uso del lenguaje inclusivo.</w:t>
            </w:r>
          </w:p>
        </w:tc>
        <w:tc>
          <w:tcPr>
            <w:tcW w:w="1106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Decide los cambios concretos respecto del uso del lenguaje inclusivo, que implementará en  la producción de textos orales y escritos, formales e informales.</w:t>
            </w:r>
          </w:p>
        </w:tc>
        <w:tc>
          <w:tcPr>
            <w:tcW w:w="1180" w:type="pct"/>
          </w:tcPr>
          <w:p w:rsidR="0071533C" w:rsidRPr="00BE5E91" w:rsidRDefault="0071533C" w:rsidP="00FD371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Emplea, con propiedad, el lenguaje inclusivo.</w:t>
            </w:r>
          </w:p>
        </w:tc>
      </w:tr>
    </w:tbl>
    <w:sdt>
      <w:sdtPr>
        <w:rPr>
          <w:rFonts w:asciiTheme="minorHAnsi" w:hAnsiTheme="minorHAnsi"/>
        </w:rPr>
        <w:id w:val="-1843916459"/>
        <w:docPartObj>
          <w:docPartGallery w:val="Cover Pages"/>
          <w:docPartUnique/>
        </w:docPartObj>
      </w:sdtPr>
      <w:sdtContent>
        <w:p w:rsidR="00C763A8" w:rsidRPr="00BE5E91" w:rsidRDefault="00C763A8" w:rsidP="005D71C5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"/>
            <w:tblW w:w="0" w:type="auto"/>
            <w:tblBorders>
              <w:top w:val="dotDash" w:sz="4" w:space="0" w:color="2E74B5" w:themeColor="accent1" w:themeShade="BF"/>
              <w:left w:val="dotDash" w:sz="4" w:space="0" w:color="2E74B5" w:themeColor="accent1" w:themeShade="BF"/>
              <w:bottom w:val="dotDash" w:sz="4" w:space="0" w:color="2E74B5" w:themeColor="accent1" w:themeShade="BF"/>
              <w:right w:val="dotDash" w:sz="4" w:space="0" w:color="2E74B5" w:themeColor="accent1" w:themeShade="BF"/>
              <w:insideH w:val="dotDash" w:sz="4" w:space="0" w:color="2E74B5" w:themeColor="accent1" w:themeShade="BF"/>
              <w:insideV w:val="dotDash" w:sz="4" w:space="0" w:color="2E74B5" w:themeColor="accent1" w:themeShade="BF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C763A8" w:rsidRPr="00BE5E91" w:rsidTr="00FD371A">
            <w:tc>
              <w:tcPr>
                <w:tcW w:w="13146" w:type="dxa"/>
                <w:shd w:val="clear" w:color="auto" w:fill="9CC2E5" w:themeFill="accent1" w:themeFillTint="99"/>
              </w:tcPr>
              <w:p w:rsidR="00C763A8" w:rsidRPr="00BE5E91" w:rsidRDefault="00420B57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 xml:space="preserve">6.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Aplicar</w:t>
                </w:r>
                <w:r w:rsidR="00C763A8" w:rsidRPr="00BE5E91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>en</w:t>
                </w:r>
                <w:r w:rsidR="00C763A8" w:rsidRPr="00BE5E91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="00C763A8" w:rsidRPr="00BE5E91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="00C763A8" w:rsidRPr="00BE5E91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="00C763A8" w:rsidRPr="00BE5E91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="00C763A8" w:rsidRPr="00BE5E91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="00C763A8" w:rsidRPr="00BE5E91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>de</w:t>
                </w:r>
                <w:r w:rsidR="00C763A8" w:rsidRPr="00BE5E91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="00C763A8" w:rsidRPr="00BE5E91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="00C763A8" w:rsidRPr="00BE5E91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>usos</w:t>
                </w:r>
                <w:r w:rsidR="00C763A8" w:rsidRPr="00BE5E91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="00C763A8" w:rsidRPr="00BE5E91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>de</w:t>
                </w:r>
                <w:r w:rsidR="00C763A8" w:rsidRPr="00BE5E9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2"/>
                  </w:rPr>
                  <w:t>“v”</w:t>
                </w:r>
                <w:r w:rsidR="00C763A8" w:rsidRPr="00BE5E91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>y</w:t>
                </w:r>
                <w:r w:rsidR="00C763A8" w:rsidRPr="00BE5E91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>“b”,</w:t>
                </w:r>
                <w:r w:rsidR="00C763A8" w:rsidRPr="00BE5E9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 xml:space="preserve"> de</w:t>
                </w:r>
                <w:r w:rsidR="00C763A8" w:rsidRPr="00BE5E9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>los</w:t>
                </w:r>
                <w:r w:rsidR="00C763A8" w:rsidRPr="00BE5E9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 xml:space="preserve"> más</w:t>
                </w:r>
                <w:r w:rsidR="00C763A8" w:rsidRPr="00BE5E91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>utilizados</w:t>
                </w:r>
                <w:r w:rsidR="00C763A8" w:rsidRPr="00BE5E91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</w:rPr>
                  <w:t>de</w:t>
                </w:r>
                <w:r w:rsidR="00C763A8" w:rsidRPr="00BE5E91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="00C763A8" w:rsidRPr="00BE5E91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="00C763A8" w:rsidRPr="00BE5E91">
                  <w:rPr>
                    <w:rFonts w:asciiTheme="minorHAnsi" w:eastAsia="Arial" w:hAnsiTheme="minorHAnsi" w:cs="Arial"/>
                    <w:spacing w:val="-1"/>
                  </w:rPr>
                  <w:t xml:space="preserve">letras. </w:t>
                </w:r>
              </w:p>
            </w:tc>
          </w:tr>
        </w:tbl>
        <w:p w:rsidR="00C763A8" w:rsidRPr="00BE5E91" w:rsidRDefault="00C763A8" w:rsidP="00C763A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C763A8" w:rsidRPr="00BE5E91" w:rsidRDefault="00C763A8" w:rsidP="00C763A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BE5E91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p w:rsidR="00C763A8" w:rsidRPr="00BE5E91" w:rsidRDefault="00C763A8" w:rsidP="00C763A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10"/>
            <w:tblW w:w="5000" w:type="pct"/>
            <w:tblInd w:w="-5" w:type="dxa"/>
            <w:shd w:val="clear" w:color="auto" w:fill="FFF2CC" w:themeFill="accent4" w:themeFillTint="33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C763A8" w:rsidRPr="00BE5E91" w:rsidTr="00BE5E91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C763A8" w:rsidRPr="00BE5E91" w:rsidTr="00BE5E91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Pensamiento sistémico</w:t>
                </w:r>
              </w:p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 sentido de acuerdo al contexto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C763A8" w:rsidRPr="00BE5E91" w:rsidTr="00BE5E91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C763A8" w:rsidRPr="00BE5E91" w:rsidTr="00BE5E91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763A8" w:rsidRPr="00BE5E91" w:rsidRDefault="00C763A8" w:rsidP="00FD371A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:rsidR="00C763A8" w:rsidRPr="00BE5E91" w:rsidRDefault="00C763A8" w:rsidP="00C763A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C763A8" w:rsidRPr="00BE5E91" w:rsidRDefault="00C763A8" w:rsidP="00C763A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BE5E91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C763A8" w:rsidRPr="00BE5E91" w:rsidTr="00FD371A">
            <w:tc>
              <w:tcPr>
                <w:tcW w:w="1616" w:type="pct"/>
                <w:gridSpan w:val="2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:rsidR="00C763A8" w:rsidRPr="00BE5E91" w:rsidRDefault="00C763A8" w:rsidP="00FD371A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C763A8" w:rsidRPr="00BE5E91" w:rsidTr="00FD371A">
            <w:tc>
              <w:tcPr>
                <w:tcW w:w="828" w:type="pct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C763A8" w:rsidRPr="00BE5E91" w:rsidTr="00FD371A">
            <w:tc>
              <w:tcPr>
                <w:tcW w:w="828" w:type="pct"/>
              </w:tcPr>
              <w:p w:rsidR="00C763A8" w:rsidRPr="0031002D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31002D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31002D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(patrones dentro del sistema).</w:t>
                </w:r>
              </w:p>
              <w:p w:rsidR="00C763A8" w:rsidRPr="0031002D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31002D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Expone cómo cada objeto, hecho, persona y ser vivo son parte de un sistema dinámico de interrelación e interdependencia en su entorno determinado </w:t>
                </w:r>
                <w:r w:rsidRPr="0031002D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(causalidad entre los componentes del sistema).</w:t>
                </w:r>
              </w:p>
              <w:p w:rsidR="00C763A8" w:rsidRPr="0031002D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31002D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31002D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:rsidR="00C763A8" w:rsidRPr="00BE5E91" w:rsidRDefault="00C763A8" w:rsidP="00FD371A">
                <w:pPr>
                  <w:pStyle w:val="Prrafodelista"/>
                  <w:numPr>
                    <w:ilvl w:val="0"/>
                    <w:numId w:val="3"/>
                  </w:numPr>
                  <w:spacing w:after="0"/>
                  <w:ind w:left="0" w:hanging="62"/>
                  <w:jc w:val="both"/>
                  <w:rPr>
                    <w:rFonts w:asciiTheme="minorHAnsi" w:eastAsia="Arial" w:hAnsiTheme="minorHAnsi" w:cs="Arial"/>
                    <w:spacing w:val="-1"/>
                  </w:rPr>
                </w:pP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lastRenderedPageBreak/>
                  <w:t>Aplicar</w:t>
                </w:r>
                <w:r w:rsidRPr="00BE5E91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</w:rPr>
                  <w:t>en</w:t>
                </w:r>
                <w:r w:rsidRPr="00BE5E91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BE5E91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BE5E91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BE5E91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BE5E91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BE5E91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</w:rPr>
                  <w:t>de</w:t>
                </w:r>
                <w:r w:rsidRPr="00BE5E91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BE5E91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BE5E91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</w:rPr>
                  <w:t>usos</w:t>
                </w:r>
                <w:r w:rsidRPr="00BE5E91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BE5E91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</w:rPr>
                  <w:t>de</w:t>
                </w:r>
                <w:r w:rsidRPr="00BE5E9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2"/>
                  </w:rPr>
                  <w:t>“v”</w:t>
                </w:r>
                <w:r w:rsidRPr="00BE5E91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</w:rPr>
                  <w:t>y</w:t>
                </w:r>
                <w:r w:rsidRPr="00BE5E91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</w:rPr>
                  <w:t>“b”,</w:t>
                </w:r>
                <w:r w:rsidRPr="00BE5E9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BE5E91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BE5E9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</w:rPr>
                  <w:t>los</w:t>
                </w:r>
                <w:r w:rsidRPr="00BE5E91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BE5E91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BE5E91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</w:rPr>
                  <w:lastRenderedPageBreak/>
                  <w:t>utilizados</w:t>
                </w:r>
                <w:r w:rsidRPr="00BE5E91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</w:rPr>
                  <w:t>de</w:t>
                </w:r>
                <w:r w:rsidRPr="00BE5E91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BE5E91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BE5E91">
                  <w:rPr>
                    <w:rFonts w:asciiTheme="minorHAnsi" w:eastAsia="Arial" w:hAnsiTheme="minorHAnsi" w:cs="Arial"/>
                    <w:spacing w:val="-1"/>
                  </w:rPr>
                  <w:t xml:space="preserve">letras. </w:t>
                </w:r>
              </w:p>
              <w:p w:rsidR="00C763A8" w:rsidRPr="00BE5E91" w:rsidRDefault="00C763A8" w:rsidP="00FD371A">
                <w:pPr>
                  <w:widowControl w:val="0"/>
                  <w:tabs>
                    <w:tab w:val="left" w:pos="823"/>
                  </w:tabs>
                  <w:spacing w:after="0"/>
                  <w:ind w:right="109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52" w:type="pct"/>
              </w:tcPr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31002D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>Describe los usos de “v” y “b” en textos escritos.</w:t>
                </w: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31002D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>Ejemplifica, en forma oral o escrita, los contextos de uso (las reglas) de “v” y “b”.</w:t>
                </w: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31002D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31002D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“v” y “b”, en la escritura de textos propios.</w:t>
                </w:r>
              </w:p>
            </w:tc>
            <w:tc>
              <w:tcPr>
                <w:tcW w:w="2532" w:type="pct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C763A8" w:rsidRPr="00BE5E91" w:rsidTr="00FD371A">
            <w:tc>
              <w:tcPr>
                <w:tcW w:w="5000" w:type="pct"/>
                <w:gridSpan w:val="4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="Times New Roman" w:hAnsiTheme="minorHAnsi" w:cs="Arial"/>
                    <w:b/>
                    <w:color w:val="auto"/>
                  </w:rPr>
                  <w:t>Observaciones</w:t>
                </w:r>
              </w:p>
            </w:tc>
          </w:tr>
        </w:tbl>
        <w:p w:rsidR="00C763A8" w:rsidRDefault="00C763A8" w:rsidP="00C763A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785911" w:rsidRPr="00BE5E91" w:rsidRDefault="00785911" w:rsidP="00C763A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C763A8" w:rsidRPr="00BE5E91" w:rsidRDefault="00C763A8" w:rsidP="00C763A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BE5E91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lastRenderedPageBreak/>
            <w:t>Sección III. Instrumentos de evaluación</w:t>
          </w:r>
        </w:p>
        <w:p w:rsidR="00C763A8" w:rsidRPr="00BE5E91" w:rsidRDefault="00C763A8" w:rsidP="00C763A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C763A8" w:rsidRPr="00BE5E91" w:rsidTr="00FD371A">
            <w:tc>
              <w:tcPr>
                <w:tcW w:w="816" w:type="pct"/>
                <w:vMerge w:val="restart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C763A8" w:rsidRPr="00BE5E91" w:rsidTr="00FD371A">
            <w:tc>
              <w:tcPr>
                <w:tcW w:w="816" w:type="pct"/>
                <w:vMerge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8" w:type="pct"/>
                <w:vAlign w:val="center"/>
              </w:tcPr>
              <w:p w:rsidR="00C763A8" w:rsidRPr="00BE5E91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C763A8" w:rsidRPr="00BE5E91" w:rsidTr="00FD371A">
            <w:trPr>
              <w:trHeight w:val="562"/>
            </w:trPr>
            <w:tc>
              <w:tcPr>
                <w:tcW w:w="816" w:type="pct"/>
              </w:tcPr>
              <w:p w:rsidR="00C763A8" w:rsidRPr="00A53A35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A53A35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:rsidR="00C763A8" w:rsidRPr="00A53A35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A53A35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Describe los usos de “v” y “b” en textos escritos.</w:t>
                </w:r>
              </w:p>
            </w:tc>
            <w:tc>
              <w:tcPr>
                <w:tcW w:w="1063" w:type="pct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Menciona diferencias, en forma general, entre la  “v” y la “b”.</w:t>
                </w:r>
              </w:p>
            </w:tc>
            <w:tc>
              <w:tcPr>
                <w:tcW w:w="1114" w:type="pct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Identifica la “v” y la “b” en textos escritos.</w:t>
                </w:r>
              </w:p>
            </w:tc>
            <w:tc>
              <w:tcPr>
                <w:tcW w:w="1188" w:type="pct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Describe los usos relevantes de “v” y “b”, de acuerdo con los contextos necesarios de escritura (escritura de diversos tipos de texto), desde su experiencia como estudiante.</w:t>
                </w:r>
              </w:p>
            </w:tc>
          </w:tr>
          <w:tr w:rsidR="00C763A8" w:rsidRPr="00BE5E91" w:rsidTr="00FD371A">
            <w:tc>
              <w:tcPr>
                <w:tcW w:w="816" w:type="pct"/>
              </w:tcPr>
              <w:p w:rsidR="00C763A8" w:rsidRPr="00A53A35" w:rsidRDefault="00C763A8" w:rsidP="00785911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A53A35">
                  <w:rPr>
                    <w:rFonts w:cs="Arial"/>
                    <w:b/>
                    <w:color w:val="BF8F00" w:themeColor="accent4" w:themeShade="BF"/>
                  </w:rPr>
                  <w:t>Causalidad en</w:t>
                </w:r>
                <w:r w:rsidR="00785911">
                  <w:rPr>
                    <w:rFonts w:cs="Arial"/>
                    <w:b/>
                    <w:color w:val="BF8F00" w:themeColor="accent4" w:themeShade="BF"/>
                  </w:rPr>
                  <w:t>tre los componentes del sistema</w:t>
                </w:r>
              </w:p>
            </w:tc>
            <w:tc>
              <w:tcPr>
                <w:tcW w:w="818" w:type="pct"/>
              </w:tcPr>
              <w:p w:rsidR="00C763A8" w:rsidRPr="00A53A35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A53A35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“v” y “b”.</w:t>
                </w:r>
              </w:p>
              <w:p w:rsidR="00C763A8" w:rsidRPr="00A53A35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1063" w:type="pct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Compara los contextos escritos para determinar las razones o causas que justifican el uso de las grafías “v” y “b”.</w:t>
                </w:r>
              </w:p>
            </w:tc>
            <w:tc>
              <w:tcPr>
                <w:tcW w:w="1114" w:type="pct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Explica, en forma oral o escrita, los contextos de uso (las reglas) de las grafías “v” y “b”.</w:t>
                </w:r>
              </w:p>
            </w:tc>
            <w:tc>
              <w:tcPr>
                <w:tcW w:w="1188" w:type="pct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Ejemplifica, en forma oral o escrita, los contextos de uso (las reglas) de las grafías “v” y “b”.</w:t>
                </w:r>
              </w:p>
            </w:tc>
          </w:tr>
          <w:tr w:rsidR="00C763A8" w:rsidRPr="00BE5E91" w:rsidTr="00FD371A">
            <w:tc>
              <w:tcPr>
                <w:tcW w:w="816" w:type="pct"/>
              </w:tcPr>
              <w:p w:rsidR="00C763A8" w:rsidRPr="00A53A35" w:rsidRDefault="00C763A8" w:rsidP="00FD371A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A53A35">
                  <w:rPr>
                    <w:rFonts w:cs="Arial"/>
                    <w:b/>
                    <w:color w:val="BF8F00" w:themeColor="accent4" w:themeShade="BF"/>
                  </w:rPr>
                  <w:t>Modi</w:t>
                </w:r>
                <w:r w:rsidR="00785911">
                  <w:rPr>
                    <w:rFonts w:cs="Arial"/>
                    <w:b/>
                    <w:color w:val="BF8F00" w:themeColor="accent4" w:themeShade="BF"/>
                  </w:rPr>
                  <w:t>ficación y mejoras del sistema</w:t>
                </w:r>
              </w:p>
              <w:p w:rsidR="00C763A8" w:rsidRPr="00A53A35" w:rsidRDefault="00C763A8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C763A8" w:rsidRPr="00A53A35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A53A35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“v” y “b”, en la escritura de textos propios.</w:t>
                </w:r>
              </w:p>
            </w:tc>
            <w:tc>
              <w:tcPr>
                <w:tcW w:w="1063" w:type="pct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 las grafías “v” y “b”, en la escritura de textos propios.</w:t>
                </w:r>
              </w:p>
            </w:tc>
            <w:tc>
              <w:tcPr>
                <w:tcW w:w="1114" w:type="pct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Autoevalúa el uso de las grafías “v” y “b”, en la escritura de textos propios.</w:t>
                </w:r>
              </w:p>
            </w:tc>
            <w:tc>
              <w:tcPr>
                <w:tcW w:w="1188" w:type="pct"/>
              </w:tcPr>
              <w:p w:rsidR="00C763A8" w:rsidRPr="00BE5E91" w:rsidRDefault="00C763A8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Evidencia el uso normativo de las grafías “v” y “b”, en la escritura de textos propios.</w:t>
                </w:r>
              </w:p>
            </w:tc>
          </w:tr>
        </w:tbl>
        <w:p w:rsidR="00C763A8" w:rsidRPr="00BE5E91" w:rsidRDefault="00A53A35" w:rsidP="00C763A8">
          <w:pPr>
            <w:spacing w:after="160"/>
            <w:rPr>
              <w:rFonts w:asciiTheme="minorHAnsi" w:hAnsiTheme="minorHAnsi"/>
            </w:rPr>
          </w:pPr>
        </w:p>
      </w:sdtContent>
    </w:sdt>
    <w:p w:rsidR="00C763A8" w:rsidRPr="00BE5E91" w:rsidRDefault="00C763A8" w:rsidP="00C763A8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D71C5" w:rsidRPr="00BE5E91" w:rsidRDefault="005D71C5" w:rsidP="00C763A8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D71C5" w:rsidRPr="00BE5E91" w:rsidRDefault="005D71C5" w:rsidP="00C763A8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763A8" w:rsidRPr="00BE5E91" w:rsidRDefault="00C763A8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8A5455" wp14:editId="51D2164C">
                <wp:simplePos x="0" y="0"/>
                <wp:positionH relativeFrom="column">
                  <wp:posOffset>-70485</wp:posOffset>
                </wp:positionH>
                <wp:positionV relativeFrom="paragraph">
                  <wp:posOffset>-41910</wp:posOffset>
                </wp:positionV>
                <wp:extent cx="8439150" cy="571500"/>
                <wp:effectExtent l="0" t="0" r="19050" b="1905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9150" cy="5715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A53A35" w:rsidRPr="00DF6346" w:rsidRDefault="00A53A35" w:rsidP="00D93FA6">
                            <w:pPr>
                              <w:spacing w:after="0"/>
                              <w:jc w:val="both"/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  <w:t xml:space="preserve">7. </w:t>
                            </w:r>
                            <w:r w:rsidRPr="00DF6346"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  <w:t>Atender las normas vigentes establecidas por APA para citar las ideas de otros autores y escribir las referencias bibliográficas.</w:t>
                            </w:r>
                          </w:p>
                          <w:p w:rsidR="00A53A35" w:rsidRPr="00DF6346" w:rsidRDefault="00A53A35" w:rsidP="00D93FA6">
                            <w:pPr>
                              <w:spacing w:after="0"/>
                              <w:jc w:val="both"/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8. </w:t>
                            </w:r>
                            <w:r w:rsidRPr="00DF6346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Evidenciar en la comunicación oral y escrita el respeto por la autoría. </w:t>
                            </w:r>
                          </w:p>
                          <w:p w:rsidR="00A53A35" w:rsidRDefault="00A53A35" w:rsidP="00D93F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8A5455" id="Cuadro de texto 1" o:spid="_x0000_s1031" style="position:absolute;margin-left:-5.55pt;margin-top:-3.3pt;width:664.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A53A35" w:rsidRPr="00DF6346" w:rsidRDefault="00A53A35" w:rsidP="00D93FA6">
                      <w:pPr>
                        <w:spacing w:after="0"/>
                        <w:jc w:val="both"/>
                        <w:rPr>
                          <w:rFonts w:asciiTheme="minorHAnsi" w:hAnsiTheme="minorHAnsi" w:cs="Arial"/>
                          <w:b/>
                          <w:i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  <w:i/>
                        </w:rPr>
                        <w:t xml:space="preserve">7. </w:t>
                      </w:r>
                      <w:r w:rsidRPr="00DF6346">
                        <w:rPr>
                          <w:rFonts w:asciiTheme="minorHAnsi" w:hAnsiTheme="minorHAnsi" w:cs="Arial"/>
                          <w:b/>
                          <w:i/>
                        </w:rPr>
                        <w:t>Atender las normas vigentes establecidas por APA para citar las ideas de otros autores y escribir las referencias bibliográficas.</w:t>
                      </w:r>
                    </w:p>
                    <w:p w:rsidR="00A53A35" w:rsidRPr="00DF6346" w:rsidRDefault="00A53A35" w:rsidP="00D93FA6">
                      <w:pPr>
                        <w:spacing w:after="0"/>
                        <w:jc w:val="both"/>
                        <w:rPr>
                          <w:rFonts w:asciiTheme="minorHAnsi" w:hAnsiTheme="minorHAnsi" w:cs="Arial"/>
                          <w:b/>
                          <w:i/>
                        </w:rPr>
                      </w:pP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8. </w:t>
                      </w:r>
                      <w:r w:rsidRPr="00DF6346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Evidenciar en la comunicación oral y escrita el respeto por la autoría. </w:t>
                      </w:r>
                    </w:p>
                    <w:p w:rsidR="00A53A35" w:rsidRDefault="00A53A35" w:rsidP="00D93FA6"/>
                  </w:txbxContent>
                </v:textbox>
              </v:roundrect>
            </w:pict>
          </mc:Fallback>
        </mc:AlternateContent>
      </w: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"/>
        <w:tblW w:w="5000" w:type="pct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D93FA6" w:rsidRPr="00BE5E91" w:rsidTr="00BE5E91">
        <w:trPr>
          <w:trHeight w:val="340"/>
        </w:trPr>
        <w:tc>
          <w:tcPr>
            <w:tcW w:w="1198" w:type="pct"/>
            <w:shd w:val="clear" w:color="auto" w:fill="E2EFD9" w:themeFill="accent6" w:themeFillTint="33"/>
            <w:vAlign w:val="center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D93FA6" w:rsidRPr="00BE5E91" w:rsidTr="00BE5E91">
        <w:trPr>
          <w:trHeight w:val="340"/>
        </w:trPr>
        <w:tc>
          <w:tcPr>
            <w:tcW w:w="1198" w:type="pct"/>
            <w:vMerge w:val="restart"/>
            <w:shd w:val="clear" w:color="auto" w:fill="E2EFD9" w:themeFill="accent6" w:themeFillTint="33"/>
            <w:vAlign w:val="center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hAnsiTheme="minorHAnsi"/>
              </w:rPr>
            </w:pPr>
            <w:r w:rsidRPr="00BE5E91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Manejo de la información</w:t>
            </w:r>
          </w:p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BE5E91">
              <w:rPr>
                <w:rFonts w:asciiTheme="minorHAnsi" w:hAnsiTheme="minorHAnsi"/>
              </w:rPr>
              <w:t>Habilidad para acceder a la información de forma eficiente, evaluarla de manera crítica y utilizarla de forma creativa y precisa</w:t>
            </w:r>
            <w:r w:rsidRPr="00BE5E91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BE5E91">
              <w:rPr>
                <w:rFonts w:asciiTheme="minorHAnsi" w:eastAsia="Times New Roman" w:hAnsiTheme="minorHAnsi" w:cs="Tahoma"/>
                <w:color w:val="000000" w:themeColor="text1"/>
                <w:lang w:eastAsia="es-ES"/>
              </w:rPr>
              <w:t xml:space="preserve">Evalúa y compara la veracidad de la información obtenida de distintas fuentes y por diferentes medios </w:t>
            </w:r>
            <w:r w:rsidRPr="00BE5E91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(valoración de la información).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</w:tr>
      <w:tr w:rsidR="00D93FA6" w:rsidRPr="00BE5E91" w:rsidTr="00BE5E91">
        <w:trPr>
          <w:trHeight w:val="340"/>
        </w:trPr>
        <w:tc>
          <w:tcPr>
            <w:tcW w:w="1198" w:type="pct"/>
            <w:vMerge/>
            <w:shd w:val="clear" w:color="auto" w:fill="E2EFD9" w:themeFill="accent6" w:themeFillTint="33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E2EFD9" w:themeFill="accent6" w:themeFillTint="33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hAnsiTheme="minorHAnsi" w:cs="Arial"/>
              </w:rPr>
              <w:t xml:space="preserve">Aplica principios éticos y legales en el acceso y uso de la información </w:t>
            </w:r>
            <w:r w:rsidRPr="00BE5E91">
              <w:rPr>
                <w:rFonts w:asciiTheme="minorHAnsi" w:hAnsiTheme="minorHAnsi" w:cs="Arial"/>
                <w:b/>
              </w:rPr>
              <w:t>(u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so adecuado de la información).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</w:tr>
    </w:tbl>
    <w:tbl>
      <w:tblPr>
        <w:tblStyle w:val="Tablaconcuadrcula2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D93FA6" w:rsidRPr="00BE5E91" w:rsidTr="00BE5E91">
        <w:trPr>
          <w:trHeight w:val="39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hAnsiTheme="minorHAnsi"/>
                <w:b/>
              </w:rPr>
              <w:t>Creatividad e innovació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</w:t>
            </w:r>
          </w:p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hAnsiTheme="minorHAnsi"/>
              </w:rPr>
              <w:t>Habilidad para generar ideas originales que tengan valor en la actualidad, interpretar de distintas formas las situaciones y visualizar una variedad de respuestas ante un problema o circunstancia.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Analiza sus propias ideas con el objetivo de mejorarlas de forma individual o colaborativa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(mejoramiento continuo).</w:t>
            </w:r>
          </w:p>
        </w:tc>
      </w:tr>
      <w:tr w:rsidR="00D93FA6" w:rsidRPr="00BE5E91" w:rsidTr="00BE5E91">
        <w:trPr>
          <w:trHeight w:val="397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Genera diversas alternativas creativas e innovadoras de solución, de acuerdo con el contexto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(trabajo creativo).</w:t>
            </w:r>
          </w:p>
          <w:p w:rsidR="00D93FA6" w:rsidRPr="00BE5E91" w:rsidRDefault="00D93FA6" w:rsidP="00FD371A">
            <w:pPr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D71C5" w:rsidRPr="00BE5E91" w:rsidRDefault="005D71C5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</w:t>
      </w: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13603" w:type="dxa"/>
        <w:tblLook w:val="04A0" w:firstRow="1" w:lastRow="0" w:firstColumn="1" w:lastColumn="0" w:noHBand="0" w:noVBand="1"/>
      </w:tblPr>
      <w:tblGrid>
        <w:gridCol w:w="1980"/>
        <w:gridCol w:w="2268"/>
        <w:gridCol w:w="2465"/>
        <w:gridCol w:w="6890"/>
      </w:tblGrid>
      <w:tr w:rsidR="00D93FA6" w:rsidRPr="00BE5E91" w:rsidTr="00FD371A">
        <w:tc>
          <w:tcPr>
            <w:tcW w:w="4248" w:type="dxa"/>
            <w:gridSpan w:val="2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2465" w:type="dxa"/>
            <w:vMerge w:val="restart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D93FA6" w:rsidRPr="00BE5E91" w:rsidTr="00FD371A">
        <w:tc>
          <w:tcPr>
            <w:tcW w:w="1980" w:type="dxa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2268" w:type="dxa"/>
          </w:tcPr>
          <w:p w:rsidR="00D93FA6" w:rsidRPr="00BE5E91" w:rsidRDefault="00D93FA6" w:rsidP="00FD371A">
            <w:pPr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2465" w:type="dxa"/>
            <w:vMerge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6890" w:type="dxa"/>
            <w:vMerge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D93FA6" w:rsidRPr="00BE5E91" w:rsidTr="00FD371A">
        <w:tc>
          <w:tcPr>
            <w:tcW w:w="1980" w:type="dxa"/>
          </w:tcPr>
          <w:p w:rsidR="0040059C" w:rsidRPr="00A53A35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</w:pPr>
            <w:r w:rsidRPr="00A53A35"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  <w:t>Evalúa y compara la veracidad de la información obtenida de distintas fuentes y por diferentes medios</w:t>
            </w:r>
          </w:p>
          <w:p w:rsidR="00D93FA6" w:rsidRPr="00A53A35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A53A35"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  <w:t xml:space="preserve"> </w:t>
            </w:r>
            <w:r w:rsidRPr="00A53A35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:rsidR="00D93FA6" w:rsidRPr="00A53A35" w:rsidRDefault="00D93FA6" w:rsidP="00FD371A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</w:pPr>
          </w:p>
          <w:p w:rsidR="0040059C" w:rsidRPr="00A53A35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</w:pPr>
            <w:r w:rsidRPr="00A53A35"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  <w:t xml:space="preserve">Aplica principios éticos y legales en el acceso y uso de la información </w:t>
            </w:r>
          </w:p>
          <w:p w:rsidR="00D93FA6" w:rsidRPr="00A53A35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A53A35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(uso adecuado de la información).</w:t>
            </w:r>
          </w:p>
          <w:p w:rsidR="00D93FA6" w:rsidRPr="00BE5E91" w:rsidRDefault="00D93FA6" w:rsidP="00FD371A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="Times New Roman" w:hAnsiTheme="minorHAnsi" w:cs="Tahoma"/>
                <w:color w:val="FFC000"/>
                <w:lang w:eastAsia="es-ES"/>
              </w:rPr>
            </w:pPr>
          </w:p>
          <w:p w:rsidR="00D93FA6" w:rsidRPr="000C2FA4" w:rsidRDefault="00D93FA6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Analiza sus propias ideas con el objetivo de mejorarlas de </w:t>
            </w: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forma individual o colaborativa </w:t>
            </w:r>
            <w:r w:rsidRPr="000C2FA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(mejoramiento continuo).</w:t>
            </w:r>
          </w:p>
          <w:p w:rsidR="00D93FA6" w:rsidRPr="000C2FA4" w:rsidRDefault="00D93FA6" w:rsidP="00FD371A">
            <w:pPr>
              <w:tabs>
                <w:tab w:val="left" w:pos="313"/>
              </w:tabs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0C2FA4" w:rsidRDefault="00D93FA6" w:rsidP="000C2FA4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Genera diversas alternativas creativas e innovadoras de solución, de acuerdo con el contexto</w:t>
            </w:r>
          </w:p>
          <w:p w:rsidR="00D93FA6" w:rsidRPr="00BE5E91" w:rsidRDefault="00D93FA6" w:rsidP="000C2FA4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(trabajo creativo).</w:t>
            </w:r>
          </w:p>
        </w:tc>
        <w:tc>
          <w:tcPr>
            <w:tcW w:w="2268" w:type="dxa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hAnsiTheme="minorHAnsi" w:cs="Arial"/>
                <w:color w:val="auto"/>
              </w:rPr>
            </w:pPr>
            <w:r w:rsidRPr="00BE5E91">
              <w:rPr>
                <w:rFonts w:asciiTheme="minorHAnsi" w:hAnsiTheme="minorHAnsi" w:cs="Arial"/>
                <w:color w:val="auto"/>
              </w:rPr>
              <w:lastRenderedPageBreak/>
              <w:t>Atender las normas vigentes establecidas por APA para citar las ideas de otros autores y escribir las referencias bibliográficas.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hAnsiTheme="minorHAnsi" w:cs="Arial"/>
                <w:color w:val="auto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hAnsiTheme="minorHAnsi" w:cs="Arial"/>
                <w:color w:val="auto"/>
              </w:rPr>
            </w:pPr>
            <w:r w:rsidRPr="00BE5E91">
              <w:rPr>
                <w:rFonts w:asciiTheme="minorHAnsi" w:eastAsia="Times New Roman" w:hAnsiTheme="minorHAnsi" w:cs="Arial"/>
                <w:color w:val="auto"/>
              </w:rPr>
              <w:t xml:space="preserve">Evidenciar en la comunicación oral y escrita el respeto por la autoría. 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hAnsiTheme="minorHAnsi" w:cs="Arial"/>
                <w:color w:val="auto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hAnsiTheme="minorHAnsi" w:cs="Arial"/>
                <w:color w:val="FFC000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Arial"/>
                <w:color w:val="FFC000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</w:tc>
        <w:tc>
          <w:tcPr>
            <w:tcW w:w="2465" w:type="dxa"/>
          </w:tcPr>
          <w:p w:rsidR="00D93FA6" w:rsidRPr="00A53A35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A53A35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lastRenderedPageBreak/>
              <w:t>Caracteriza diversas fuentes de información.</w:t>
            </w:r>
          </w:p>
          <w:p w:rsidR="00D93FA6" w:rsidRPr="00A53A35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D93FA6" w:rsidRPr="00A53A35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D93FA6" w:rsidRPr="00A53A35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D93FA6" w:rsidRPr="00A53A35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D93FA6" w:rsidRPr="00A53A35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D93FA6" w:rsidRPr="00A53A35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D93FA6" w:rsidRPr="00A53A35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40059C" w:rsidRPr="00A53A35" w:rsidRDefault="0040059C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D93FA6" w:rsidRPr="00A53A35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A53A35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Accede a diversas fuentes de información, considerando los principios éticos y legales.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00B050"/>
                <w:lang w:eastAsia="es-ES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Replantea las ideas propias, a partir de nueva información obtenida.</w:t>
            </w:r>
          </w:p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Cita las fuentes y autores, de acuerdo con los requerimientos formales establecidos.</w:t>
            </w:r>
          </w:p>
        </w:tc>
        <w:tc>
          <w:tcPr>
            <w:tcW w:w="6890" w:type="dxa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D93FA6" w:rsidRPr="00BE5E91" w:rsidTr="00FD371A">
        <w:tc>
          <w:tcPr>
            <w:tcW w:w="13603" w:type="dxa"/>
            <w:gridSpan w:val="4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BE5E91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</w:tbl>
    <w:p w:rsidR="00D93FA6" w:rsidRPr="00BE5E91" w:rsidRDefault="00D93FA6" w:rsidP="00D93FA6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980"/>
        <w:gridCol w:w="2199"/>
        <w:gridCol w:w="2833"/>
        <w:gridCol w:w="2896"/>
        <w:gridCol w:w="3088"/>
      </w:tblGrid>
      <w:tr w:rsidR="00D93FA6" w:rsidRPr="00BE5E91" w:rsidTr="00FD371A">
        <w:tc>
          <w:tcPr>
            <w:tcW w:w="1608" w:type="pct"/>
            <w:gridSpan w:val="2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3392" w:type="pct"/>
            <w:gridSpan w:val="3"/>
            <w:vMerge w:val="restart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D93FA6" w:rsidRPr="00BE5E91" w:rsidTr="00FD371A">
        <w:trPr>
          <w:trHeight w:val="309"/>
        </w:trPr>
        <w:tc>
          <w:tcPr>
            <w:tcW w:w="762" w:type="pct"/>
            <w:vMerge w:val="restart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46" w:type="pct"/>
            <w:vMerge w:val="restart"/>
            <w:vAlign w:val="center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Merge/>
            <w:vAlign w:val="center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D93FA6" w:rsidRPr="00BE5E91" w:rsidTr="00FD371A">
        <w:tc>
          <w:tcPr>
            <w:tcW w:w="762" w:type="pct"/>
            <w:vMerge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46" w:type="pct"/>
            <w:vMerge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D93FA6" w:rsidRPr="00BE5E91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D93FA6" w:rsidRPr="00BE5E91" w:rsidTr="00FD371A">
        <w:tc>
          <w:tcPr>
            <w:tcW w:w="762" w:type="pct"/>
          </w:tcPr>
          <w:p w:rsidR="00D93FA6" w:rsidRPr="000C2FA4" w:rsidRDefault="00D93FA6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385623" w:themeColor="accent6" w:themeShade="80"/>
                <w:lang w:eastAsia="en-US"/>
              </w:rPr>
            </w:pPr>
            <w:r w:rsidRPr="000C2FA4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Valoración de la información</w:t>
            </w:r>
          </w:p>
        </w:tc>
        <w:tc>
          <w:tcPr>
            <w:tcW w:w="846" w:type="pct"/>
          </w:tcPr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0C2FA4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Caracteriza diversas fuentes de información.</w:t>
            </w:r>
          </w:p>
        </w:tc>
        <w:tc>
          <w:tcPr>
            <w:tcW w:w="1090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BE5E91">
              <w:rPr>
                <w:rFonts w:asciiTheme="minorHAnsi" w:eastAsia="Times New Roman" w:hAnsiTheme="minorHAnsi" w:cs="Tahoma"/>
                <w:color w:val="auto"/>
                <w:lang w:eastAsia="es-ES"/>
              </w:rPr>
              <w:t>Cita fuentes de información consultadas.</w:t>
            </w:r>
          </w:p>
        </w:tc>
        <w:tc>
          <w:tcPr>
            <w:tcW w:w="1114" w:type="pct"/>
            <w:vAlign w:val="center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BE5E91">
              <w:rPr>
                <w:rFonts w:asciiTheme="minorHAnsi" w:eastAsia="Times New Roman" w:hAnsiTheme="minorHAnsi" w:cs="Tahoma"/>
                <w:color w:val="auto"/>
                <w:lang w:eastAsia="es-ES"/>
              </w:rPr>
              <w:t>Indica de manera específica diversas fuentes de información.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</w:p>
        </w:tc>
        <w:tc>
          <w:tcPr>
            <w:tcW w:w="1188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BE5E91">
              <w:rPr>
                <w:rFonts w:asciiTheme="minorHAnsi" w:eastAsia="Times New Roman" w:hAnsiTheme="minorHAnsi" w:cs="Tahoma"/>
                <w:color w:val="auto"/>
                <w:lang w:eastAsia="es-ES"/>
              </w:rPr>
              <w:t>Caracteriza diversas fuentes de información.</w:t>
            </w:r>
          </w:p>
        </w:tc>
      </w:tr>
      <w:tr w:rsidR="00D93FA6" w:rsidRPr="00BE5E91" w:rsidTr="00FD371A">
        <w:tc>
          <w:tcPr>
            <w:tcW w:w="762" w:type="pct"/>
          </w:tcPr>
          <w:p w:rsidR="00D93FA6" w:rsidRPr="000C2FA4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0C2FA4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lastRenderedPageBreak/>
              <w:t>Uso adecuado de la información</w:t>
            </w:r>
          </w:p>
        </w:tc>
        <w:tc>
          <w:tcPr>
            <w:tcW w:w="846" w:type="pct"/>
          </w:tcPr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0C2FA4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Accede a diversas fuentes de información, considerando los principios éticos y legales.</w:t>
            </w:r>
          </w:p>
        </w:tc>
        <w:tc>
          <w:tcPr>
            <w:tcW w:w="1090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BE5E91">
              <w:rPr>
                <w:rFonts w:asciiTheme="minorHAnsi" w:eastAsia="Times New Roman" w:hAnsiTheme="minorHAnsi" w:cs="Tahoma"/>
                <w:color w:val="auto"/>
                <w:lang w:eastAsia="es-ES"/>
              </w:rPr>
              <w:t>Indica aspectos básicos para el uso de diversas fuentes de información.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</w:p>
        </w:tc>
        <w:tc>
          <w:tcPr>
            <w:tcW w:w="1114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BE5E91">
              <w:rPr>
                <w:rFonts w:asciiTheme="minorHAnsi" w:eastAsia="Times New Roman" w:hAnsiTheme="minorHAnsi" w:cs="Tahoma"/>
                <w:color w:val="auto"/>
                <w:lang w:eastAsia="es-ES"/>
              </w:rPr>
              <w:t>Refiere acciones generales para el uso de diversas fuentes de información considerando los principios éticos y legales.</w:t>
            </w:r>
          </w:p>
        </w:tc>
        <w:tc>
          <w:tcPr>
            <w:tcW w:w="1188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BE5E91">
              <w:rPr>
                <w:rFonts w:asciiTheme="minorHAnsi" w:eastAsia="Times New Roman" w:hAnsiTheme="minorHAnsi" w:cs="Tahoma"/>
                <w:color w:val="auto"/>
                <w:lang w:eastAsia="es-ES"/>
              </w:rPr>
              <w:t>Evidencia principios éticos y legales respecto del uso de diversas fuentes de información.</w:t>
            </w:r>
          </w:p>
        </w:tc>
      </w:tr>
      <w:tr w:rsidR="00D93FA6" w:rsidRPr="00BE5E91" w:rsidTr="00FD371A">
        <w:tc>
          <w:tcPr>
            <w:tcW w:w="762" w:type="pct"/>
          </w:tcPr>
          <w:p w:rsidR="00D93FA6" w:rsidRPr="000C2FA4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BF8F00" w:themeColor="accent4" w:themeShade="BF"/>
                <w:lang w:eastAsia="es-ES"/>
              </w:rPr>
            </w:pPr>
            <w:r w:rsidRPr="000C2FA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Mejoramiento continuo</w:t>
            </w:r>
          </w:p>
        </w:tc>
        <w:tc>
          <w:tcPr>
            <w:tcW w:w="846" w:type="pct"/>
          </w:tcPr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Replantea las ideas propias, a partir de nueva información obtenida.</w:t>
            </w:r>
          </w:p>
        </w:tc>
        <w:tc>
          <w:tcPr>
            <w:tcW w:w="1090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Referencia información conocida en un contexto definido.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Incluye la nueva información en las ideas planteadas.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Replantea las ideas propias, a partir de nueva información obtenida.</w:t>
            </w:r>
          </w:p>
        </w:tc>
      </w:tr>
      <w:tr w:rsidR="00D93FA6" w:rsidRPr="00BE5E91" w:rsidTr="00FD371A">
        <w:tc>
          <w:tcPr>
            <w:tcW w:w="762" w:type="pct"/>
          </w:tcPr>
          <w:p w:rsidR="00D93FA6" w:rsidRPr="000C2FA4" w:rsidRDefault="00D93FA6" w:rsidP="00FD371A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BF8F00" w:themeColor="accent4" w:themeShade="BF"/>
                <w:lang w:eastAsia="es-ES"/>
              </w:rPr>
            </w:pPr>
            <w:r w:rsidRPr="000C2FA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Trabajo creativo</w:t>
            </w:r>
          </w:p>
        </w:tc>
        <w:tc>
          <w:tcPr>
            <w:tcW w:w="846" w:type="pct"/>
          </w:tcPr>
          <w:p w:rsidR="00D93FA6" w:rsidRPr="000C2FA4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Cita las fuentes y autores, de acuerdo con los requerimientos formales establecidos.</w:t>
            </w:r>
          </w:p>
        </w:tc>
        <w:tc>
          <w:tcPr>
            <w:tcW w:w="1090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Reconoce aspectos generales del procedimiento para citar la información emanada de otras fuentes o autores, en textos propios.</w:t>
            </w:r>
          </w:p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relevantes que pueden mejorarse cuando se cita  información de otras fuentes o autores en textos propios.</w:t>
            </w:r>
          </w:p>
        </w:tc>
        <w:tc>
          <w:tcPr>
            <w:tcW w:w="1188" w:type="pct"/>
          </w:tcPr>
          <w:p w:rsidR="00D93FA6" w:rsidRPr="00BE5E91" w:rsidRDefault="00D93FA6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Cita las fuentes y autores, de acuerdo con los requerimientos formales establecidos.</w:t>
            </w:r>
          </w:p>
        </w:tc>
      </w:tr>
    </w:tbl>
    <w:p w:rsidR="00D93FA6" w:rsidRPr="00BE5E91" w:rsidRDefault="00D93FA6" w:rsidP="00D93F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666152" w:rsidRPr="00BE5E91" w:rsidRDefault="00666152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noProof/>
          <w:color w:val="auto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2BB3BA" wp14:editId="679AAD86">
                <wp:simplePos x="0" y="0"/>
                <wp:positionH relativeFrom="column">
                  <wp:posOffset>-109219</wp:posOffset>
                </wp:positionH>
                <wp:positionV relativeFrom="paragraph">
                  <wp:posOffset>189865</wp:posOffset>
                </wp:positionV>
                <wp:extent cx="8362950" cy="295275"/>
                <wp:effectExtent l="0" t="0" r="19050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950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A53A35" w:rsidRPr="00A1721E" w:rsidRDefault="00A53A35" w:rsidP="00666152">
                            <w:pPr>
                              <w:spacing w:after="0"/>
                              <w:jc w:val="both"/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9. </w:t>
                            </w:r>
                            <w:r w:rsidRPr="00A1721E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Comunicarse atendiendo las diferencias contextuales entre el registro formal e informal, oral y escrito.</w:t>
                            </w:r>
                          </w:p>
                          <w:p w:rsidR="00A53A35" w:rsidRDefault="00A53A35" w:rsidP="006661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2BB3BA" id="Cuadro de texto 2" o:spid="_x0000_s1032" style="position:absolute;margin-left:-8.6pt;margin-top:14.95pt;width:658.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A53A35" w:rsidRPr="00A1721E" w:rsidRDefault="00A53A35" w:rsidP="00666152">
                      <w:pPr>
                        <w:spacing w:after="0"/>
                        <w:jc w:val="both"/>
                        <w:rPr>
                          <w:rFonts w:asciiTheme="minorHAnsi" w:hAnsiTheme="minorHAnsi" w:cs="Arial"/>
                          <w:b/>
                          <w:i/>
                        </w:rPr>
                      </w:pP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9. </w:t>
                      </w:r>
                      <w:r w:rsidRPr="00A1721E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Comunicarse atendiendo las diferencias contextuales entre el registro formal e informal, oral y escrito.</w:t>
                      </w:r>
                    </w:p>
                    <w:p w:rsidR="00A53A35" w:rsidRDefault="00A53A35" w:rsidP="00666152"/>
                  </w:txbxContent>
                </v:textbox>
              </v:roundrect>
            </w:pict>
          </mc:Fallback>
        </mc:AlternateContent>
      </w:r>
    </w:p>
    <w:p w:rsidR="00666152" w:rsidRPr="00BE5E91" w:rsidRDefault="00666152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666152" w:rsidRPr="00BE5E91" w:rsidRDefault="00666152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666152" w:rsidRPr="00BE5E91" w:rsidRDefault="00666152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666152" w:rsidRPr="00BE5E91" w:rsidRDefault="00666152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666152" w:rsidRPr="00BE5E91" w:rsidTr="00BE5E91">
        <w:tc>
          <w:tcPr>
            <w:tcW w:w="1198" w:type="pct"/>
            <w:shd w:val="clear" w:color="auto" w:fill="FBE4D5" w:themeFill="accent2" w:themeFillTint="33"/>
            <w:vAlign w:val="center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666152" w:rsidRPr="00BE5E91" w:rsidTr="00BE5E91">
        <w:trPr>
          <w:trHeight w:val="1880"/>
        </w:trPr>
        <w:tc>
          <w:tcPr>
            <w:tcW w:w="1198" w:type="pct"/>
            <w:shd w:val="clear" w:color="auto" w:fill="FBE4D5" w:themeFill="accent2" w:themeFillTint="33"/>
          </w:tcPr>
          <w:p w:rsidR="00666152" w:rsidRPr="00BE5E91" w:rsidRDefault="00666152" w:rsidP="00FD37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:rsidR="00666152" w:rsidRPr="00BE5E91" w:rsidRDefault="00666152" w:rsidP="00FD37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2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666152" w:rsidRPr="00BE5E91" w:rsidTr="00BE5E91">
        <w:trPr>
          <w:trHeight w:val="39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hAnsiTheme="minorHAnsi"/>
              </w:rPr>
            </w:pPr>
            <w:r w:rsidRPr="00BE5E91">
              <w:rPr>
                <w:rFonts w:asciiTheme="minorHAnsi" w:hAnsiTheme="minorHAnsi"/>
                <w:b/>
              </w:rPr>
              <w:t>Creatividad e innovació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</w:t>
            </w:r>
          </w:p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hAnsiTheme="minorHAnsi"/>
              </w:rPr>
              <w:t>Habilidad para generar ideas originales que tengan valor en la actualidad, interpretar de distintas formas las situaciones y visualizar una variedad de respuestas ante un problema o circunstancia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Analiza sus propias ideas con el objetivo de mejorarlas de forma individual o colaborativa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(mejoramiento continuo).</w:t>
            </w:r>
          </w:p>
        </w:tc>
      </w:tr>
      <w:tr w:rsidR="00666152" w:rsidRPr="00BE5E91" w:rsidTr="00BE5E91">
        <w:trPr>
          <w:trHeight w:val="397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Genera diversas alternativas creativas e innovadoras de solución, de acuerdo con el contexto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(trabajo creativo).</w:t>
            </w:r>
          </w:p>
          <w:p w:rsidR="00666152" w:rsidRPr="00BE5E91" w:rsidRDefault="00666152" w:rsidP="00FD371A">
            <w:pPr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:rsidR="00666152" w:rsidRPr="00BE5E91" w:rsidRDefault="00666152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666152" w:rsidRDefault="00666152" w:rsidP="00666152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Default="00785911" w:rsidP="00666152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85911" w:rsidRPr="00BE5E91" w:rsidRDefault="00785911" w:rsidP="00666152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666152" w:rsidRPr="00BE5E91" w:rsidRDefault="00666152" w:rsidP="00666152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II. Aprendizajes esperados, indicadores de los aprendizajes esperados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666152" w:rsidRPr="00BE5E91" w:rsidTr="00FD371A">
        <w:tc>
          <w:tcPr>
            <w:tcW w:w="1616" w:type="pct"/>
            <w:gridSpan w:val="2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666152" w:rsidRPr="00BE5E91" w:rsidTr="00FD371A">
        <w:tc>
          <w:tcPr>
            <w:tcW w:w="828" w:type="pct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 de evaluación</w:t>
            </w:r>
          </w:p>
        </w:tc>
        <w:tc>
          <w:tcPr>
            <w:tcW w:w="852" w:type="pct"/>
            <w:vMerge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666152" w:rsidRPr="00BE5E91" w:rsidTr="00FD371A">
        <w:tc>
          <w:tcPr>
            <w:tcW w:w="828" w:type="pct"/>
          </w:tcPr>
          <w:p w:rsidR="00666152" w:rsidRPr="000C2FA4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(trasmisión efectiva).</w:t>
            </w:r>
          </w:p>
          <w:p w:rsidR="00666152" w:rsidRPr="00BE5E91" w:rsidRDefault="00666152" w:rsidP="00FD371A">
            <w:pPr>
              <w:pStyle w:val="Sinespaciado"/>
              <w:spacing w:line="276" w:lineRule="auto"/>
              <w:jc w:val="center"/>
              <w:rPr>
                <w:rFonts w:cs="Arial"/>
                <w:color w:val="FFC000"/>
              </w:rPr>
            </w:pPr>
          </w:p>
          <w:p w:rsidR="00666152" w:rsidRPr="00BE5E91" w:rsidRDefault="00666152" w:rsidP="00FD371A">
            <w:pPr>
              <w:pStyle w:val="Sinespaciado"/>
              <w:spacing w:line="276" w:lineRule="auto"/>
              <w:jc w:val="center"/>
              <w:rPr>
                <w:rFonts w:cs="Arial"/>
                <w:color w:val="FFC000"/>
              </w:rPr>
            </w:pPr>
          </w:p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  <w:p w:rsidR="00666152" w:rsidRPr="000C2FA4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Analiza sus propias ideas con el objetivo de mejorarlas de forma individual o colaborativa </w:t>
            </w:r>
            <w:r w:rsidRPr="000C2FA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(mejoramiento continuo).</w:t>
            </w:r>
          </w:p>
          <w:p w:rsidR="00666152" w:rsidRPr="000C2FA4" w:rsidRDefault="00666152" w:rsidP="00FD371A">
            <w:pPr>
              <w:tabs>
                <w:tab w:val="left" w:pos="313"/>
              </w:tabs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666152" w:rsidRPr="000C2FA4" w:rsidRDefault="00666152" w:rsidP="00FD371A">
            <w:pPr>
              <w:pStyle w:val="Sinespaciado"/>
              <w:spacing w:line="276" w:lineRule="auto"/>
              <w:jc w:val="center"/>
              <w:rPr>
                <w:rFonts w:cs="Arial"/>
                <w:color w:val="BF8F00" w:themeColor="accent4" w:themeShade="BF"/>
              </w:rPr>
            </w:pPr>
            <w:r w:rsidRPr="000C2FA4">
              <w:rPr>
                <w:rFonts w:cs="Arial"/>
                <w:color w:val="BF8F00" w:themeColor="accent4" w:themeShade="BF"/>
              </w:rPr>
              <w:t xml:space="preserve">Genera diversas alternativas creativas e innovadoras de solución, de acuerdo con el contexto </w:t>
            </w:r>
            <w:r w:rsidRPr="000C2FA4">
              <w:rPr>
                <w:rFonts w:cs="Arial"/>
                <w:b/>
                <w:color w:val="BF8F00" w:themeColor="accent4" w:themeShade="BF"/>
              </w:rPr>
              <w:t>(trabajo creativo).</w:t>
            </w:r>
          </w:p>
          <w:p w:rsidR="00666152" w:rsidRPr="00BE5E91" w:rsidRDefault="00666152" w:rsidP="00FD371A">
            <w:pPr>
              <w:pStyle w:val="Sinespaciado"/>
              <w:spacing w:line="276" w:lineRule="auto"/>
              <w:jc w:val="both"/>
              <w:rPr>
                <w:rFonts w:cs="Arial"/>
                <w:b/>
                <w:color w:val="FFC000"/>
              </w:rPr>
            </w:pPr>
          </w:p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FFC000"/>
                <w:lang w:eastAsia="en-US"/>
              </w:rPr>
            </w:pPr>
          </w:p>
        </w:tc>
        <w:tc>
          <w:tcPr>
            <w:tcW w:w="788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FFC000"/>
                <w:lang w:eastAsia="en-US"/>
              </w:rPr>
            </w:pPr>
            <w:r w:rsidRPr="000C2FA4">
              <w:rPr>
                <w:rFonts w:asciiTheme="minorHAnsi" w:eastAsia="Times New Roman" w:hAnsiTheme="minorHAnsi" w:cs="Arial"/>
                <w:color w:val="000000" w:themeColor="text1"/>
              </w:rPr>
              <w:lastRenderedPageBreak/>
              <w:t>Comunicarse atendiendo las diferencias contextuales entre el registro formal e informal, oral y escrito.</w:t>
            </w:r>
          </w:p>
        </w:tc>
        <w:tc>
          <w:tcPr>
            <w:tcW w:w="852" w:type="pct"/>
          </w:tcPr>
          <w:p w:rsidR="00666152" w:rsidRPr="000C2FA4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los requerimientos básicos para comunicarse en forma oral y escrita, con atención a las diferencias contextuales entre el registro formal e informal.</w:t>
            </w:r>
          </w:p>
          <w:p w:rsidR="00666152" w:rsidRPr="000C2FA4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666152" w:rsidRPr="000C2FA4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 textos orales y escritos, en contextos formales e informales, a partir de criterios establecidos.</w:t>
            </w: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666152" w:rsidRPr="000C2FA4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Evidencia l apuesta en práctica de las pautas para la comunicación oral y escrita, en situaciones formales e </w:t>
            </w: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informales, de acuerdo con su realidad cotidiana.</w:t>
            </w:r>
          </w:p>
          <w:p w:rsidR="00666152" w:rsidRPr="000C2FA4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FFC000"/>
                <w:lang w:eastAsia="en-US"/>
              </w:rPr>
            </w:pPr>
            <w:r w:rsidRPr="000C2FA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Adopta la forma de comunicar sus propios textos orales y escritos, de acuerdo con las situaciones formales e informales, identificadas en su realidad cotidiana.</w:t>
            </w:r>
          </w:p>
        </w:tc>
        <w:tc>
          <w:tcPr>
            <w:tcW w:w="2532" w:type="pct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666152" w:rsidRPr="00BE5E91" w:rsidTr="00FD371A">
        <w:tc>
          <w:tcPr>
            <w:tcW w:w="5000" w:type="pct"/>
            <w:gridSpan w:val="4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BE5E91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666152" w:rsidRPr="00BE5E91" w:rsidRDefault="00666152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666152" w:rsidRPr="00BE5E91" w:rsidRDefault="00666152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:rsidR="00666152" w:rsidRPr="00BE5E91" w:rsidRDefault="00666152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2"/>
        <w:gridCol w:w="2057"/>
        <w:gridCol w:w="2833"/>
        <w:gridCol w:w="2896"/>
        <w:gridCol w:w="3088"/>
      </w:tblGrid>
      <w:tr w:rsidR="00666152" w:rsidRPr="00BE5E91" w:rsidTr="00FD371A">
        <w:tc>
          <w:tcPr>
            <w:tcW w:w="816" w:type="pct"/>
            <w:vMerge w:val="restart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91" w:type="pct"/>
            <w:vMerge w:val="restart"/>
            <w:vAlign w:val="center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Align w:val="center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666152" w:rsidRPr="00BE5E91" w:rsidTr="00FD371A">
        <w:tc>
          <w:tcPr>
            <w:tcW w:w="816" w:type="pct"/>
            <w:vMerge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791" w:type="pct"/>
            <w:vMerge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666152" w:rsidRPr="00BE5E91" w:rsidTr="00FD371A">
        <w:tc>
          <w:tcPr>
            <w:tcW w:w="816" w:type="pct"/>
            <w:vMerge w:val="restart"/>
            <w:vAlign w:val="center"/>
          </w:tcPr>
          <w:p w:rsidR="00666152" w:rsidRPr="00B50AA8" w:rsidRDefault="00666152" w:rsidP="00FD371A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50AA8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:rsidR="00666152" w:rsidRPr="00BE5E91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791" w:type="pct"/>
          </w:tcPr>
          <w:p w:rsidR="00666152" w:rsidRPr="00B50AA8" w:rsidRDefault="00666152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Aplica los requerimientos básicos para comunicarse en forma oral y escrita, con atención a las diferencias </w:t>
            </w:r>
            <w:r w:rsidRPr="00B50AA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contextuales entre el registro formal e informal.</w:t>
            </w:r>
          </w:p>
        </w:tc>
        <w:tc>
          <w:tcPr>
            <w:tcW w:w="1090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Identifica las pautas esenciales para la comunicación formal e informal, oral y escrita.</w:t>
            </w: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 pautas para la comunicación formal e informal, oral y escrita, de acuerdo con el contexto comunicativo.</w:t>
            </w: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los contextos formales e informales, tanto en la comunicación oral como la escrita, de acuerdo con la realidad cotidiana a que está expuesto y necesita.</w:t>
            </w:r>
          </w:p>
        </w:tc>
      </w:tr>
      <w:tr w:rsidR="00666152" w:rsidRPr="00BE5E91" w:rsidTr="00FD371A">
        <w:trPr>
          <w:trHeight w:val="1672"/>
        </w:trPr>
        <w:tc>
          <w:tcPr>
            <w:tcW w:w="816" w:type="pct"/>
            <w:vMerge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791" w:type="pct"/>
          </w:tcPr>
          <w:p w:rsidR="00666152" w:rsidRPr="00B50AA8" w:rsidRDefault="00666152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 textos orales y escritos, en contextos formales e informales, a partir de criterios establecidos.</w:t>
            </w:r>
          </w:p>
        </w:tc>
        <w:tc>
          <w:tcPr>
            <w:tcW w:w="1090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Esquematiza las ideas principales para la elaboración de textos orales y escritos, en contextos formales e informales.</w:t>
            </w: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textos orales y escritos, a partir de criterios establecidos, acordes con situaciones formales e informales.</w:t>
            </w: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textos orales y escritos, para determinar su asertividad de acuerdo con contextos formales e informales.</w:t>
            </w:r>
          </w:p>
        </w:tc>
      </w:tr>
      <w:tr w:rsidR="00666152" w:rsidRPr="00BE5E91" w:rsidTr="00FD371A">
        <w:tc>
          <w:tcPr>
            <w:tcW w:w="816" w:type="pct"/>
          </w:tcPr>
          <w:p w:rsidR="00666152" w:rsidRPr="00B50AA8" w:rsidRDefault="00666152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Mejoramiento continuo</w:t>
            </w:r>
          </w:p>
          <w:p w:rsidR="00666152" w:rsidRPr="00B50AA8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791" w:type="pct"/>
          </w:tcPr>
          <w:p w:rsidR="00666152" w:rsidRPr="00B50AA8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Evidencia l apuesta en práctica de las pautas para la comunicación oral y escrita, en situaciones formales e informales, de acuerdo con su realidad cotidiana.</w:t>
            </w:r>
          </w:p>
        </w:tc>
        <w:tc>
          <w:tcPr>
            <w:tcW w:w="1090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pautas generales para la comunicación oral y escrita, en situaciones formales e informales, de acuerdo con la realidad cotidiana.</w:t>
            </w:r>
          </w:p>
        </w:tc>
        <w:tc>
          <w:tcPr>
            <w:tcW w:w="1114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Emite criterios específicos acerca de cada pauta, en la comunicación oral y escrita, formal e informal, de acuerdo con la realidad cotidiana.</w:t>
            </w: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Detalla aspectos relevantes de cada pauta, en la comunicación oral y escrita, formal e informal, de acuerdo con la realidad cotidiana.</w:t>
            </w:r>
          </w:p>
        </w:tc>
      </w:tr>
      <w:tr w:rsidR="00666152" w:rsidRPr="00BE5E91" w:rsidTr="00FD371A">
        <w:tc>
          <w:tcPr>
            <w:tcW w:w="816" w:type="pct"/>
          </w:tcPr>
          <w:p w:rsidR="00666152" w:rsidRPr="00B50AA8" w:rsidRDefault="00666152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Trabajo creativo</w:t>
            </w:r>
          </w:p>
        </w:tc>
        <w:tc>
          <w:tcPr>
            <w:tcW w:w="791" w:type="pct"/>
          </w:tcPr>
          <w:p w:rsidR="00666152" w:rsidRPr="00B50AA8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Adopta la forma de comunicar sus propios textos orales y escritos, de acuerdo con las situaciones formales e informales, identificadas en su realidad cotidiana.</w:t>
            </w:r>
          </w:p>
        </w:tc>
        <w:tc>
          <w:tcPr>
            <w:tcW w:w="1090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 aspectos y pautas encontradas en la comunicación de textos orales y escritos, formales e informales, tanto propios como de sus compañeros.</w:t>
            </w:r>
          </w:p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los aspectos y pautas relevantes de la comunicación de textos orales y escritos, formales e informales, que se deben conservar o mejorar para la comunicación efectiva.</w:t>
            </w:r>
          </w:p>
        </w:tc>
        <w:tc>
          <w:tcPr>
            <w:tcW w:w="1188" w:type="pct"/>
          </w:tcPr>
          <w:p w:rsidR="00666152" w:rsidRPr="00BE5E91" w:rsidRDefault="00666152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Modifica  los aspectos y pautas relevantes de la comunicación de textos orales y escritos, formales e informales, para lograr una comunicación asertiva.</w:t>
            </w:r>
          </w:p>
        </w:tc>
      </w:tr>
    </w:tbl>
    <w:p w:rsidR="00666152" w:rsidRPr="00BE5E91" w:rsidRDefault="00666152" w:rsidP="0066615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7038B" w:rsidRPr="00BE5E91" w:rsidRDefault="00B7038B" w:rsidP="00B7038B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"/>
        <w:tblW w:w="0" w:type="auto"/>
        <w:tblBorders>
          <w:top w:val="dotDash" w:sz="4" w:space="0" w:color="2E74B5" w:themeColor="accent1" w:themeShade="BF"/>
          <w:left w:val="dotDash" w:sz="4" w:space="0" w:color="2E74B5" w:themeColor="accent1" w:themeShade="BF"/>
          <w:bottom w:val="dotDash" w:sz="4" w:space="0" w:color="2E74B5" w:themeColor="accent1" w:themeShade="BF"/>
          <w:right w:val="dotDash" w:sz="4" w:space="0" w:color="2E74B5" w:themeColor="accent1" w:themeShade="BF"/>
          <w:insideH w:val="dotDash" w:sz="4" w:space="0" w:color="2E74B5" w:themeColor="accent1" w:themeShade="BF"/>
          <w:insideV w:val="dotDash" w:sz="4" w:space="0" w:color="2E74B5" w:themeColor="accent1" w:themeShade="BF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B7038B" w:rsidRPr="00BE5E91" w:rsidTr="00FD371A">
        <w:tc>
          <w:tcPr>
            <w:tcW w:w="12996" w:type="dxa"/>
            <w:shd w:val="clear" w:color="auto" w:fill="9CC2E5" w:themeFill="accent1" w:themeFillTint="99"/>
          </w:tcPr>
          <w:p w:rsidR="00B7038B" w:rsidRPr="00BE5E91" w:rsidRDefault="00420B57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hAnsiTheme="minorHAnsi"/>
                <w:spacing w:val="-1"/>
              </w:rPr>
              <w:t xml:space="preserve">10. </w:t>
            </w:r>
            <w:r w:rsidR="00B7038B" w:rsidRPr="00BE5E91">
              <w:rPr>
                <w:rFonts w:asciiTheme="minorHAnsi" w:hAnsiTheme="minorHAnsi"/>
                <w:spacing w:val="-1"/>
              </w:rPr>
              <w:t>Demostrar el uso pertinente del punto, la coma y los dos puntos, según los casos definidos para séptimo año, cuando redacta textos de diferente tipo.</w:t>
            </w:r>
          </w:p>
        </w:tc>
      </w:tr>
    </w:tbl>
    <w:p w:rsidR="00B7038B" w:rsidRPr="00BE5E91" w:rsidRDefault="00B7038B" w:rsidP="00B7038B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7038B" w:rsidRPr="00BE5E91" w:rsidRDefault="00B7038B" w:rsidP="00B7038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B7038B" w:rsidRPr="00BE5E91" w:rsidRDefault="00B7038B" w:rsidP="00B7038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B7038B" w:rsidRPr="00BE5E91" w:rsidTr="00BE5E91">
        <w:tc>
          <w:tcPr>
            <w:tcW w:w="1198" w:type="pct"/>
            <w:shd w:val="clear" w:color="auto" w:fill="FFF2CC" w:themeFill="accent4" w:themeFillTint="33"/>
            <w:vAlign w:val="center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B7038B" w:rsidRPr="00BE5E91" w:rsidTr="00BE5E91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B7038B" w:rsidRPr="00BE5E91" w:rsidTr="00BE5E91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B7038B" w:rsidRPr="00BE5E91" w:rsidTr="00BE5E91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B7038B" w:rsidRPr="00BE5E91" w:rsidRDefault="00B7038B" w:rsidP="00FD37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B7038B" w:rsidRPr="00BE5E91" w:rsidRDefault="00B7038B" w:rsidP="00B7038B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7038B" w:rsidRPr="00BE5E91" w:rsidRDefault="00B7038B" w:rsidP="00B7038B">
      <w:pPr>
        <w:spacing w:after="160"/>
        <w:rPr>
          <w:rFonts w:asciiTheme="minorHAnsi" w:hAnsiTheme="minorHAnsi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B7038B" w:rsidRPr="00BE5E91" w:rsidTr="00FD371A">
        <w:tc>
          <w:tcPr>
            <w:tcW w:w="1616" w:type="pct"/>
            <w:gridSpan w:val="2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:rsidR="00B7038B" w:rsidRPr="00BE5E91" w:rsidRDefault="00B7038B" w:rsidP="00FD371A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B7038B" w:rsidRPr="00BE5E91" w:rsidTr="00FD371A">
        <w:tc>
          <w:tcPr>
            <w:tcW w:w="828" w:type="pct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B7038B" w:rsidRPr="00BE5E91" w:rsidTr="00FD371A">
        <w:tc>
          <w:tcPr>
            <w:tcW w:w="828" w:type="pct"/>
          </w:tcPr>
          <w:p w:rsidR="00B7038B" w:rsidRPr="00B50AA8" w:rsidRDefault="00B7038B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B50AA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:rsidR="00B7038B" w:rsidRPr="00B50AA8" w:rsidRDefault="00B7038B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50AA8" w:rsidRDefault="00B7038B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B50AA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B50AA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</w:tc>
        <w:tc>
          <w:tcPr>
            <w:tcW w:w="788" w:type="pct"/>
          </w:tcPr>
          <w:p w:rsidR="00B7038B" w:rsidRPr="00BE5E91" w:rsidRDefault="00B7038B" w:rsidP="00B7038B">
            <w:pPr>
              <w:pStyle w:val="Prrafodelista"/>
              <w:widowControl w:val="0"/>
              <w:numPr>
                <w:ilvl w:val="0"/>
                <w:numId w:val="4"/>
              </w:numPr>
              <w:tabs>
                <w:tab w:val="left" w:pos="168"/>
              </w:tabs>
              <w:spacing w:after="0"/>
              <w:ind w:left="0" w:right="109" w:hanging="62"/>
              <w:jc w:val="both"/>
              <w:rPr>
                <w:rFonts w:asciiTheme="minorHAnsi" w:hAnsiTheme="minorHAnsi"/>
                <w:spacing w:val="-1"/>
              </w:rPr>
            </w:pPr>
            <w:r w:rsidRPr="00BE5E91">
              <w:rPr>
                <w:rFonts w:asciiTheme="minorHAnsi" w:hAnsiTheme="minorHAnsi"/>
                <w:spacing w:val="-1"/>
              </w:rPr>
              <w:lastRenderedPageBreak/>
              <w:t xml:space="preserve"> Demostrar el uso pertinente del punto, la coma y los dos puntos, según los casos definidos para séptimo año, cuando redacta </w:t>
            </w:r>
            <w:r w:rsidRPr="00BE5E91">
              <w:rPr>
                <w:rFonts w:asciiTheme="minorHAnsi" w:hAnsiTheme="minorHAnsi"/>
                <w:spacing w:val="-1"/>
              </w:rPr>
              <w:lastRenderedPageBreak/>
              <w:t>textos de diferente tipo.</w:t>
            </w:r>
          </w:p>
          <w:p w:rsidR="00B7038B" w:rsidRPr="00BE5E91" w:rsidRDefault="00B7038B" w:rsidP="00FD371A">
            <w:pPr>
              <w:widowControl w:val="0"/>
              <w:tabs>
                <w:tab w:val="left" w:pos="823"/>
              </w:tabs>
              <w:spacing w:after="0"/>
              <w:ind w:right="109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</w:p>
        </w:tc>
        <w:tc>
          <w:tcPr>
            <w:tcW w:w="852" w:type="pct"/>
          </w:tcPr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Hace referencia general, en forma oral, a los usos del uso del punto, la coma y los dos puntos, vistos en séptimo año</w:t>
            </w:r>
            <w:r w:rsidRPr="00B50AA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.</w:t>
            </w: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del punto, la coma y los dos puntos.</w:t>
            </w: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50AA8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B50AA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nuevos conocimientos adquiridos sobre el uso del punto, la coma y los dos puntos.</w:t>
            </w:r>
          </w:p>
        </w:tc>
        <w:tc>
          <w:tcPr>
            <w:tcW w:w="2532" w:type="pct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B7038B" w:rsidRPr="00BE5E91" w:rsidTr="00FD371A">
        <w:tc>
          <w:tcPr>
            <w:tcW w:w="5000" w:type="pct"/>
            <w:gridSpan w:val="4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</w:tc>
      </w:tr>
    </w:tbl>
    <w:p w:rsidR="00B7038B" w:rsidRPr="00BE5E91" w:rsidRDefault="00B7038B" w:rsidP="00B7038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7038B" w:rsidRPr="00BE5E91" w:rsidRDefault="00B7038B" w:rsidP="00B7038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BE5E91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B7038B" w:rsidRPr="00BE5E91" w:rsidTr="00FD371A">
        <w:tc>
          <w:tcPr>
            <w:tcW w:w="816" w:type="pct"/>
            <w:vMerge w:val="restart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B7038B" w:rsidRPr="00BE5E91" w:rsidTr="00FD371A">
        <w:tc>
          <w:tcPr>
            <w:tcW w:w="816" w:type="pct"/>
            <w:vMerge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:rsidR="00B7038B" w:rsidRPr="00BE5E91" w:rsidRDefault="00B7038B" w:rsidP="00FD371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B7038B" w:rsidRPr="00BE5E91" w:rsidTr="00FD371A">
        <w:trPr>
          <w:trHeight w:val="870"/>
        </w:trPr>
        <w:tc>
          <w:tcPr>
            <w:tcW w:w="816" w:type="pct"/>
          </w:tcPr>
          <w:p w:rsidR="00B7038B" w:rsidRPr="00735C79" w:rsidRDefault="00B7038B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35C7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:rsidR="00B7038B" w:rsidRPr="00735C79" w:rsidRDefault="00B7038B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735C7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Hace referencia general, en forma oral, a los usos del uso del punto, la coma y los dos puntos, vistos en séptimo año</w:t>
            </w:r>
            <w:r w:rsidRPr="00735C7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63" w:type="pct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oralmente diferencias, en forma general, respecto del punto, la coma y los dos puntos.</w:t>
            </w:r>
          </w:p>
        </w:tc>
        <w:tc>
          <w:tcPr>
            <w:tcW w:w="1114" w:type="pct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el uso del punto, la coma y los dos puntos.</w:t>
            </w:r>
          </w:p>
        </w:tc>
        <w:tc>
          <w:tcPr>
            <w:tcW w:w="1189" w:type="pct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Hace referencia general, en forma oral, a los usos del uso del punto, la coma y los dos puntos, vistos en séptimo año</w:t>
            </w:r>
            <w:r w:rsidRPr="00BE5E9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</w:tr>
      <w:tr w:rsidR="00B7038B" w:rsidRPr="00BE5E91" w:rsidTr="00FD371A">
        <w:tc>
          <w:tcPr>
            <w:tcW w:w="816" w:type="pct"/>
          </w:tcPr>
          <w:p w:rsidR="00B7038B" w:rsidRPr="00735C79" w:rsidRDefault="00B7038B" w:rsidP="00FD371A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35C79">
              <w:rPr>
                <w:rFonts w:cs="Arial"/>
                <w:b/>
                <w:color w:val="BF8F00" w:themeColor="accent4" w:themeShade="BF"/>
              </w:rPr>
              <w:t>Causalidad en</w:t>
            </w:r>
            <w:r w:rsidR="00785911">
              <w:rPr>
                <w:rFonts w:cs="Arial"/>
                <w:b/>
                <w:color w:val="BF8F00" w:themeColor="accent4" w:themeShade="BF"/>
              </w:rPr>
              <w:t>tre los componentes del sistema</w:t>
            </w:r>
          </w:p>
          <w:p w:rsidR="00B7038B" w:rsidRPr="00735C79" w:rsidRDefault="00B7038B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B7038B" w:rsidRPr="00735C79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35C7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del punto, la coma y los dos puntos.</w:t>
            </w:r>
          </w:p>
        </w:tc>
        <w:tc>
          <w:tcPr>
            <w:tcW w:w="1063" w:type="pct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Compara los contextos escritos para determinar las razones o causas que justifican el uso del punto, la coma y los dos puntos.</w:t>
            </w:r>
          </w:p>
        </w:tc>
        <w:tc>
          <w:tcPr>
            <w:tcW w:w="1114" w:type="pct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Explica, en forma oral o escrita, los contextos de uso (las reglas) del punto, la coma y los dos puntos.</w:t>
            </w:r>
          </w:p>
        </w:tc>
        <w:tc>
          <w:tcPr>
            <w:tcW w:w="1189" w:type="pct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 (las reglas) del punto, la coma y los dos puntos.</w:t>
            </w:r>
          </w:p>
        </w:tc>
      </w:tr>
      <w:tr w:rsidR="00B7038B" w:rsidRPr="00BE5E91" w:rsidTr="00FD371A">
        <w:tc>
          <w:tcPr>
            <w:tcW w:w="816" w:type="pct"/>
          </w:tcPr>
          <w:p w:rsidR="00B7038B" w:rsidRPr="00735C79" w:rsidRDefault="00B7038B" w:rsidP="00FD371A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35C79">
              <w:rPr>
                <w:rFonts w:cs="Arial"/>
                <w:b/>
                <w:color w:val="BF8F00" w:themeColor="accent4" w:themeShade="BF"/>
              </w:rPr>
              <w:t>Mod</w:t>
            </w:r>
            <w:r w:rsidR="00785911">
              <w:rPr>
                <w:rFonts w:cs="Arial"/>
                <w:b/>
                <w:color w:val="BF8F00" w:themeColor="accent4" w:themeShade="BF"/>
              </w:rPr>
              <w:t>ificación y mejoras del sistema</w:t>
            </w:r>
          </w:p>
          <w:p w:rsidR="00B7038B" w:rsidRPr="00735C79" w:rsidRDefault="00B7038B" w:rsidP="00FD371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B7038B" w:rsidRPr="00735C79" w:rsidRDefault="00B7038B" w:rsidP="00FD371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735C7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nuevos conocimientos adquiridos sobre el uso del punto, la coma y los dos puntos.</w:t>
            </w:r>
          </w:p>
        </w:tc>
        <w:tc>
          <w:tcPr>
            <w:tcW w:w="1063" w:type="pct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el punto, la coma y los dos puntos en la escritura de textos propios.</w:t>
            </w:r>
          </w:p>
        </w:tc>
        <w:tc>
          <w:tcPr>
            <w:tcW w:w="1114" w:type="pct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Autoevalúa el uso del punto, la coma y los dos puntos, en textos propios.</w:t>
            </w:r>
          </w:p>
        </w:tc>
        <w:tc>
          <w:tcPr>
            <w:tcW w:w="1189" w:type="pct"/>
          </w:tcPr>
          <w:p w:rsidR="00B7038B" w:rsidRPr="00BE5E91" w:rsidRDefault="00B7038B" w:rsidP="00FD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E5E91">
              <w:rPr>
                <w:rFonts w:asciiTheme="minorHAnsi" w:eastAsiaTheme="minorHAnsi" w:hAnsiTheme="minorHAnsi" w:cs="Arial"/>
                <w:color w:val="auto"/>
                <w:lang w:eastAsia="en-US"/>
              </w:rPr>
              <w:t>Evidencia el uso normativo del punto, la coma y los dos puntos.</w:t>
            </w:r>
          </w:p>
        </w:tc>
      </w:tr>
    </w:tbl>
    <w:p w:rsidR="00B7038B" w:rsidRPr="00BE5E91" w:rsidRDefault="00B7038B" w:rsidP="00B7038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7038B" w:rsidRPr="00BE5E91" w:rsidRDefault="00B7038B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sdt>
      <w:sdtPr>
        <w:rPr>
          <w:rFonts w:asciiTheme="minorHAnsi" w:hAnsiTheme="minorHAnsi"/>
        </w:rPr>
        <w:id w:val="1996690805"/>
        <w:docPartObj>
          <w:docPartGallery w:val="Cover Pages"/>
          <w:docPartUnique/>
        </w:docPartObj>
      </w:sdtPr>
      <w:sdtContent>
        <w:p w:rsidR="00C407ED" w:rsidRPr="00BE5E91" w:rsidRDefault="00C407ED" w:rsidP="00C407ED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"/>
            <w:tblW w:w="0" w:type="auto"/>
            <w:tblBorders>
              <w:top w:val="dotDash" w:sz="4" w:space="0" w:color="2E74B5" w:themeColor="accent1" w:themeShade="BF"/>
              <w:left w:val="dotDash" w:sz="4" w:space="0" w:color="2E74B5" w:themeColor="accent1" w:themeShade="BF"/>
              <w:bottom w:val="dotDash" w:sz="4" w:space="0" w:color="2E74B5" w:themeColor="accent1" w:themeShade="BF"/>
              <w:right w:val="dotDash" w:sz="4" w:space="0" w:color="2E74B5" w:themeColor="accent1" w:themeShade="BF"/>
              <w:insideH w:val="dotDash" w:sz="4" w:space="0" w:color="2E74B5" w:themeColor="accent1" w:themeShade="BF"/>
              <w:insideV w:val="dotDash" w:sz="4" w:space="0" w:color="2E74B5" w:themeColor="accent1" w:themeShade="BF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C407ED" w:rsidRPr="00BE5E91" w:rsidTr="00FD371A">
            <w:tc>
              <w:tcPr>
                <w:tcW w:w="13146" w:type="dxa"/>
                <w:shd w:val="clear" w:color="auto" w:fill="9CC2E5" w:themeFill="accent1" w:themeFillTint="99"/>
              </w:tcPr>
              <w:p w:rsidR="00C407ED" w:rsidRPr="00BE5E91" w:rsidRDefault="00420B57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i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i/>
                    <w:color w:val="auto"/>
                    <w:lang w:eastAsia="en-US"/>
                  </w:rPr>
                  <w:lastRenderedPageBreak/>
                  <w:t xml:space="preserve">11. </w:t>
                </w:r>
                <w:r w:rsidR="00C407ED" w:rsidRPr="00BE5E91">
                  <w:rPr>
                    <w:rFonts w:asciiTheme="minorHAnsi" w:eastAsiaTheme="minorHAnsi" w:hAnsiTheme="minorHAnsi" w:cstheme="minorBidi"/>
                    <w:i/>
                    <w:color w:val="auto"/>
                    <w:lang w:eastAsia="en-US"/>
                  </w:rPr>
                  <w:t xml:space="preserve">Emplear la tilde diacrítica en los monosílabos dé, de, él, el, más, mas, mí, mi, sé, se, sí, </w:t>
                </w:r>
                <w:proofErr w:type="spellStart"/>
                <w:r w:rsidR="00C407ED" w:rsidRPr="00BE5E91">
                  <w:rPr>
                    <w:rFonts w:asciiTheme="minorHAnsi" w:eastAsiaTheme="minorHAnsi" w:hAnsiTheme="minorHAnsi" w:cstheme="minorBidi"/>
                    <w:i/>
                    <w:color w:val="auto"/>
                    <w:lang w:eastAsia="en-US"/>
                  </w:rPr>
                  <w:t>si</w:t>
                </w:r>
                <w:proofErr w:type="spellEnd"/>
                <w:r w:rsidR="00C407ED" w:rsidRPr="00BE5E91">
                  <w:rPr>
                    <w:rFonts w:asciiTheme="minorHAnsi" w:eastAsiaTheme="minorHAnsi" w:hAnsiTheme="minorHAnsi" w:cstheme="minorBidi"/>
                    <w:i/>
                    <w:color w:val="auto"/>
                    <w:lang w:eastAsia="en-US"/>
                  </w:rPr>
                  <w:t>, té, te, tú, tu, “qué, quién/es, cuál/es, cómo, cuán, cuánto/a/os/as, cuándo</w:t>
                </w:r>
                <w:r w:rsidR="00C407ED" w:rsidRPr="00BE5E91">
                  <w:rPr>
                    <w:rFonts w:asciiTheme="minorHAnsi" w:eastAsiaTheme="minorHAnsi" w:hAnsiTheme="minorHAnsi" w:cstheme="minorBidi"/>
                    <w:i/>
                    <w:color w:val="auto"/>
                    <w:shd w:val="clear" w:color="auto" w:fill="9CC2E5" w:themeFill="accent1" w:themeFillTint="99"/>
                    <w:lang w:eastAsia="en-US"/>
                  </w:rPr>
                  <w:t>, dónde, adónde,</w:t>
                </w:r>
                <w:r w:rsidR="00C407ED" w:rsidRPr="00BE5E91">
                  <w:rPr>
                    <w:rFonts w:asciiTheme="minorHAnsi" w:eastAsiaTheme="minorHAnsi" w:hAnsiTheme="minorHAnsi" w:cstheme="minorBidi"/>
                    <w:i/>
                    <w:color w:val="auto"/>
                    <w:lang w:eastAsia="en-US"/>
                  </w:rPr>
                  <w:t xml:space="preserve"> aún; y, los casos especiales, tales como periodo – período, entre otros, cuando construye textos de diferente tipo.</w:t>
                </w:r>
              </w:p>
            </w:tc>
          </w:tr>
        </w:tbl>
        <w:p w:rsidR="00C407ED" w:rsidRPr="00BE5E91" w:rsidRDefault="00C407ED" w:rsidP="00C407ED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C407ED" w:rsidRPr="00BE5E91" w:rsidRDefault="00C407ED" w:rsidP="00C407ED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C407ED" w:rsidRPr="00BE5E91" w:rsidRDefault="00C407ED" w:rsidP="00C407ED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BE5E91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p w:rsidR="00C407ED" w:rsidRPr="00BE5E91" w:rsidRDefault="00C407ED" w:rsidP="00C407ED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10"/>
            <w:tblW w:w="5000" w:type="pct"/>
            <w:tblInd w:w="-5" w:type="dxa"/>
            <w:shd w:val="clear" w:color="auto" w:fill="FFF2CC" w:themeFill="accent4" w:themeFillTint="33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C407ED" w:rsidRPr="00BE5E91" w:rsidTr="00BE5E91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C407ED" w:rsidRPr="00BE5E91" w:rsidTr="00BE5E91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Pensamiento sistémico</w:t>
                </w:r>
              </w:p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 sentido de acuerdo al contexto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C407ED" w:rsidRPr="00BE5E91" w:rsidTr="00BE5E91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C407ED" w:rsidRPr="00BE5E91" w:rsidTr="00BE5E91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C407ED" w:rsidRPr="00BE5E91" w:rsidRDefault="00C407ED" w:rsidP="00FD371A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:rsidR="00C407ED" w:rsidRPr="00BE5E91" w:rsidRDefault="00C407ED" w:rsidP="00C407ED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5D71C5" w:rsidRPr="00BE5E91" w:rsidRDefault="005D71C5" w:rsidP="00C407ED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C407ED" w:rsidRPr="00BE5E91" w:rsidRDefault="00C407ED" w:rsidP="00C407ED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BE5E91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C407ED" w:rsidRPr="00BE5E91" w:rsidTr="00FD371A">
            <w:tc>
              <w:tcPr>
                <w:tcW w:w="1616" w:type="pct"/>
                <w:gridSpan w:val="2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:rsidR="00C407ED" w:rsidRPr="00BE5E91" w:rsidRDefault="00BE5E91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</w:t>
                </w:r>
                <w:r w:rsidR="00C407ED"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ediación</w:t>
                </w:r>
              </w:p>
            </w:tc>
          </w:tr>
          <w:tr w:rsidR="00C407ED" w:rsidRPr="00BE5E91" w:rsidTr="00FD371A">
            <w:tc>
              <w:tcPr>
                <w:tcW w:w="828" w:type="pct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Criterio de evaluación</w:t>
                </w:r>
              </w:p>
            </w:tc>
            <w:tc>
              <w:tcPr>
                <w:tcW w:w="852" w:type="pct"/>
                <w:vMerge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C407ED" w:rsidRPr="00BE5E91" w:rsidTr="00FD371A">
            <w:tc>
              <w:tcPr>
                <w:tcW w:w="828" w:type="pct"/>
              </w:tcPr>
              <w:p w:rsidR="00C407ED" w:rsidRPr="00735C79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735C79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lastRenderedPageBreak/>
                  <w:t>(patrones dentro del sistema).</w:t>
                </w:r>
              </w:p>
              <w:p w:rsidR="00C407ED" w:rsidRPr="00735C79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Expone cómo cada objeto, hecho, persona y ser vivo son parte de un sistema dinámico de interrelación e interdependencia en su entorno determinado </w:t>
                </w:r>
                <w:r w:rsidRPr="00735C79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(causalidad entre los componentes del sistema).</w:t>
                </w: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BE5E91" w:rsidRDefault="00C407ED" w:rsidP="00FD371A">
                <w:pPr>
                  <w:pStyle w:val="Default"/>
                  <w:spacing w:line="276" w:lineRule="auto"/>
                  <w:jc w:val="center"/>
                  <w:rPr>
                    <w:rFonts w:asciiTheme="minorHAnsi" w:hAnsiTheme="minorHAnsi" w:cstheme="minorBidi"/>
                    <w:b/>
                    <w:color w:val="auto"/>
                    <w:sz w:val="22"/>
                    <w:szCs w:val="22"/>
                  </w:rPr>
                </w:pPr>
                <w:r w:rsidRPr="00735C79">
                  <w:rPr>
                    <w:rFonts w:asciiTheme="minorHAnsi" w:hAnsiTheme="minorHAnsi" w:cs="Arial"/>
                    <w:color w:val="BF8F00" w:themeColor="accent4" w:themeShade="BF"/>
                    <w:sz w:val="22"/>
                    <w:szCs w:val="22"/>
                  </w:rPr>
                  <w:t xml:space="preserve">Desarrolla nuevos conocimientos, técnicas y herramientas prácticas que le permiten la reconstrucción de sentidos </w:t>
                </w:r>
                <w:r w:rsidRPr="00735C79">
                  <w:rPr>
                    <w:rFonts w:asciiTheme="minorHAnsi" w:hAnsiTheme="minorHAnsi" w:cs="Arial"/>
                    <w:b/>
                    <w:color w:val="BF8F00" w:themeColor="accent4" w:themeShade="BF"/>
                    <w:sz w:val="22"/>
                    <w:szCs w:val="22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  <w:lastRenderedPageBreak/>
                  <w:t xml:space="preserve">Emplear la tilde diacrítica en los monosílabos dé, de, él, el, más, mas, mí, mi, sé, se, sí, </w:t>
                </w:r>
                <w:proofErr w:type="spellStart"/>
                <w:r w:rsidRPr="00BE5E91"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  <w:t>si</w:t>
                </w:r>
                <w:proofErr w:type="spellEnd"/>
                <w:r w:rsidRPr="00BE5E91"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  <w:t xml:space="preserve">, té, </w:t>
                </w:r>
                <w:r w:rsidRPr="00BE5E91"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  <w:lastRenderedPageBreak/>
                  <w:t>te, tú, tu, “qué, quién/es, cuál/es, cómo, cuán, cuánto/a/os/as, cuándo, dónde, adónde, aún; y, los casos especiales, tales como periodo – período, entre otros, cuando construye textos de diferente tipo.</w:t>
                </w:r>
              </w:p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52" w:type="pct"/>
              </w:tcPr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Hace referencia al uso de la tilde diacrítica en textos escritos, de acuerdo con lo </w:t>
                </w: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>estudiado en séptimo año.</w:t>
                </w: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tilde diacrítica.</w:t>
                </w: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nuevos conocimientos adquiridos sobre el uso de la tilde diacrítica.</w:t>
                </w:r>
              </w:p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C45911" w:themeColor="accent2" w:themeShade="BF"/>
                    <w:lang w:eastAsia="en-US"/>
                  </w:rPr>
                </w:pPr>
              </w:p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2532" w:type="pct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C407ED" w:rsidRPr="00BE5E91" w:rsidTr="00FD371A">
            <w:tc>
              <w:tcPr>
                <w:tcW w:w="5000" w:type="pct"/>
                <w:gridSpan w:val="4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="Times New Roman" w:hAnsiTheme="minorHAnsi" w:cs="Arial"/>
                    <w:b/>
                    <w:color w:val="auto"/>
                  </w:rPr>
                  <w:t>Observaciones</w:t>
                </w:r>
              </w:p>
            </w:tc>
          </w:tr>
        </w:tbl>
        <w:p w:rsidR="00C407ED" w:rsidRPr="00BE5E91" w:rsidRDefault="00C407ED" w:rsidP="00C407ED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C407ED" w:rsidRPr="00BE5E91" w:rsidRDefault="00C407ED" w:rsidP="00C407ED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BE5E91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III. Instrumentos de evaluación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C407ED" w:rsidRPr="00BE5E91" w:rsidTr="00FD371A">
            <w:tc>
              <w:tcPr>
                <w:tcW w:w="816" w:type="pct"/>
                <w:vMerge w:val="restart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C407ED" w:rsidRPr="00BE5E91" w:rsidTr="00FD371A">
            <w:tc>
              <w:tcPr>
                <w:tcW w:w="816" w:type="pct"/>
                <w:vMerge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8" w:type="pct"/>
                <w:vAlign w:val="center"/>
              </w:tcPr>
              <w:p w:rsidR="00C407ED" w:rsidRPr="00BE5E91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C407ED" w:rsidRPr="00BE5E91" w:rsidTr="00FD371A">
            <w:trPr>
              <w:trHeight w:val="792"/>
            </w:trPr>
            <w:tc>
              <w:tcPr>
                <w:tcW w:w="816" w:type="pct"/>
              </w:tcPr>
              <w:p w:rsidR="00C407ED" w:rsidRPr="00735C79" w:rsidRDefault="00785911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Hace referencia al uso de la tilde diacrítica en textos escritos, de acuerdo con lo estudiado en séptimo año.</w:t>
                </w:r>
              </w:p>
            </w:tc>
            <w:tc>
              <w:tcPr>
                <w:tcW w:w="1063" w:type="pct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Explica oralmente la tilde diacrítica.</w:t>
                </w:r>
              </w:p>
            </w:tc>
            <w:tc>
              <w:tcPr>
                <w:tcW w:w="1114" w:type="pct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Identifica la tilde diacrítica en textos escritos.</w:t>
                </w:r>
              </w:p>
            </w:tc>
            <w:tc>
              <w:tcPr>
                <w:tcW w:w="1188" w:type="pct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Hace referencia al uso de la tilde diacrítica en textos escritos, de acuerdo con lo estudiado en séptimo año.</w:t>
                </w:r>
              </w:p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</w:p>
            </w:tc>
          </w:tr>
          <w:tr w:rsidR="00C407ED" w:rsidRPr="00BE5E91" w:rsidTr="00FD371A">
            <w:trPr>
              <w:trHeight w:val="1545"/>
            </w:trPr>
            <w:tc>
              <w:tcPr>
                <w:tcW w:w="816" w:type="pct"/>
              </w:tcPr>
              <w:p w:rsidR="00C407ED" w:rsidRPr="00735C79" w:rsidRDefault="00C407ED" w:rsidP="00FD371A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735C79">
                  <w:rPr>
                    <w:rFonts w:cs="Arial"/>
                    <w:b/>
                    <w:color w:val="BF8F00" w:themeColor="accent4" w:themeShade="BF"/>
                  </w:rPr>
                  <w:t>Causalidad en</w:t>
                </w:r>
                <w:r w:rsidR="00785911">
                  <w:rPr>
                    <w:rFonts w:cs="Arial"/>
                    <w:b/>
                    <w:color w:val="BF8F00" w:themeColor="accent4" w:themeShade="BF"/>
                  </w:rPr>
                  <w:t>tre los componentes del sistema</w:t>
                </w:r>
              </w:p>
              <w:p w:rsidR="00C407ED" w:rsidRPr="00735C79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tilde diacrítica.</w:t>
                </w:r>
              </w:p>
            </w:tc>
            <w:tc>
              <w:tcPr>
                <w:tcW w:w="1063" w:type="pct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Compara los contextos escritos para determinar las razones o causas que justifican el uso de la tilde diacrítica.</w:t>
                </w:r>
              </w:p>
            </w:tc>
            <w:tc>
              <w:tcPr>
                <w:tcW w:w="1114" w:type="pct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Explica, en forma oral o escrita, los contextos de uso de las reglas sobre la tilde diacrítica.</w:t>
                </w:r>
              </w:p>
            </w:tc>
            <w:tc>
              <w:tcPr>
                <w:tcW w:w="1188" w:type="pct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Ejemplifica, en forma oral o escrita, los contextos de uso (las reglas) de la tilde diacrítica.</w:t>
                </w:r>
              </w:p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</w:p>
            </w:tc>
          </w:tr>
          <w:tr w:rsidR="00C407ED" w:rsidRPr="00BE5E91" w:rsidTr="00FD371A">
            <w:tc>
              <w:tcPr>
                <w:tcW w:w="816" w:type="pct"/>
              </w:tcPr>
              <w:p w:rsidR="00C407ED" w:rsidRPr="00735C79" w:rsidRDefault="00C407ED" w:rsidP="00FD371A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735C79">
                  <w:rPr>
                    <w:rFonts w:cs="Arial"/>
                    <w:b/>
                    <w:color w:val="BF8F00" w:themeColor="accent4" w:themeShade="BF"/>
                  </w:rPr>
                  <w:t>Mod</w:t>
                </w:r>
                <w:r w:rsidR="00785911">
                  <w:rPr>
                    <w:rFonts w:cs="Arial"/>
                    <w:b/>
                    <w:color w:val="BF8F00" w:themeColor="accent4" w:themeShade="BF"/>
                  </w:rPr>
                  <w:t>ificación y mejoras del sistema</w:t>
                </w:r>
              </w:p>
              <w:p w:rsidR="00C407ED" w:rsidRPr="00735C79" w:rsidRDefault="00C407ED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C407ED" w:rsidRPr="00735C79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nuevos conocimientos adquiridos sobre el uso de la tilde diacrítica.</w:t>
                </w:r>
              </w:p>
            </w:tc>
            <w:tc>
              <w:tcPr>
                <w:tcW w:w="1063" w:type="pct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 la tilde diacrítica en la escritura de textos propios.</w:t>
                </w:r>
              </w:p>
            </w:tc>
            <w:tc>
              <w:tcPr>
                <w:tcW w:w="1114" w:type="pct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Emite criterios específicos acerca de la forma como emplea  la tilde diacrítica, en textos propios, tanto formales como informales.</w:t>
                </w:r>
              </w:p>
            </w:tc>
            <w:tc>
              <w:tcPr>
                <w:tcW w:w="1188" w:type="pct"/>
              </w:tcPr>
              <w:p w:rsidR="00C407ED" w:rsidRPr="00BE5E91" w:rsidRDefault="00C407ED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Mejora la escritura de textos propios, a partir  de los nuevos conocimientos adquiridos sobre el uso de la tilde diacrítica.</w:t>
                </w:r>
              </w:p>
            </w:tc>
          </w:tr>
        </w:tbl>
        <w:p w:rsidR="00C407ED" w:rsidRPr="00BE5E91" w:rsidRDefault="00A53A35" w:rsidP="00C407ED">
          <w:pPr>
            <w:spacing w:after="0"/>
            <w:jc w:val="both"/>
            <w:rPr>
              <w:rFonts w:asciiTheme="minorHAnsi" w:eastAsiaTheme="minorHAnsi" w:hAnsiTheme="minorHAnsi" w:cs="Arial"/>
              <w:color w:val="BF8F00" w:themeColor="accent4" w:themeShade="BF"/>
              <w:lang w:eastAsia="en-US"/>
            </w:rPr>
          </w:pPr>
        </w:p>
      </w:sdtContent>
    </w:sdt>
    <w:p w:rsidR="00C407ED" w:rsidRPr="00BE5E91" w:rsidRDefault="00C407ED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sdt>
      <w:sdtPr>
        <w:rPr>
          <w:rFonts w:asciiTheme="minorHAnsi" w:hAnsiTheme="minorHAnsi"/>
        </w:rPr>
        <w:id w:val="2097200446"/>
        <w:docPartObj>
          <w:docPartGallery w:val="Cover Pages"/>
          <w:docPartUnique/>
        </w:docPartObj>
      </w:sdtPr>
      <w:sdtContent>
        <w:p w:rsidR="009B6692" w:rsidRPr="00BE5E91" w:rsidRDefault="009B6692" w:rsidP="005D71C5">
          <w:pPr>
            <w:spacing w:after="0"/>
            <w:jc w:val="center"/>
            <w:rPr>
              <w:rFonts w:asciiTheme="minorHAnsi" w:eastAsiaTheme="minorHAnsi" w:hAnsiTheme="minorHAnsi" w:cs="Arial"/>
              <w:color w:val="BF8F00" w:themeColor="accent4" w:themeShade="BF"/>
              <w:lang w:eastAsia="en-US"/>
            </w:rPr>
          </w:pPr>
        </w:p>
        <w:tbl>
          <w:tblPr>
            <w:tblStyle w:val="Tablaconcuadrcula"/>
            <w:tblW w:w="0" w:type="auto"/>
            <w:tblBorders>
              <w:top w:val="dotDash" w:sz="4" w:space="0" w:color="2E74B5" w:themeColor="accent1" w:themeShade="BF"/>
              <w:left w:val="dotDash" w:sz="4" w:space="0" w:color="2E74B5" w:themeColor="accent1" w:themeShade="BF"/>
              <w:bottom w:val="dotDash" w:sz="4" w:space="0" w:color="2E74B5" w:themeColor="accent1" w:themeShade="BF"/>
              <w:right w:val="dotDash" w:sz="4" w:space="0" w:color="2E74B5" w:themeColor="accent1" w:themeShade="BF"/>
              <w:insideH w:val="dotDash" w:sz="4" w:space="0" w:color="2E74B5" w:themeColor="accent1" w:themeShade="BF"/>
              <w:insideV w:val="dotDash" w:sz="4" w:space="0" w:color="2E74B5" w:themeColor="accent1" w:themeShade="BF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9B6692" w:rsidRPr="00BE5E91" w:rsidTr="00FD371A">
            <w:tc>
              <w:tcPr>
                <w:tcW w:w="13146" w:type="dxa"/>
                <w:shd w:val="clear" w:color="auto" w:fill="9CC2E5" w:themeFill="accent1" w:themeFillTint="99"/>
              </w:tcPr>
              <w:p w:rsidR="009B6692" w:rsidRPr="00BE5E91" w:rsidRDefault="00420B57" w:rsidP="00FD371A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hAnsiTheme="minorHAnsi"/>
                    <w:spacing w:val="-1"/>
                  </w:rPr>
                  <w:t xml:space="preserve">12.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Demostrar</w:t>
                </w:r>
                <w:r w:rsidR="009B6692" w:rsidRPr="00BE5E91">
                  <w:rPr>
                    <w:rFonts w:asciiTheme="minorHAnsi" w:hAnsiTheme="minorHAnsi"/>
                    <w:spacing w:val="19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</w:rPr>
                  <w:t>un</w:t>
                </w:r>
                <w:r w:rsidR="009B6692"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</w:rPr>
                  <w:t>uso</w:t>
                </w:r>
                <w:r w:rsidR="009B6692"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normativo</w:t>
                </w:r>
                <w:r w:rsidR="009B6692"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</w:rPr>
                  <w:t>de</w:t>
                </w:r>
                <w:r w:rsidR="009B6692"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la</w:t>
                </w:r>
                <w:r w:rsidR="009B6692"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mayúscula</w:t>
                </w:r>
                <w:r w:rsidR="009B6692" w:rsidRPr="00BE5E91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</w:rPr>
                  <w:t>en</w:t>
                </w:r>
                <w:r w:rsidR="009B6692"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la</w:t>
                </w:r>
                <w:r w:rsidR="009B6692"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escritura</w:t>
                </w:r>
                <w:r w:rsidR="009B6692" w:rsidRPr="00BE5E91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</w:rPr>
                  <w:t>de</w:t>
                </w:r>
                <w:r w:rsidR="009B6692" w:rsidRPr="00BE5E91">
                  <w:rPr>
                    <w:rFonts w:asciiTheme="minorHAnsi" w:hAnsiTheme="minorHAnsi"/>
                    <w:spacing w:val="45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textos</w:t>
                </w:r>
                <w:r w:rsidR="009B6692" w:rsidRPr="00BE5E91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variados,</w:t>
                </w:r>
                <w:r w:rsidR="009B6692" w:rsidRPr="00BE5E91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según</w:t>
                </w:r>
                <w:r w:rsidR="009B6692" w:rsidRPr="00BE5E91">
                  <w:rPr>
                    <w:rFonts w:asciiTheme="minorHAnsi" w:hAnsiTheme="minorHAnsi"/>
                    <w:spacing w:val="24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las</w:t>
                </w:r>
                <w:r w:rsidR="009B6692" w:rsidRPr="00BE5E91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</w:rPr>
                  <w:t>normas</w:t>
                </w:r>
                <w:r w:rsidR="009B6692" w:rsidRPr="00BE5E91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aprendidas</w:t>
                </w:r>
                <w:r w:rsidR="009B6692" w:rsidRPr="00BE5E91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</w:rPr>
                  <w:t>en</w:t>
                </w:r>
                <w:r w:rsidR="009B6692" w:rsidRPr="00BE5E91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primaria</w:t>
                </w:r>
                <w:r w:rsidR="009B6692" w:rsidRPr="00BE5E91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</w:rPr>
                  <w:t>y</w:t>
                </w:r>
                <w:r w:rsidR="009B6692" w:rsidRPr="00BE5E91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las</w:t>
                </w:r>
                <w:r w:rsidR="009B6692" w:rsidRPr="00BE5E91">
                  <w:rPr>
                    <w:rFonts w:asciiTheme="minorHAnsi" w:hAnsiTheme="minorHAnsi"/>
                    <w:spacing w:val="44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aprendidas</w:t>
                </w:r>
                <w:r w:rsidR="009B6692" w:rsidRPr="00BE5E91">
                  <w:rPr>
                    <w:rFonts w:asciiTheme="minorHAnsi" w:hAnsiTheme="minorHAnsi"/>
                    <w:spacing w:val="-3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</w:rPr>
                  <w:t>en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 xml:space="preserve"> séptimo</w:t>
                </w:r>
                <w:r w:rsidR="009B6692" w:rsidRPr="00BE5E91">
                  <w:rPr>
                    <w:rFonts w:asciiTheme="minorHAnsi" w:hAnsiTheme="minorHAnsi"/>
                    <w:spacing w:val="-2"/>
                  </w:rPr>
                  <w:t xml:space="preserve"> </w:t>
                </w:r>
                <w:r w:rsidR="009B6692" w:rsidRPr="00BE5E91">
                  <w:rPr>
                    <w:rFonts w:asciiTheme="minorHAnsi" w:hAnsiTheme="minorHAnsi"/>
                    <w:spacing w:val="-1"/>
                  </w:rPr>
                  <w:t>año.</w:t>
                </w:r>
              </w:p>
            </w:tc>
          </w:tr>
        </w:tbl>
        <w:p w:rsidR="009B6692" w:rsidRPr="00BE5E91" w:rsidRDefault="009B6692" w:rsidP="009B6692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9B6692" w:rsidRPr="00BE5E91" w:rsidRDefault="009B6692" w:rsidP="009B6692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9B6692" w:rsidRPr="00BE5E91" w:rsidRDefault="009B6692" w:rsidP="009B6692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BE5E91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p w:rsidR="009B6692" w:rsidRPr="00BE5E91" w:rsidRDefault="009B6692" w:rsidP="009B6692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10"/>
            <w:tblW w:w="5000" w:type="pct"/>
            <w:tblInd w:w="-5" w:type="dxa"/>
            <w:shd w:val="clear" w:color="auto" w:fill="FFF2CC" w:themeFill="accent4" w:themeFillTint="33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9B6692" w:rsidRPr="00BE5E91" w:rsidTr="00BE5E91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9B6692" w:rsidRPr="00BE5E91" w:rsidTr="00BE5E91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Pensamiento sistémico</w:t>
                </w:r>
              </w:p>
              <w:p w:rsidR="009B6692" w:rsidRPr="00BE5E91" w:rsidRDefault="009B6692" w:rsidP="005D71C5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 sentido de acuerdo al contexto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9B6692" w:rsidRPr="00BE5E91" w:rsidTr="00BE5E91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9B6692" w:rsidRPr="00BE5E91" w:rsidTr="00BE5E91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9B6692" w:rsidRPr="00BE5E91" w:rsidRDefault="009B6692" w:rsidP="00FD371A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:rsidR="009B6692" w:rsidRPr="00BE5E91" w:rsidRDefault="009B6692" w:rsidP="009B6692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9B6692" w:rsidRPr="00BE5E91" w:rsidRDefault="009B6692" w:rsidP="009B6692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BE5E91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9B6692" w:rsidRPr="00BE5E91" w:rsidTr="00FD371A">
            <w:tc>
              <w:tcPr>
                <w:tcW w:w="1616" w:type="pct"/>
                <w:gridSpan w:val="2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:rsidR="009B6692" w:rsidRPr="00BE5E91" w:rsidRDefault="009B6692" w:rsidP="00FD371A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9B6692" w:rsidRPr="00BE5E91" w:rsidTr="00FD371A">
            <w:tc>
              <w:tcPr>
                <w:tcW w:w="828" w:type="pct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9B6692" w:rsidRPr="00BE5E91" w:rsidTr="00FD371A">
            <w:tc>
              <w:tcPr>
                <w:tcW w:w="828" w:type="pct"/>
              </w:tcPr>
              <w:p w:rsidR="009B6692" w:rsidRPr="00735C79" w:rsidRDefault="009B6692" w:rsidP="005D71C5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735C79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lastRenderedPageBreak/>
                  <w:t>(patrones dentro del sistema).</w:t>
                </w:r>
              </w:p>
              <w:p w:rsidR="009B6692" w:rsidRPr="00735C79" w:rsidRDefault="009B6692" w:rsidP="005D71C5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5D71C5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Expone cómo cada objeto, hecho, persona y ser vivo son parte de un sistema dinámico de interrelación e interdependencia en su entorno determinado </w:t>
                </w:r>
                <w:r w:rsidRPr="00735C79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(causalidad entre los componentes del sistema).</w:t>
                </w: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BE5E91" w:rsidRDefault="009B6692" w:rsidP="005D71C5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735C79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:rsidR="009B6692" w:rsidRPr="00BE5E91" w:rsidRDefault="009B6692" w:rsidP="009B6692">
                <w:pPr>
                  <w:pStyle w:val="Prrafodelista"/>
                  <w:widowControl w:val="0"/>
                  <w:numPr>
                    <w:ilvl w:val="0"/>
                    <w:numId w:val="4"/>
                  </w:numPr>
                  <w:tabs>
                    <w:tab w:val="left" w:pos="79"/>
                  </w:tabs>
                  <w:spacing w:after="0"/>
                  <w:ind w:left="168" w:right="109" w:hanging="168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BE5E91">
                  <w:rPr>
                    <w:rFonts w:asciiTheme="minorHAnsi" w:hAnsiTheme="minorHAnsi"/>
                    <w:spacing w:val="-1"/>
                  </w:rPr>
                  <w:lastRenderedPageBreak/>
                  <w:t xml:space="preserve"> Demostrar</w:t>
                </w:r>
                <w:r w:rsidRPr="00BE5E91">
                  <w:rPr>
                    <w:rFonts w:asciiTheme="minorHAnsi" w:hAnsiTheme="minorHAnsi"/>
                    <w:spacing w:val="19"/>
                  </w:rPr>
                  <w:t xml:space="preserve"> </w:t>
                </w:r>
                <w:r w:rsidRPr="00BE5E91">
                  <w:rPr>
                    <w:rFonts w:asciiTheme="minorHAnsi" w:hAnsiTheme="minorHAnsi"/>
                  </w:rPr>
                  <w:t>un</w:t>
                </w:r>
                <w:r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BE5E91">
                  <w:rPr>
                    <w:rFonts w:asciiTheme="minorHAnsi" w:hAnsiTheme="minorHAnsi"/>
                  </w:rPr>
                  <w:t>uso</w:t>
                </w:r>
                <w:r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normativo</w:t>
                </w:r>
                <w:r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BE5E91">
                  <w:rPr>
                    <w:rFonts w:asciiTheme="minorHAnsi" w:hAnsiTheme="minorHAnsi"/>
                  </w:rPr>
                  <w:t>de</w:t>
                </w:r>
                <w:r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la</w:t>
                </w:r>
                <w:r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mayúscula</w:t>
                </w:r>
                <w:r w:rsidRPr="00BE5E91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Pr="00BE5E91">
                  <w:rPr>
                    <w:rFonts w:asciiTheme="minorHAnsi" w:hAnsiTheme="minorHAnsi"/>
                  </w:rPr>
                  <w:t>en</w:t>
                </w:r>
                <w:r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la</w:t>
                </w:r>
                <w:r w:rsidRPr="00BE5E91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escritura</w:t>
                </w:r>
                <w:r w:rsidRPr="00BE5E91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Pr="00BE5E91">
                  <w:rPr>
                    <w:rFonts w:asciiTheme="minorHAnsi" w:hAnsiTheme="minorHAnsi"/>
                  </w:rPr>
                  <w:t>de</w:t>
                </w:r>
                <w:r w:rsidRPr="00BE5E91">
                  <w:rPr>
                    <w:rFonts w:asciiTheme="minorHAnsi" w:hAnsiTheme="minorHAnsi"/>
                    <w:spacing w:val="45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textos</w:t>
                </w:r>
                <w:r w:rsidRPr="00BE5E91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variados,</w:t>
                </w:r>
                <w:r w:rsidRPr="00BE5E91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según</w:t>
                </w:r>
                <w:r w:rsidRPr="00BE5E91">
                  <w:rPr>
                    <w:rFonts w:asciiTheme="minorHAnsi" w:hAnsiTheme="minorHAnsi"/>
                    <w:spacing w:val="24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las</w:t>
                </w:r>
                <w:r w:rsidRPr="00BE5E91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Pr="00BE5E91">
                  <w:rPr>
                    <w:rFonts w:asciiTheme="minorHAnsi" w:hAnsiTheme="minorHAnsi"/>
                  </w:rPr>
                  <w:t>normas</w:t>
                </w:r>
                <w:r w:rsidRPr="00BE5E91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lastRenderedPageBreak/>
                  <w:t>aprendidas</w:t>
                </w:r>
                <w:r w:rsidRPr="00BE5E91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Pr="00BE5E91">
                  <w:rPr>
                    <w:rFonts w:asciiTheme="minorHAnsi" w:hAnsiTheme="minorHAnsi"/>
                  </w:rPr>
                  <w:t>en</w:t>
                </w:r>
                <w:r w:rsidRPr="00BE5E91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primaria</w:t>
                </w:r>
                <w:r w:rsidRPr="00BE5E91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Pr="00BE5E91">
                  <w:rPr>
                    <w:rFonts w:asciiTheme="minorHAnsi" w:hAnsiTheme="minorHAnsi"/>
                  </w:rPr>
                  <w:t>y</w:t>
                </w:r>
                <w:r w:rsidRPr="00BE5E91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las</w:t>
                </w:r>
                <w:r w:rsidRPr="00BE5E91">
                  <w:rPr>
                    <w:rFonts w:asciiTheme="minorHAnsi" w:hAnsiTheme="minorHAnsi"/>
                    <w:spacing w:val="44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aprendidas</w:t>
                </w:r>
                <w:r w:rsidRPr="00BE5E91">
                  <w:rPr>
                    <w:rFonts w:asciiTheme="minorHAnsi" w:hAnsiTheme="minorHAnsi"/>
                    <w:spacing w:val="-3"/>
                  </w:rPr>
                  <w:t xml:space="preserve"> </w:t>
                </w:r>
                <w:r w:rsidRPr="00BE5E91">
                  <w:rPr>
                    <w:rFonts w:asciiTheme="minorHAnsi" w:hAnsiTheme="minorHAnsi"/>
                  </w:rPr>
                  <w:t>en</w:t>
                </w:r>
                <w:r w:rsidRPr="00BE5E91">
                  <w:rPr>
                    <w:rFonts w:asciiTheme="minorHAnsi" w:hAnsiTheme="minorHAnsi"/>
                    <w:spacing w:val="-1"/>
                  </w:rPr>
                  <w:t xml:space="preserve"> séptimo</w:t>
                </w:r>
                <w:r w:rsidRPr="00BE5E91">
                  <w:rPr>
                    <w:rFonts w:asciiTheme="minorHAnsi" w:hAnsiTheme="minorHAnsi"/>
                    <w:spacing w:val="-2"/>
                  </w:rPr>
                  <w:t xml:space="preserve"> </w:t>
                </w:r>
                <w:r w:rsidRPr="00BE5E91">
                  <w:rPr>
                    <w:rFonts w:asciiTheme="minorHAnsi" w:hAnsiTheme="minorHAnsi"/>
                    <w:spacing w:val="-1"/>
                  </w:rPr>
                  <w:t>año.</w:t>
                </w:r>
              </w:p>
            </w:tc>
            <w:tc>
              <w:tcPr>
                <w:tcW w:w="852" w:type="pct"/>
              </w:tcPr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>Hace referencia, en forma general, al uso de la mayúscula en textos escritos.</w:t>
                </w: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 </w:t>
                </w: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mayúscula.</w:t>
                </w: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nuevos conocimientos adquiridos sobre el uso de la mayúscula.</w:t>
                </w:r>
              </w:p>
            </w:tc>
            <w:tc>
              <w:tcPr>
                <w:tcW w:w="2532" w:type="pct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9B6692" w:rsidRPr="00BE5E91" w:rsidTr="00FD371A">
            <w:tc>
              <w:tcPr>
                <w:tcW w:w="5000" w:type="pct"/>
                <w:gridSpan w:val="4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="Times New Roman" w:hAnsiTheme="minorHAnsi" w:cs="Arial"/>
                    <w:b/>
                    <w:color w:val="auto"/>
                  </w:rPr>
                  <w:lastRenderedPageBreak/>
                  <w:t>Observaciones</w:t>
                </w:r>
              </w:p>
            </w:tc>
          </w:tr>
        </w:tbl>
        <w:p w:rsidR="009B6692" w:rsidRPr="00BE5E91" w:rsidRDefault="009B6692" w:rsidP="009B6692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9B6692" w:rsidRPr="00BE5E91" w:rsidRDefault="009B6692" w:rsidP="009B6692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BE5E91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III. Instrumentos de evaluación</w:t>
          </w:r>
        </w:p>
        <w:p w:rsidR="009B6692" w:rsidRPr="00BE5E91" w:rsidRDefault="009B6692" w:rsidP="009B6692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9B6692" w:rsidRPr="00BE5E91" w:rsidTr="00FD371A">
            <w:tc>
              <w:tcPr>
                <w:tcW w:w="816" w:type="pct"/>
                <w:vMerge w:val="restart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9B6692" w:rsidRPr="00BE5E91" w:rsidTr="00FD371A">
            <w:tc>
              <w:tcPr>
                <w:tcW w:w="816" w:type="pct"/>
                <w:vMerge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8" w:type="pct"/>
                <w:vAlign w:val="center"/>
              </w:tcPr>
              <w:p w:rsidR="009B6692" w:rsidRPr="00BE5E91" w:rsidRDefault="009B6692" w:rsidP="00FD371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9B6692" w:rsidRPr="00BE5E91" w:rsidTr="00FD371A">
            <w:trPr>
              <w:trHeight w:val="870"/>
            </w:trPr>
            <w:tc>
              <w:tcPr>
                <w:tcW w:w="816" w:type="pct"/>
              </w:tcPr>
              <w:p w:rsidR="009B6692" w:rsidRPr="00735C79" w:rsidRDefault="009B6692" w:rsidP="005D71C5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Hace referencia, en forma general, al uso de la mayúscula en textos escritos, vistos en séptimo año</w:t>
                </w:r>
                <w:r w:rsidRPr="00735C79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.</w:t>
                </w:r>
              </w:p>
            </w:tc>
            <w:tc>
              <w:tcPr>
                <w:tcW w:w="1063" w:type="pct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 la definición de la mayúscula.</w:t>
                </w:r>
              </w:p>
            </w:tc>
            <w:tc>
              <w:tcPr>
                <w:tcW w:w="1114" w:type="pct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Identifica la mayúscula en textos escritos.</w:t>
                </w:r>
              </w:p>
            </w:tc>
            <w:tc>
              <w:tcPr>
                <w:tcW w:w="1188" w:type="pct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Hace referencia, en forma general, al uso de la mayúscula en textos escritos, vistos en séptimo año</w:t>
                </w:r>
                <w:r w:rsidRPr="00BE5E91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</w:tr>
          <w:tr w:rsidR="009B6692" w:rsidRPr="00BE5E91" w:rsidTr="00FD371A">
            <w:tc>
              <w:tcPr>
                <w:tcW w:w="816" w:type="pct"/>
              </w:tcPr>
              <w:p w:rsidR="009B6692" w:rsidRPr="00735C79" w:rsidRDefault="009B6692" w:rsidP="005D71C5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735C79">
                  <w:rPr>
                    <w:rFonts w:cs="Arial"/>
                    <w:b/>
                    <w:color w:val="BF8F00" w:themeColor="accent4" w:themeShade="BF"/>
                  </w:rPr>
                  <w:t>Causalidad en</w:t>
                </w:r>
                <w:r w:rsidR="00785911">
                  <w:rPr>
                    <w:rFonts w:cs="Arial"/>
                    <w:b/>
                    <w:color w:val="BF8F00" w:themeColor="accent4" w:themeShade="BF"/>
                  </w:rPr>
                  <w:t>tre los componentes del sistema</w:t>
                </w:r>
              </w:p>
              <w:p w:rsidR="009B6692" w:rsidRPr="00735C79" w:rsidRDefault="009B6692" w:rsidP="005D71C5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mayúscula.</w:t>
                </w:r>
              </w:p>
            </w:tc>
            <w:tc>
              <w:tcPr>
                <w:tcW w:w="1063" w:type="pct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Compara los contextos escritos para determinar las razones o causas que justifican el uso de la mayúscula.</w:t>
                </w:r>
              </w:p>
            </w:tc>
            <w:tc>
              <w:tcPr>
                <w:tcW w:w="1114" w:type="pct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Explica, en forma oral o escrita, los contextos de uso (las reglas) de la mayúscula.</w:t>
                </w:r>
              </w:p>
            </w:tc>
            <w:tc>
              <w:tcPr>
                <w:tcW w:w="1188" w:type="pct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Ejemplifica, en forma oral o escrita, los contextos de uso (las reglas) de la mayúscula.</w:t>
                </w:r>
              </w:p>
            </w:tc>
          </w:tr>
          <w:tr w:rsidR="009B6692" w:rsidRPr="00BE5E91" w:rsidTr="00FD371A">
            <w:tc>
              <w:tcPr>
                <w:tcW w:w="816" w:type="pct"/>
              </w:tcPr>
              <w:p w:rsidR="009B6692" w:rsidRPr="00735C79" w:rsidRDefault="009B6692" w:rsidP="005D71C5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735C79">
                  <w:rPr>
                    <w:rFonts w:cs="Arial"/>
                    <w:b/>
                    <w:color w:val="BF8F00" w:themeColor="accent4" w:themeShade="BF"/>
                  </w:rPr>
                  <w:t>Mod</w:t>
                </w:r>
                <w:r w:rsidR="00785911">
                  <w:rPr>
                    <w:rFonts w:cs="Arial"/>
                    <w:b/>
                    <w:color w:val="BF8F00" w:themeColor="accent4" w:themeShade="BF"/>
                  </w:rPr>
                  <w:t>ificación y mejoras del sistema</w:t>
                </w:r>
                <w:bookmarkStart w:id="0" w:name="_GoBack"/>
                <w:bookmarkEnd w:id="0"/>
              </w:p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9B6692" w:rsidRPr="00735C79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735C7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nuevos conocimientos adquiridos sobre el uso de la mayúscula.</w:t>
                </w:r>
              </w:p>
            </w:tc>
            <w:tc>
              <w:tcPr>
                <w:tcW w:w="1063" w:type="pct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 la mayúscula en la escritura de textos propios.</w:t>
                </w:r>
              </w:p>
            </w:tc>
            <w:tc>
              <w:tcPr>
                <w:tcW w:w="1114" w:type="pct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Emite criterios específicos acerca la forma como emplea  la mayúscula, en textos propios, tanto formales como informales.</w:t>
                </w:r>
              </w:p>
            </w:tc>
            <w:tc>
              <w:tcPr>
                <w:tcW w:w="1188" w:type="pct"/>
              </w:tcPr>
              <w:p w:rsidR="009B6692" w:rsidRPr="00BE5E91" w:rsidRDefault="009B6692" w:rsidP="00FD371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BE5E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Mejora la escritura de textos propios, a partir  de los nuevos conocimientos adquiridos sobre el uso de la mayúscula.</w:t>
                </w:r>
              </w:p>
            </w:tc>
          </w:tr>
        </w:tbl>
        <w:p w:rsidR="009B6692" w:rsidRPr="00BE5E91" w:rsidRDefault="00A53A35" w:rsidP="00420B57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</w:sdtContent>
    </w:sdt>
    <w:sectPr w:rsidR="009B6692" w:rsidRPr="00BE5E91" w:rsidSect="00512C4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548A"/>
    <w:multiLevelType w:val="hybridMultilevel"/>
    <w:tmpl w:val="76728516"/>
    <w:lvl w:ilvl="0" w:tplc="E33E49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26AEC"/>
    <w:multiLevelType w:val="hybridMultilevel"/>
    <w:tmpl w:val="6F349DC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82AA3"/>
    <w:multiLevelType w:val="hybridMultilevel"/>
    <w:tmpl w:val="2196DA5E"/>
    <w:lvl w:ilvl="0" w:tplc="1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82A27"/>
    <w:multiLevelType w:val="hybridMultilevel"/>
    <w:tmpl w:val="E2D47C82"/>
    <w:lvl w:ilvl="0" w:tplc="E33E49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923F0"/>
    <w:multiLevelType w:val="hybridMultilevel"/>
    <w:tmpl w:val="BD2A9CD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4B"/>
    <w:rsid w:val="00000104"/>
    <w:rsid w:val="00001504"/>
    <w:rsid w:val="00005D1D"/>
    <w:rsid w:val="00022A0A"/>
    <w:rsid w:val="00022B21"/>
    <w:rsid w:val="00023B30"/>
    <w:rsid w:val="000427B5"/>
    <w:rsid w:val="00045A82"/>
    <w:rsid w:val="00046483"/>
    <w:rsid w:val="00056D46"/>
    <w:rsid w:val="00087BB3"/>
    <w:rsid w:val="0009213F"/>
    <w:rsid w:val="00097CA9"/>
    <w:rsid w:val="000A623D"/>
    <w:rsid w:val="000B20D7"/>
    <w:rsid w:val="000C195A"/>
    <w:rsid w:val="000C2B40"/>
    <w:rsid w:val="000C2FA4"/>
    <w:rsid w:val="000D03A9"/>
    <w:rsid w:val="000F1DAD"/>
    <w:rsid w:val="000F32E6"/>
    <w:rsid w:val="000F52CB"/>
    <w:rsid w:val="00111646"/>
    <w:rsid w:val="001203CC"/>
    <w:rsid w:val="00146087"/>
    <w:rsid w:val="0017321D"/>
    <w:rsid w:val="001849AB"/>
    <w:rsid w:val="00195082"/>
    <w:rsid w:val="00196F0E"/>
    <w:rsid w:val="001A2958"/>
    <w:rsid w:val="001B0CD7"/>
    <w:rsid w:val="001B3925"/>
    <w:rsid w:val="001B72EB"/>
    <w:rsid w:val="001C3C1E"/>
    <w:rsid w:val="001C57EE"/>
    <w:rsid w:val="001D229D"/>
    <w:rsid w:val="001D353E"/>
    <w:rsid w:val="001E08B0"/>
    <w:rsid w:val="001F405D"/>
    <w:rsid w:val="001F6836"/>
    <w:rsid w:val="00207A63"/>
    <w:rsid w:val="00210F4B"/>
    <w:rsid w:val="00215ECF"/>
    <w:rsid w:val="00216A3A"/>
    <w:rsid w:val="002179E3"/>
    <w:rsid w:val="00240930"/>
    <w:rsid w:val="00240E5B"/>
    <w:rsid w:val="00244EDB"/>
    <w:rsid w:val="00272123"/>
    <w:rsid w:val="0028456D"/>
    <w:rsid w:val="00293AD9"/>
    <w:rsid w:val="002964C4"/>
    <w:rsid w:val="002C59BB"/>
    <w:rsid w:val="002C7150"/>
    <w:rsid w:val="002D7551"/>
    <w:rsid w:val="002E5E84"/>
    <w:rsid w:val="002F2B55"/>
    <w:rsid w:val="00300E6D"/>
    <w:rsid w:val="0031002D"/>
    <w:rsid w:val="00310067"/>
    <w:rsid w:val="003116BA"/>
    <w:rsid w:val="003125B1"/>
    <w:rsid w:val="00334F02"/>
    <w:rsid w:val="003374EF"/>
    <w:rsid w:val="00340427"/>
    <w:rsid w:val="00354C0A"/>
    <w:rsid w:val="0035637C"/>
    <w:rsid w:val="0036727D"/>
    <w:rsid w:val="00377804"/>
    <w:rsid w:val="00382FEB"/>
    <w:rsid w:val="00391A7A"/>
    <w:rsid w:val="00397780"/>
    <w:rsid w:val="003C5A75"/>
    <w:rsid w:val="003D2675"/>
    <w:rsid w:val="003D2F11"/>
    <w:rsid w:val="003E23C7"/>
    <w:rsid w:val="003E3972"/>
    <w:rsid w:val="0040059C"/>
    <w:rsid w:val="00402478"/>
    <w:rsid w:val="00404EB4"/>
    <w:rsid w:val="00420B57"/>
    <w:rsid w:val="00437B24"/>
    <w:rsid w:val="004461BD"/>
    <w:rsid w:val="00452719"/>
    <w:rsid w:val="00453657"/>
    <w:rsid w:val="0046755F"/>
    <w:rsid w:val="004749AB"/>
    <w:rsid w:val="004757A1"/>
    <w:rsid w:val="00483290"/>
    <w:rsid w:val="00486C92"/>
    <w:rsid w:val="004B1AD3"/>
    <w:rsid w:val="004D41E2"/>
    <w:rsid w:val="004D63A3"/>
    <w:rsid w:val="004F5D0B"/>
    <w:rsid w:val="0050180F"/>
    <w:rsid w:val="00502F72"/>
    <w:rsid w:val="00512C4B"/>
    <w:rsid w:val="00521080"/>
    <w:rsid w:val="00532583"/>
    <w:rsid w:val="005359E9"/>
    <w:rsid w:val="00537FAC"/>
    <w:rsid w:val="0054245F"/>
    <w:rsid w:val="00551009"/>
    <w:rsid w:val="005803FF"/>
    <w:rsid w:val="00585E9B"/>
    <w:rsid w:val="005862C9"/>
    <w:rsid w:val="00596D39"/>
    <w:rsid w:val="005B49A8"/>
    <w:rsid w:val="005C4734"/>
    <w:rsid w:val="005D71C5"/>
    <w:rsid w:val="005F57B7"/>
    <w:rsid w:val="005F6666"/>
    <w:rsid w:val="00602EBD"/>
    <w:rsid w:val="00604D89"/>
    <w:rsid w:val="00605C44"/>
    <w:rsid w:val="006073E5"/>
    <w:rsid w:val="00622377"/>
    <w:rsid w:val="00626096"/>
    <w:rsid w:val="0063749E"/>
    <w:rsid w:val="006415B3"/>
    <w:rsid w:val="00647F71"/>
    <w:rsid w:val="00652647"/>
    <w:rsid w:val="00655C3A"/>
    <w:rsid w:val="0065657C"/>
    <w:rsid w:val="006568C1"/>
    <w:rsid w:val="00665787"/>
    <w:rsid w:val="00665908"/>
    <w:rsid w:val="00666152"/>
    <w:rsid w:val="00674528"/>
    <w:rsid w:val="00683B85"/>
    <w:rsid w:val="00692991"/>
    <w:rsid w:val="006A1DBD"/>
    <w:rsid w:val="006A4AD1"/>
    <w:rsid w:val="006A5A29"/>
    <w:rsid w:val="006B31C1"/>
    <w:rsid w:val="006C66B9"/>
    <w:rsid w:val="006C70FF"/>
    <w:rsid w:val="006F2C1E"/>
    <w:rsid w:val="00703329"/>
    <w:rsid w:val="00710184"/>
    <w:rsid w:val="0071533C"/>
    <w:rsid w:val="00716A3F"/>
    <w:rsid w:val="00735C79"/>
    <w:rsid w:val="00763520"/>
    <w:rsid w:val="00785911"/>
    <w:rsid w:val="00795FED"/>
    <w:rsid w:val="007C2D38"/>
    <w:rsid w:val="007D3734"/>
    <w:rsid w:val="007D74D7"/>
    <w:rsid w:val="007F285A"/>
    <w:rsid w:val="00800B1B"/>
    <w:rsid w:val="00804B1D"/>
    <w:rsid w:val="0084164F"/>
    <w:rsid w:val="00850C84"/>
    <w:rsid w:val="00855748"/>
    <w:rsid w:val="00870CD5"/>
    <w:rsid w:val="00871677"/>
    <w:rsid w:val="008B4B16"/>
    <w:rsid w:val="008B6361"/>
    <w:rsid w:val="008D3AD5"/>
    <w:rsid w:val="008D5387"/>
    <w:rsid w:val="008E68D2"/>
    <w:rsid w:val="008F4687"/>
    <w:rsid w:val="0091422C"/>
    <w:rsid w:val="00915806"/>
    <w:rsid w:val="00956A93"/>
    <w:rsid w:val="00957D8E"/>
    <w:rsid w:val="00966288"/>
    <w:rsid w:val="00977439"/>
    <w:rsid w:val="00997E38"/>
    <w:rsid w:val="009A0A73"/>
    <w:rsid w:val="009A5D50"/>
    <w:rsid w:val="009B6692"/>
    <w:rsid w:val="009D3B65"/>
    <w:rsid w:val="009E24E3"/>
    <w:rsid w:val="009F1129"/>
    <w:rsid w:val="009F5DCD"/>
    <w:rsid w:val="00A062CD"/>
    <w:rsid w:val="00A1644E"/>
    <w:rsid w:val="00A213A1"/>
    <w:rsid w:val="00A36184"/>
    <w:rsid w:val="00A46611"/>
    <w:rsid w:val="00A53A35"/>
    <w:rsid w:val="00A67AE7"/>
    <w:rsid w:val="00A707DE"/>
    <w:rsid w:val="00A84460"/>
    <w:rsid w:val="00A876E9"/>
    <w:rsid w:val="00A879E4"/>
    <w:rsid w:val="00AA1BE8"/>
    <w:rsid w:val="00AA3BA5"/>
    <w:rsid w:val="00AA5C38"/>
    <w:rsid w:val="00AB3EF5"/>
    <w:rsid w:val="00AB5B3F"/>
    <w:rsid w:val="00AC2BBE"/>
    <w:rsid w:val="00AD3E05"/>
    <w:rsid w:val="00AE06EF"/>
    <w:rsid w:val="00AF0BB2"/>
    <w:rsid w:val="00AF22BF"/>
    <w:rsid w:val="00AF2307"/>
    <w:rsid w:val="00AF5470"/>
    <w:rsid w:val="00AF68DF"/>
    <w:rsid w:val="00B116FA"/>
    <w:rsid w:val="00B15B86"/>
    <w:rsid w:val="00B30180"/>
    <w:rsid w:val="00B413AF"/>
    <w:rsid w:val="00B4507A"/>
    <w:rsid w:val="00B46F48"/>
    <w:rsid w:val="00B50AA8"/>
    <w:rsid w:val="00B5683F"/>
    <w:rsid w:val="00B7038B"/>
    <w:rsid w:val="00B75452"/>
    <w:rsid w:val="00B759E9"/>
    <w:rsid w:val="00B84DB4"/>
    <w:rsid w:val="00B86ACE"/>
    <w:rsid w:val="00B87BAA"/>
    <w:rsid w:val="00B92BFD"/>
    <w:rsid w:val="00BB744C"/>
    <w:rsid w:val="00BE1109"/>
    <w:rsid w:val="00BE4E70"/>
    <w:rsid w:val="00BE5E91"/>
    <w:rsid w:val="00C14E0C"/>
    <w:rsid w:val="00C32FFE"/>
    <w:rsid w:val="00C407ED"/>
    <w:rsid w:val="00C52C12"/>
    <w:rsid w:val="00C73AAA"/>
    <w:rsid w:val="00C763A8"/>
    <w:rsid w:val="00C77D22"/>
    <w:rsid w:val="00C835BC"/>
    <w:rsid w:val="00CB38AD"/>
    <w:rsid w:val="00CD2BC7"/>
    <w:rsid w:val="00CE2E9B"/>
    <w:rsid w:val="00CE3878"/>
    <w:rsid w:val="00CE3B32"/>
    <w:rsid w:val="00CE42A7"/>
    <w:rsid w:val="00CE66A7"/>
    <w:rsid w:val="00D0266F"/>
    <w:rsid w:val="00D26939"/>
    <w:rsid w:val="00D3173D"/>
    <w:rsid w:val="00D57EB2"/>
    <w:rsid w:val="00D814FB"/>
    <w:rsid w:val="00D90113"/>
    <w:rsid w:val="00D93FA6"/>
    <w:rsid w:val="00DB255D"/>
    <w:rsid w:val="00DB51A9"/>
    <w:rsid w:val="00DB6E9E"/>
    <w:rsid w:val="00DC5999"/>
    <w:rsid w:val="00DD192D"/>
    <w:rsid w:val="00DD3A24"/>
    <w:rsid w:val="00DD5C04"/>
    <w:rsid w:val="00DF17D2"/>
    <w:rsid w:val="00E07680"/>
    <w:rsid w:val="00E079AB"/>
    <w:rsid w:val="00E15906"/>
    <w:rsid w:val="00E160DA"/>
    <w:rsid w:val="00E16EBD"/>
    <w:rsid w:val="00E20C84"/>
    <w:rsid w:val="00E23E54"/>
    <w:rsid w:val="00E36B9E"/>
    <w:rsid w:val="00E42B78"/>
    <w:rsid w:val="00E53022"/>
    <w:rsid w:val="00E60164"/>
    <w:rsid w:val="00E621B5"/>
    <w:rsid w:val="00E775B1"/>
    <w:rsid w:val="00E8009C"/>
    <w:rsid w:val="00E91589"/>
    <w:rsid w:val="00E95FE6"/>
    <w:rsid w:val="00EB3359"/>
    <w:rsid w:val="00EB45F4"/>
    <w:rsid w:val="00EF3F80"/>
    <w:rsid w:val="00F20250"/>
    <w:rsid w:val="00F210D4"/>
    <w:rsid w:val="00F21360"/>
    <w:rsid w:val="00F302D1"/>
    <w:rsid w:val="00F3255C"/>
    <w:rsid w:val="00F41B03"/>
    <w:rsid w:val="00F62A56"/>
    <w:rsid w:val="00F73C25"/>
    <w:rsid w:val="00F853BE"/>
    <w:rsid w:val="00F8666F"/>
    <w:rsid w:val="00FB167C"/>
    <w:rsid w:val="00FB46F7"/>
    <w:rsid w:val="00FB7FD3"/>
    <w:rsid w:val="00FC2D6D"/>
    <w:rsid w:val="00FC4822"/>
    <w:rsid w:val="00FD371A"/>
    <w:rsid w:val="00FD41B5"/>
    <w:rsid w:val="00FD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A27E7-DA5E-4616-AFFC-DE3C04C6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C4B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12C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512C4B"/>
    <w:pPr>
      <w:spacing w:after="0" w:line="240" w:lineRule="auto"/>
    </w:pPr>
  </w:style>
  <w:style w:type="table" w:customStyle="1" w:styleId="Tablaconcuadrcula7">
    <w:name w:val="Tabla con cuadrícula7"/>
    <w:basedOn w:val="Tablanormal"/>
    <w:next w:val="Tablaconcuadrcula"/>
    <w:uiPriority w:val="39"/>
    <w:rsid w:val="00512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1C3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655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EB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1B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1B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4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41E2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table" w:customStyle="1" w:styleId="Tablaconcuadrcula8">
    <w:name w:val="Tabla con cuadrícula8"/>
    <w:basedOn w:val="Tablanormal"/>
    <w:next w:val="Tablaconcuadrcula"/>
    <w:uiPriority w:val="39"/>
    <w:rsid w:val="00716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39"/>
    <w:rsid w:val="0038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5F6666"/>
    <w:rPr>
      <w:color w:val="000000"/>
      <w:sz w:val="18"/>
      <w:szCs w:val="18"/>
    </w:rPr>
  </w:style>
  <w:style w:type="paragraph" w:styleId="Prrafodelista">
    <w:name w:val="List Paragraph"/>
    <w:basedOn w:val="Normal"/>
    <w:uiPriority w:val="34"/>
    <w:qFormat/>
    <w:rsid w:val="00E42B78"/>
    <w:pPr>
      <w:ind w:left="720"/>
      <w:contextualSpacing/>
    </w:pPr>
  </w:style>
  <w:style w:type="table" w:customStyle="1" w:styleId="Tablaconcuadrcula74">
    <w:name w:val="Tabla con cuadrícula74"/>
    <w:basedOn w:val="Tablanormal"/>
    <w:next w:val="Tablaconcuadrcula"/>
    <w:uiPriority w:val="39"/>
    <w:rsid w:val="006B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39"/>
    <w:rsid w:val="00C7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next w:val="Tablaconcuadrcula"/>
    <w:uiPriority w:val="39"/>
    <w:rsid w:val="00C7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FD73D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5B1"/>
    <w:rPr>
      <w:rFonts w:ascii="Segoe UI" w:eastAsia="Calibri" w:hAnsi="Segoe UI" w:cs="Segoe UI"/>
      <w:color w:val="000000"/>
      <w:sz w:val="18"/>
      <w:szCs w:val="18"/>
      <w:lang w:eastAsia="es-C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76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4EF6C-7DA5-4CC8-B383-EBAA9E32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36</Pages>
  <Words>6820</Words>
  <Characters>37513</Characters>
  <Application>Microsoft Office Word</Application>
  <DocSecurity>0</DocSecurity>
  <Lines>312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DTCED</dc:creator>
  <cp:keywords/>
  <dc:description/>
  <cp:lastModifiedBy>Maria Maleni Granados Carvajal</cp:lastModifiedBy>
  <cp:revision>29</cp:revision>
  <dcterms:created xsi:type="dcterms:W3CDTF">2019-11-13T13:55:00Z</dcterms:created>
  <dcterms:modified xsi:type="dcterms:W3CDTF">2019-12-13T15:53:00Z</dcterms:modified>
</cp:coreProperties>
</file>