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7FFDF" w14:textId="77777777" w:rsidR="005B7B76" w:rsidRDefault="005B7B76" w:rsidP="005B7B76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 </w:t>
      </w:r>
    </w:p>
    <w:p w14:paraId="4F5CD00B" w14:textId="77777777" w:rsidR="005B7B76" w:rsidRDefault="005B7B76" w:rsidP="006B1343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Español: Comunicación y Comprensión Lectora</w:t>
      </w:r>
    </w:p>
    <w:p w14:paraId="1B613A6D" w14:textId="77777777" w:rsidR="005B7B76" w:rsidRDefault="005B7B76" w:rsidP="006B1343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</w:p>
    <w:p w14:paraId="73AB43AE" w14:textId="7C0B2749" w:rsidR="004B2850" w:rsidRPr="001A2C19" w:rsidRDefault="003C2A4E" w:rsidP="006B1343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1A2C19"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0"/>
        <w:gridCol w:w="2738"/>
        <w:gridCol w:w="3844"/>
      </w:tblGrid>
      <w:tr w:rsidR="003C2A4E" w:rsidRPr="001A2C19" w14:paraId="0B6095A4" w14:textId="77777777" w:rsidTr="00E55BDD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2BD4953" w14:textId="77777777" w:rsidR="003C2A4E" w:rsidRPr="001A2C19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1A2C1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1A2C19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2B2AB40" w14:textId="77777777" w:rsidR="003C2A4E" w:rsidRPr="001A2C19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A2C1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3C2A4E" w:rsidRPr="001A2C19" w14:paraId="09172F7E" w14:textId="77777777" w:rsidTr="00E55BDD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3596177" w14:textId="77777777" w:rsidR="003C2A4E" w:rsidRPr="001A2C19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1A2C1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1A2C19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6FCBE23" w14:textId="77777777" w:rsidR="003C2A4E" w:rsidRPr="001A2C19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A2C1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3C2A4E" w:rsidRPr="001A2C19" w14:paraId="1C3D842C" w14:textId="77777777" w:rsidTr="00E55BDD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985A207" w14:textId="5BE1EFBE" w:rsidR="003C2A4E" w:rsidRPr="001A2C19" w:rsidRDefault="003C2A4E" w:rsidP="00D32AB6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1A2C1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D32AB6" w:rsidRPr="001A2C1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noveno</w:t>
            </w:r>
            <w:r w:rsidRPr="001A2C1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76A5DBA7" w14:textId="77777777" w:rsidR="003C2A4E" w:rsidRPr="001A2C19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A2C19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1A2C1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3E89233" w14:textId="115DF11E" w:rsidR="003C2A4E" w:rsidRPr="001A2C19" w:rsidRDefault="003C2A4E" w:rsidP="004D6449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A2C1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4D6449" w:rsidRPr="001A2C1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febrero</w:t>
            </w:r>
            <w:r w:rsidRPr="001A2C1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7F04570F" w14:textId="77777777" w:rsidR="003C2A4E" w:rsidRPr="001A2C19" w:rsidRDefault="003C2A4E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2F1278A3" w14:textId="3A0C5826" w:rsidR="00F331C6" w:rsidRPr="001A2C19" w:rsidRDefault="003C2A4E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1A2C19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369"/>
        <w:gridCol w:w="9853"/>
      </w:tblGrid>
      <w:tr w:rsidR="00F331C6" w:rsidRPr="001A2C19" w14:paraId="16D4F82C" w14:textId="77777777" w:rsidTr="001A2C19">
        <w:tc>
          <w:tcPr>
            <w:tcW w:w="1274" w:type="pct"/>
            <w:shd w:val="clear" w:color="auto" w:fill="FFF2CC" w:themeFill="accent4" w:themeFillTint="33"/>
            <w:vAlign w:val="center"/>
          </w:tcPr>
          <w:p w14:paraId="72AAD5FC" w14:textId="77777777" w:rsidR="00F331C6" w:rsidRPr="001A2C19" w:rsidRDefault="00F331C6" w:rsidP="001A2C19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A2C19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Habilidad y su definición</w:t>
            </w:r>
          </w:p>
        </w:tc>
        <w:tc>
          <w:tcPr>
            <w:tcW w:w="3726" w:type="pct"/>
            <w:shd w:val="clear" w:color="auto" w:fill="FFF2CC" w:themeFill="accent4" w:themeFillTint="33"/>
            <w:vAlign w:val="center"/>
          </w:tcPr>
          <w:p w14:paraId="1EE01D69" w14:textId="77777777" w:rsidR="00F331C6" w:rsidRPr="001A2C19" w:rsidRDefault="00F331C6" w:rsidP="001A2C19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F331C6" w:rsidRPr="001A2C19" w14:paraId="75D56D7D" w14:textId="77777777" w:rsidTr="001A2C19">
        <w:trPr>
          <w:trHeight w:val="324"/>
        </w:trPr>
        <w:tc>
          <w:tcPr>
            <w:tcW w:w="1274" w:type="pct"/>
            <w:vMerge w:val="restart"/>
            <w:shd w:val="clear" w:color="auto" w:fill="FFF2CC" w:themeFill="accent4" w:themeFillTint="33"/>
          </w:tcPr>
          <w:p w14:paraId="58129534" w14:textId="3B67C20D" w:rsidR="00447B99" w:rsidRPr="001A2C19" w:rsidRDefault="00447B99" w:rsidP="00447B99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</w:pPr>
            <w:r w:rsidRPr="001A2C19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Pensamiento crítico</w:t>
            </w:r>
          </w:p>
          <w:p w14:paraId="03417E37" w14:textId="4679FE11" w:rsidR="00F331C6" w:rsidRPr="001A2C19" w:rsidRDefault="00F331C6" w:rsidP="002146A4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</w:pPr>
            <w:r w:rsidRPr="001A2C19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Habilidad para mejorar la calidad de pensamiento y apropiarse de las estructuras cognitivas aceptadas universalmente</w:t>
            </w:r>
          </w:p>
        </w:tc>
        <w:tc>
          <w:tcPr>
            <w:tcW w:w="3726" w:type="pct"/>
            <w:shd w:val="clear" w:color="auto" w:fill="FFF2CC" w:themeFill="accent4" w:themeFillTint="33"/>
          </w:tcPr>
          <w:p w14:paraId="0293A960" w14:textId="77777777" w:rsidR="00F331C6" w:rsidRPr="001A2C19" w:rsidRDefault="00F331C6" w:rsidP="00344700">
            <w:pPr>
              <w:pStyle w:val="Sinespaciado"/>
              <w:spacing w:line="276" w:lineRule="auto"/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1A2C19">
              <w:rPr>
                <w:rFonts w:cs="Arial"/>
              </w:rPr>
              <w:t xml:space="preserve">Evalúa los supuestos y los propósitos de los razonamientos que explican los problemas y preguntas vitales </w:t>
            </w:r>
            <w:r w:rsidRPr="001A2C19">
              <w:rPr>
                <w:rFonts w:cs="Arial"/>
                <w:b/>
              </w:rPr>
              <w:t>(razonamiento efectivo).</w:t>
            </w:r>
          </w:p>
        </w:tc>
      </w:tr>
      <w:tr w:rsidR="00F331C6" w:rsidRPr="001A2C19" w14:paraId="2450CA6E" w14:textId="77777777" w:rsidTr="001A2C19">
        <w:trPr>
          <w:trHeight w:val="440"/>
        </w:trPr>
        <w:tc>
          <w:tcPr>
            <w:tcW w:w="1274" w:type="pct"/>
            <w:vMerge/>
            <w:shd w:val="clear" w:color="auto" w:fill="FFF2CC" w:themeFill="accent4" w:themeFillTint="33"/>
          </w:tcPr>
          <w:p w14:paraId="17D64C4B" w14:textId="77777777" w:rsidR="00F331C6" w:rsidRPr="001A2C19" w:rsidRDefault="00F331C6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</w:p>
        </w:tc>
        <w:tc>
          <w:tcPr>
            <w:tcW w:w="3726" w:type="pct"/>
            <w:shd w:val="clear" w:color="auto" w:fill="FFF2CC" w:themeFill="accent4" w:themeFillTint="33"/>
            <w:vAlign w:val="center"/>
          </w:tcPr>
          <w:p w14:paraId="13399D36" w14:textId="77777777" w:rsidR="00F331C6" w:rsidRPr="001A2C19" w:rsidRDefault="00F331C6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1A2C19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Fundamenta su pensamiento con precisión, evidencia enunciados, gráficas y preguntas, entre otros</w:t>
            </w:r>
            <w:r w:rsidRPr="001A2C19">
              <w:rPr>
                <w:rFonts w:asciiTheme="minorHAnsi" w:eastAsiaTheme="minorHAnsi" w:hAnsiTheme="minorHAnsi" w:cs="Arial"/>
                <w:b/>
                <w:color w:val="000000" w:themeColor="text1"/>
                <w:lang w:eastAsia="en-US"/>
              </w:rPr>
              <w:t xml:space="preserve"> (argumentación).</w:t>
            </w:r>
          </w:p>
        </w:tc>
      </w:tr>
      <w:tr w:rsidR="00F331C6" w:rsidRPr="001A2C19" w14:paraId="77C7B5E9" w14:textId="77777777" w:rsidTr="001A2C19">
        <w:trPr>
          <w:trHeight w:val="104"/>
        </w:trPr>
        <w:tc>
          <w:tcPr>
            <w:tcW w:w="1274" w:type="pct"/>
            <w:vMerge/>
            <w:shd w:val="clear" w:color="auto" w:fill="FFF2CC" w:themeFill="accent4" w:themeFillTint="33"/>
          </w:tcPr>
          <w:p w14:paraId="4A729F13" w14:textId="77777777" w:rsidR="00F331C6" w:rsidRPr="001A2C19" w:rsidRDefault="00F331C6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</w:p>
        </w:tc>
        <w:tc>
          <w:tcPr>
            <w:tcW w:w="3726" w:type="pct"/>
            <w:shd w:val="clear" w:color="auto" w:fill="FFF2CC" w:themeFill="accent4" w:themeFillTint="33"/>
            <w:vAlign w:val="center"/>
          </w:tcPr>
          <w:p w14:paraId="2A4D6FD3" w14:textId="77777777" w:rsidR="00F331C6" w:rsidRPr="001A2C19" w:rsidRDefault="00F331C6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Infiere los argumentos y las ideas principales, así como los pro y contra de diversos puntos de vista </w:t>
            </w: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(toma de decisiones).</w:t>
            </w:r>
          </w:p>
        </w:tc>
      </w:tr>
    </w:tbl>
    <w:tbl>
      <w:tblPr>
        <w:tblStyle w:val="Tablaconcuadrcula10"/>
        <w:tblW w:w="5000" w:type="pct"/>
        <w:tblInd w:w="1" w:type="dxa"/>
        <w:tblLook w:val="04A0" w:firstRow="1" w:lastRow="0" w:firstColumn="1" w:lastColumn="0" w:noHBand="0" w:noVBand="1"/>
      </w:tblPr>
      <w:tblGrid>
        <w:gridCol w:w="3369"/>
        <w:gridCol w:w="9853"/>
      </w:tblGrid>
      <w:tr w:rsidR="00F331C6" w:rsidRPr="001A2C19" w14:paraId="64D90933" w14:textId="77777777" w:rsidTr="001A2C19">
        <w:tc>
          <w:tcPr>
            <w:tcW w:w="1274" w:type="pct"/>
            <w:vMerge w:val="restart"/>
            <w:shd w:val="clear" w:color="auto" w:fill="FBE4D5" w:themeFill="accent2" w:themeFillTint="33"/>
          </w:tcPr>
          <w:p w14:paraId="30508395" w14:textId="3932660D" w:rsidR="00447B99" w:rsidRPr="001A2C19" w:rsidRDefault="00447B99" w:rsidP="002146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6A0BC9CD" w14:textId="765552DB" w:rsidR="00F331C6" w:rsidRPr="001A2C19" w:rsidRDefault="00F331C6" w:rsidP="002146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</w:t>
            </w:r>
            <w:r w:rsidR="00447B99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edios de acuerdo a un propósito.</w:t>
            </w:r>
          </w:p>
        </w:tc>
        <w:tc>
          <w:tcPr>
            <w:tcW w:w="3726" w:type="pct"/>
            <w:shd w:val="clear" w:color="auto" w:fill="FBE4D5" w:themeFill="accent2" w:themeFillTint="33"/>
          </w:tcPr>
          <w:p w14:paraId="6149BCB3" w14:textId="77777777" w:rsidR="00F331C6" w:rsidRPr="001A2C19" w:rsidRDefault="00F331C6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Interpreta diferentes tipos de mensajes visuales y orales de complejidad diversa, tanto en su forma como en sus contenidos </w:t>
            </w: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(decodificación).</w:t>
            </w:r>
          </w:p>
        </w:tc>
      </w:tr>
      <w:tr w:rsidR="00F331C6" w:rsidRPr="001A2C19" w14:paraId="26CDD437" w14:textId="77777777" w:rsidTr="001A2C19">
        <w:tc>
          <w:tcPr>
            <w:tcW w:w="1274" w:type="pct"/>
            <w:vMerge/>
            <w:shd w:val="clear" w:color="auto" w:fill="FBE4D5" w:themeFill="accent2" w:themeFillTint="33"/>
            <w:vAlign w:val="center"/>
          </w:tcPr>
          <w:p w14:paraId="7542D220" w14:textId="77777777" w:rsidR="00F331C6" w:rsidRPr="001A2C19" w:rsidRDefault="00F331C6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726" w:type="pct"/>
            <w:shd w:val="clear" w:color="auto" w:fill="FBE4D5" w:themeFill="accent2" w:themeFillTint="33"/>
          </w:tcPr>
          <w:p w14:paraId="1F840558" w14:textId="77777777" w:rsidR="00F331C6" w:rsidRPr="001A2C19" w:rsidRDefault="00F331C6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F331C6" w:rsidRPr="001A2C19" w14:paraId="0383323A" w14:textId="77777777" w:rsidTr="001A2C19">
        <w:tc>
          <w:tcPr>
            <w:tcW w:w="1274" w:type="pct"/>
            <w:vMerge/>
            <w:shd w:val="clear" w:color="auto" w:fill="FBE4D5" w:themeFill="accent2" w:themeFillTint="33"/>
            <w:vAlign w:val="center"/>
          </w:tcPr>
          <w:p w14:paraId="41531441" w14:textId="77777777" w:rsidR="00F331C6" w:rsidRPr="001A2C19" w:rsidRDefault="00F331C6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726" w:type="pct"/>
            <w:shd w:val="clear" w:color="auto" w:fill="FBE4D5" w:themeFill="accent2" w:themeFillTint="33"/>
          </w:tcPr>
          <w:p w14:paraId="2B3CC606" w14:textId="77777777" w:rsidR="00F331C6" w:rsidRPr="001A2C19" w:rsidRDefault="00F331C6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(trasmisión efectiva). </w:t>
            </w:r>
          </w:p>
          <w:p w14:paraId="5585A7CC" w14:textId="77777777" w:rsidR="00F331C6" w:rsidRPr="001A2C19" w:rsidRDefault="00F331C6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AF2832" w:rsidRPr="001A2C19" w14:paraId="7C515350" w14:textId="77777777" w:rsidTr="001A2C19">
        <w:trPr>
          <w:trHeight w:val="70"/>
        </w:trPr>
        <w:tc>
          <w:tcPr>
            <w:tcW w:w="1274" w:type="pct"/>
            <w:shd w:val="clear" w:color="auto" w:fill="E2EFD9" w:themeFill="accent6" w:themeFillTint="33"/>
            <w:vAlign w:val="center"/>
          </w:tcPr>
          <w:p w14:paraId="5D9B7286" w14:textId="77777777" w:rsidR="00447B99" w:rsidRPr="001A2C19" w:rsidRDefault="00447B99" w:rsidP="002146A4">
            <w:pPr>
              <w:pStyle w:val="Sinespaciado"/>
              <w:jc w:val="center"/>
              <w:rPr>
                <w:rFonts w:cs="Arial"/>
                <w:b/>
              </w:rPr>
            </w:pPr>
            <w:r w:rsidRPr="001A2C19">
              <w:rPr>
                <w:rFonts w:cs="Arial"/>
                <w:b/>
              </w:rPr>
              <w:t>Apropiación de tecnologías digitales</w:t>
            </w:r>
          </w:p>
          <w:p w14:paraId="3E9C0F30" w14:textId="5114A9C4" w:rsidR="00AF2832" w:rsidRPr="001A2C19" w:rsidRDefault="00AF2832" w:rsidP="002146A4">
            <w:pPr>
              <w:pStyle w:val="Sinespaciado"/>
              <w:jc w:val="center"/>
              <w:rPr>
                <w:rFonts w:cs="Arial"/>
                <w:b/>
              </w:rPr>
            </w:pPr>
            <w:r w:rsidRPr="001A2C19">
              <w:rPr>
                <w:rFonts w:cs="Arial"/>
              </w:rPr>
              <w:t xml:space="preserve">Habilidad para entender y analizar las tecnologías digitales a fin de </w:t>
            </w:r>
            <w:r w:rsidRPr="001A2C19">
              <w:rPr>
                <w:rFonts w:cs="Arial"/>
              </w:rPr>
              <w:lastRenderedPageBreak/>
              <w:t>crear nuevos productos que puedan compartirse con otros</w:t>
            </w:r>
            <w:r w:rsidR="00447B99" w:rsidRPr="001A2C19">
              <w:rPr>
                <w:rFonts w:cs="Arial"/>
              </w:rPr>
              <w:t>.</w:t>
            </w:r>
          </w:p>
        </w:tc>
        <w:tc>
          <w:tcPr>
            <w:tcW w:w="3726" w:type="pct"/>
            <w:shd w:val="clear" w:color="auto" w:fill="E2EFD9" w:themeFill="accent6" w:themeFillTint="33"/>
            <w:vAlign w:val="center"/>
          </w:tcPr>
          <w:p w14:paraId="0F7F82DF" w14:textId="77777777" w:rsidR="00397571" w:rsidRPr="001A2C19" w:rsidRDefault="00397571" w:rsidP="00397571">
            <w:pPr>
              <w:pStyle w:val="Sinespaciado"/>
              <w:jc w:val="both"/>
              <w:rPr>
                <w:rFonts w:cs="Arial"/>
              </w:rPr>
            </w:pPr>
          </w:p>
          <w:p w14:paraId="03FF8300" w14:textId="343083CE" w:rsidR="00AF2832" w:rsidRPr="001A2C19" w:rsidRDefault="00397571" w:rsidP="00397571">
            <w:pPr>
              <w:pStyle w:val="Sinespaciado"/>
              <w:jc w:val="both"/>
              <w:rPr>
                <w:rFonts w:cs="Arial"/>
                <w:b/>
              </w:rPr>
            </w:pPr>
            <w:r w:rsidRPr="001A2C19">
              <w:rPr>
                <w:rFonts w:cs="Arial"/>
              </w:rPr>
              <w:t xml:space="preserve">Utiliza aplicaciones y recursos digitales de forma creativa y productiva como herramientas para la presentación y organización de la información </w:t>
            </w:r>
            <w:r w:rsidRPr="001A2C19">
              <w:rPr>
                <w:rFonts w:cs="Arial"/>
                <w:b/>
              </w:rPr>
              <w:t>(productividad)</w:t>
            </w:r>
            <w:r w:rsidRPr="001A2C19">
              <w:rPr>
                <w:rFonts w:cs="Arial"/>
              </w:rPr>
              <w:t>.</w:t>
            </w:r>
          </w:p>
        </w:tc>
      </w:tr>
    </w:tbl>
    <w:tbl>
      <w:tblPr>
        <w:tblStyle w:val="Tablaconcuadrcula"/>
        <w:tblW w:w="5000" w:type="pct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369"/>
        <w:gridCol w:w="9853"/>
      </w:tblGrid>
      <w:tr w:rsidR="003C2A4E" w:rsidRPr="001A2C19" w14:paraId="3876288F" w14:textId="77777777" w:rsidTr="001A2C19">
        <w:trPr>
          <w:trHeight w:val="421"/>
        </w:trPr>
        <w:tc>
          <w:tcPr>
            <w:tcW w:w="1274" w:type="pct"/>
            <w:vMerge w:val="restart"/>
            <w:shd w:val="clear" w:color="auto" w:fill="FBE4D5" w:themeFill="accent2" w:themeFillTint="33"/>
          </w:tcPr>
          <w:p w14:paraId="0F9FA68C" w14:textId="4DC499E1" w:rsidR="00447B99" w:rsidRPr="001A2C19" w:rsidRDefault="00447B99" w:rsidP="00447B9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Colaboración</w:t>
            </w:r>
          </w:p>
          <w:p w14:paraId="3E487E3E" w14:textId="20C1AB02" w:rsidR="003C2A4E" w:rsidRPr="001A2C19" w:rsidRDefault="003C2A4E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de trabajar de forma efectiva con otras personas para alcanzar un objetivo común, articulando los esfuerzos propios con los de los demás</w:t>
            </w:r>
          </w:p>
        </w:tc>
        <w:tc>
          <w:tcPr>
            <w:tcW w:w="3726" w:type="pct"/>
            <w:shd w:val="clear" w:color="auto" w:fill="FBE4D5" w:themeFill="accent2" w:themeFillTint="33"/>
          </w:tcPr>
          <w:p w14:paraId="7E1FF84C" w14:textId="77777777" w:rsidR="003C2A4E" w:rsidRPr="001A2C19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  <w:p w14:paraId="2B856B67" w14:textId="77777777" w:rsidR="003C2A4E" w:rsidRPr="001A2C19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3C2A4E" w:rsidRPr="001A2C19" w14:paraId="36C1180F" w14:textId="77777777" w:rsidTr="001A2C19">
        <w:trPr>
          <w:trHeight w:val="390"/>
        </w:trPr>
        <w:tc>
          <w:tcPr>
            <w:tcW w:w="1274" w:type="pct"/>
            <w:vMerge/>
            <w:shd w:val="clear" w:color="auto" w:fill="FBE4D5" w:themeFill="accent2" w:themeFillTint="33"/>
          </w:tcPr>
          <w:p w14:paraId="27FEBD22" w14:textId="77777777" w:rsidR="003C2A4E" w:rsidRPr="001A2C19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726" w:type="pct"/>
            <w:shd w:val="clear" w:color="auto" w:fill="FBE4D5" w:themeFill="accent2" w:themeFillTint="33"/>
          </w:tcPr>
          <w:p w14:paraId="72AA8A41" w14:textId="77777777" w:rsidR="003C2A4E" w:rsidRPr="001A2C19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  <w:p w14:paraId="1386D5B4" w14:textId="77777777" w:rsidR="003C2A4E" w:rsidRPr="001A2C19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14:paraId="0BB7FC6E" w14:textId="77777777" w:rsidR="00080795" w:rsidRPr="001A2C19" w:rsidRDefault="00080795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EAF9750" w14:textId="4E210B93" w:rsidR="003C2A4E" w:rsidRPr="001A2C19" w:rsidRDefault="003C2A4E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1A2C19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6B1343" w:rsidRPr="001A2C19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p w14:paraId="34860693" w14:textId="77777777" w:rsidR="006B1343" w:rsidRPr="001A2C19" w:rsidRDefault="006B1343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136"/>
        <w:gridCol w:w="2906"/>
        <w:gridCol w:w="2740"/>
        <w:gridCol w:w="5440"/>
      </w:tblGrid>
      <w:tr w:rsidR="003C2A4E" w:rsidRPr="001A2C19" w14:paraId="4861BBA9" w14:textId="77777777" w:rsidTr="00E55BDD">
        <w:tc>
          <w:tcPr>
            <w:tcW w:w="1907" w:type="pct"/>
            <w:gridSpan w:val="2"/>
          </w:tcPr>
          <w:p w14:paraId="514C8C83" w14:textId="77777777" w:rsidR="003C2A4E" w:rsidRPr="001A2C19" w:rsidRDefault="003C2A4E" w:rsidP="001A2C1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00B75D21" w14:textId="77777777" w:rsidR="003C2A4E" w:rsidRPr="001A2C19" w:rsidRDefault="003C2A4E" w:rsidP="001A2C1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157C5ECF" w14:textId="77777777" w:rsidR="003C2A4E" w:rsidRPr="001A2C19" w:rsidRDefault="003C2A4E" w:rsidP="001A2C1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5F4DD7EE" w14:textId="77777777" w:rsidR="003C2A4E" w:rsidRPr="001A2C19" w:rsidRDefault="003C2A4E" w:rsidP="001A2C1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3C2A4E" w:rsidRPr="001A2C19" w14:paraId="03C61FC7" w14:textId="77777777" w:rsidTr="00E55BDD">
        <w:tc>
          <w:tcPr>
            <w:tcW w:w="808" w:type="pct"/>
          </w:tcPr>
          <w:p w14:paraId="68691DA8" w14:textId="77777777" w:rsidR="003C2A4E" w:rsidRPr="001A2C19" w:rsidRDefault="003C2A4E" w:rsidP="001A2C1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99" w:type="pct"/>
          </w:tcPr>
          <w:p w14:paraId="23A39903" w14:textId="77777777" w:rsidR="003C2A4E" w:rsidRPr="001A2C19" w:rsidRDefault="003C2A4E" w:rsidP="001A2C1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5631DFE8" w14:textId="77777777" w:rsidR="003C2A4E" w:rsidRPr="001A2C19" w:rsidRDefault="003C2A4E" w:rsidP="001A2C1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52679CA0" w14:textId="77777777" w:rsidR="003C2A4E" w:rsidRPr="001A2C19" w:rsidRDefault="003C2A4E" w:rsidP="001A2C1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6BF07BB1" w14:textId="77777777" w:rsidR="003C2A4E" w:rsidRPr="001A2C19" w:rsidRDefault="003C2A4E" w:rsidP="001A2C1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3C2A4E" w:rsidRPr="001A2C19" w14:paraId="383C81CE" w14:textId="77777777" w:rsidTr="008A0E8F">
        <w:tc>
          <w:tcPr>
            <w:tcW w:w="808" w:type="pct"/>
          </w:tcPr>
          <w:p w14:paraId="2019D171" w14:textId="77777777" w:rsidR="00073C34" w:rsidRPr="001A2C19" w:rsidRDefault="00073C34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Evalúa los supuestos y los propósitos de los razonamientos que explican los problemas y preguntas vitales </w:t>
            </w:r>
            <w:r w:rsidRPr="001A2C1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(razonamiento efectivo).</w:t>
            </w:r>
          </w:p>
          <w:p w14:paraId="198492E7" w14:textId="77777777" w:rsidR="00073C34" w:rsidRPr="001A2C19" w:rsidRDefault="00073C34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E0459E6" w14:textId="07CE2154" w:rsidR="00073C34" w:rsidRPr="001A2C19" w:rsidRDefault="00B87A05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F</w:t>
            </w:r>
            <w:r w:rsidR="00073C34" w:rsidRPr="001A2C1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undamenta su pensamiento con precisión, evidencia enunciados, gráficas </w:t>
            </w:r>
            <w:r w:rsidR="00073C34" w:rsidRPr="001A2C1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y preguntas, entre</w:t>
            </w:r>
            <w:r w:rsidR="004E4D4A" w:rsidRPr="001A2C1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="00073C34" w:rsidRPr="001A2C1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otros </w:t>
            </w:r>
            <w:r w:rsidR="00073C34" w:rsidRPr="001A2C1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57F985F3" w14:textId="77777777" w:rsidR="00073C34" w:rsidRPr="001A2C19" w:rsidRDefault="00073C34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A949A5D" w14:textId="77777777" w:rsidR="00073C34" w:rsidRPr="001A2C19" w:rsidRDefault="00073C34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Infiere los argumentos y las ideas principales, así como los pro y contra de diversos puntos de vista </w:t>
            </w:r>
            <w:r w:rsidRPr="001A2C1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(toma de decisiones).</w:t>
            </w:r>
          </w:p>
          <w:p w14:paraId="2EC2DC2A" w14:textId="77777777" w:rsidR="00A30948" w:rsidRDefault="00A30948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8A1A0CB" w14:textId="77777777" w:rsidR="003C2A4E" w:rsidRPr="00A30948" w:rsidRDefault="003C2A4E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A3094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Interpreta diferentes tipos de mensajes visuales y orales de complejidad diversa, tanto en su forma como en sus contenidos (</w:t>
            </w:r>
            <w:r w:rsidRPr="00A3094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decodificación).</w:t>
            </w:r>
          </w:p>
          <w:p w14:paraId="4BA27FCF" w14:textId="77777777" w:rsidR="003C2A4E" w:rsidRPr="00A30948" w:rsidRDefault="003C2A4E" w:rsidP="002146A4">
            <w:pPr>
              <w:spacing w:after="0"/>
              <w:jc w:val="center"/>
              <w:rPr>
                <w:rFonts w:asciiTheme="minorHAnsi" w:eastAsia="Times New Roman" w:hAnsiTheme="minorHAnsi" w:cs="Arial"/>
                <w:color w:val="833C0B" w:themeColor="accent2" w:themeShade="80"/>
                <w:lang w:eastAsia="es-ES"/>
              </w:rPr>
            </w:pPr>
          </w:p>
          <w:p w14:paraId="65B5C604" w14:textId="77777777" w:rsidR="004E4D4A" w:rsidRPr="00A30948" w:rsidRDefault="004E4D4A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A3094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escrito, diversas obras de expresión con valores estéticos y literarios, </w:t>
            </w:r>
            <w:r w:rsidRPr="00A3094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respetando los cánones gramaticales </w:t>
            </w:r>
            <w:r w:rsidRPr="00A3094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(trasmisión efectiva).</w:t>
            </w:r>
          </w:p>
          <w:p w14:paraId="77C7925D" w14:textId="77777777" w:rsidR="008F608E" w:rsidRPr="001A2C19" w:rsidRDefault="008F608E" w:rsidP="002146A4">
            <w:pPr>
              <w:spacing w:after="0"/>
              <w:jc w:val="center"/>
              <w:rPr>
                <w:rFonts w:asciiTheme="minorHAnsi" w:eastAsia="Times New Roman" w:hAnsiTheme="minorHAnsi" w:cs="Arial"/>
                <w:color w:val="00B050"/>
                <w:lang w:eastAsia="es-ES"/>
              </w:rPr>
            </w:pPr>
          </w:p>
          <w:p w14:paraId="7B549AE7" w14:textId="77777777" w:rsidR="008F608E" w:rsidRPr="00A30948" w:rsidRDefault="008F608E" w:rsidP="002146A4">
            <w:pPr>
              <w:spacing w:after="0"/>
              <w:jc w:val="center"/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</w:pPr>
            <w:r w:rsidRPr="00A30948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t>Utiliza aplicaciones y recursos digitales de forma creativa y productiva como herramientas para la presentación y organización de la información (</w:t>
            </w:r>
            <w:r w:rsidRPr="00A30948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productividad</w:t>
            </w:r>
            <w:r w:rsidRPr="00A30948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t>).</w:t>
            </w:r>
          </w:p>
          <w:p w14:paraId="71B94158" w14:textId="77777777" w:rsidR="004E4D4A" w:rsidRPr="001A2C19" w:rsidRDefault="004E4D4A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BB84B8C" w14:textId="77777777" w:rsidR="00A373DC" w:rsidRPr="001A2C19" w:rsidRDefault="00A373DC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C760134" w14:textId="7618EE05" w:rsidR="00FC1EE6" w:rsidRPr="00A30948" w:rsidRDefault="00FC1EE6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A3094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A3094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(comprensión).</w:t>
            </w:r>
          </w:p>
          <w:p w14:paraId="3570369E" w14:textId="77777777" w:rsidR="00FC1EE6" w:rsidRPr="00A30948" w:rsidRDefault="00FC1EE6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1A84D362" w14:textId="77777777" w:rsidR="003C2A4E" w:rsidRPr="00A30948" w:rsidRDefault="003C2A4E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A3094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Interactúa de </w:t>
            </w:r>
            <w:r w:rsidRPr="00A3094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manera asertiva con los demás, considerando las fortalezas y las debilidades de cada quien para lograr la cohesión de grupo </w:t>
            </w:r>
            <w:r w:rsidRPr="00A3094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(sentido de pertenencia).</w:t>
            </w:r>
          </w:p>
          <w:p w14:paraId="74AE0E7F" w14:textId="77777777" w:rsidR="003C2A4E" w:rsidRPr="001A2C19" w:rsidRDefault="003C2A4E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4311A233" w14:textId="268DA257" w:rsidR="003C2A4E" w:rsidRPr="001A2C19" w:rsidRDefault="003C2A4E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A3094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Proporciona apoyo constante para alcanzar las metas del grupo, de acuerdo con el desarrollo de las actividades </w:t>
            </w:r>
            <w:r w:rsidRPr="00A3094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168869D4" w14:textId="77777777" w:rsidR="003C2A4E" w:rsidRPr="001A2C19" w:rsidRDefault="003C2A4E" w:rsidP="006B134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482C73A0" w14:textId="77777777" w:rsidR="0011727B" w:rsidRPr="001A2C19" w:rsidRDefault="0011727B" w:rsidP="006B134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732617DF" w14:textId="77777777" w:rsidR="0038204D" w:rsidRPr="001A2C19" w:rsidRDefault="0038204D" w:rsidP="0038204D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1A2C19">
              <w:rPr>
                <w:rFonts w:asciiTheme="minorHAnsi" w:eastAsia="Times New Roman" w:hAnsiTheme="minorHAnsi" w:cs="Arial"/>
                <w:color w:val="auto"/>
              </w:rPr>
              <w:t>Elaborar textos orales y escritos con ausencia de cacofonía, queísmo y dequeísmo.</w:t>
            </w:r>
          </w:p>
          <w:p w14:paraId="66CDC8C4" w14:textId="77777777" w:rsidR="00AE67AF" w:rsidRPr="001A2C19" w:rsidRDefault="00AE67AF" w:rsidP="00344700">
            <w:pPr>
              <w:pStyle w:val="Prrafodelista"/>
              <w:spacing w:after="0"/>
              <w:ind w:left="340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78E98FAC" w14:textId="77777777" w:rsidR="0038204D" w:rsidRPr="001A2C19" w:rsidRDefault="0038204D" w:rsidP="0038204D">
            <w:pPr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1A2C19">
              <w:rPr>
                <w:rFonts w:asciiTheme="minorHAnsi" w:eastAsia="Times New Roman" w:hAnsiTheme="minorHAnsi" w:cs="Arial"/>
                <w:color w:val="auto"/>
              </w:rPr>
              <w:t>Utilizar correctamente los verbos que presentan conjugación especial.</w:t>
            </w:r>
          </w:p>
          <w:p w14:paraId="4EB67788" w14:textId="77777777" w:rsidR="0038204D" w:rsidRPr="001A2C19" w:rsidRDefault="0038204D" w:rsidP="00344700">
            <w:pPr>
              <w:pStyle w:val="Prrafodelista"/>
              <w:spacing w:after="0"/>
              <w:ind w:left="340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09CF64AF" w14:textId="77777777" w:rsidR="003C2A4E" w:rsidRPr="001A2C19" w:rsidRDefault="003C2A4E" w:rsidP="00344700">
            <w:pPr>
              <w:pStyle w:val="Prrafodelista"/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74564A6A" w14:textId="77777777" w:rsidR="003C2A4E" w:rsidRPr="001A2C19" w:rsidRDefault="003C2A4E" w:rsidP="0038204D">
            <w:pPr>
              <w:tabs>
                <w:tab w:val="left" w:pos="318"/>
              </w:tabs>
              <w:spacing w:after="160"/>
              <w:contextualSpacing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Align w:val="center"/>
          </w:tcPr>
          <w:p w14:paraId="5F65D894" w14:textId="034955A3" w:rsidR="00902D3B" w:rsidRPr="001A2C19" w:rsidRDefault="00902D3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Explica el significado  que encuentra en los elementos presentes en el </w:t>
            </w:r>
            <w:r w:rsidR="000477F5" w:rsidRPr="001A2C19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 xml:space="preserve">video </w:t>
            </w:r>
            <w:r w:rsidRPr="001A2C19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publicitario</w:t>
            </w:r>
            <w:r w:rsidRPr="001A2C1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  <w:p w14:paraId="13B24468" w14:textId="77777777" w:rsidR="007D5EBD" w:rsidRPr="001A2C19" w:rsidRDefault="007D5EBD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9E135C3" w14:textId="77777777" w:rsidR="00B87A05" w:rsidRPr="001A2C19" w:rsidRDefault="00B87A0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2FBA021F" w14:textId="1650C894" w:rsidR="00902D3B" w:rsidRPr="001A2C19" w:rsidRDefault="00902D3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Señala evidencias </w:t>
            </w:r>
            <w:r w:rsidR="003A01AE" w:rsidRPr="001A2C1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en el </w:t>
            </w:r>
            <w:r w:rsidR="003A01AE" w:rsidRPr="001A2C19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video publicitario</w:t>
            </w:r>
            <w:r w:rsidR="003A01AE" w:rsidRPr="001A2C1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Pr="001A2C1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para respaldar </w:t>
            </w:r>
            <w:r w:rsidR="008D1C13" w:rsidRPr="001A2C1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los sentidos encontrados.</w:t>
            </w:r>
          </w:p>
          <w:p w14:paraId="0DF01FC7" w14:textId="77777777" w:rsidR="00902D3B" w:rsidRPr="001A2C19" w:rsidRDefault="00902D3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42B8246" w14:textId="77777777" w:rsidR="008D1C13" w:rsidRPr="001A2C19" w:rsidRDefault="008D1C13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4318D3A" w14:textId="77777777" w:rsidR="008D1C13" w:rsidRPr="001A2C19" w:rsidRDefault="008D1C13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C039CB8" w14:textId="77777777" w:rsidR="008D1C13" w:rsidRPr="001A2C19" w:rsidRDefault="008D1C13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C919288" w14:textId="31A036F4" w:rsidR="00902D3B" w:rsidRPr="001A2C19" w:rsidRDefault="00902D3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Examina pros y contras </w:t>
            </w:r>
            <w:r w:rsidR="00170285" w:rsidRPr="001A2C1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en los aportes de los compañeros, respecto de </w:t>
            </w:r>
            <w:r w:rsidRPr="001A2C1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los diversos sentidos </w:t>
            </w:r>
            <w:r w:rsidR="00170285" w:rsidRPr="001A2C1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 los elementos presentes en el </w:t>
            </w:r>
            <w:r w:rsidR="000477F5" w:rsidRPr="001A2C19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video publicitario</w:t>
            </w:r>
            <w:r w:rsidR="0011727B" w:rsidRPr="001A2C1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364A45F3" w14:textId="77777777" w:rsidR="00123715" w:rsidRPr="001A2C19" w:rsidRDefault="0012371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68CFEBB" w14:textId="77777777" w:rsidR="004B11D6" w:rsidRPr="001A2C19" w:rsidRDefault="004B11D6" w:rsidP="00465008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0484F813" w14:textId="77777777" w:rsidR="00A30948" w:rsidRDefault="00A30948" w:rsidP="00465008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53CCE93" w14:textId="5DF1FB95" w:rsidR="00902D3B" w:rsidRPr="00A30948" w:rsidRDefault="00902D3B" w:rsidP="0046500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30948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Establece algunos  requerimientos básicos para </w:t>
            </w:r>
            <w:r w:rsidR="00170285" w:rsidRPr="00A30948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la realización de un </w:t>
            </w:r>
            <w:r w:rsidR="00561183" w:rsidRPr="00A30948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video publicitario</w:t>
            </w:r>
            <w:r w:rsidRPr="00A30948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38CDD0F1" w14:textId="77777777" w:rsidR="00902D3B" w:rsidRPr="00A30948" w:rsidRDefault="00902D3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D41D2CA" w14:textId="77777777" w:rsidR="00902D3B" w:rsidRPr="00A30948" w:rsidRDefault="00902D3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78B82B7" w14:textId="77777777" w:rsidR="005D6FB8" w:rsidRPr="00A30948" w:rsidRDefault="005D6FB8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8860811" w14:textId="77777777" w:rsidR="00170285" w:rsidRPr="00A30948" w:rsidRDefault="0017028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9D34760" w14:textId="77777777" w:rsidR="00286E83" w:rsidRPr="00A30948" w:rsidRDefault="00286E83" w:rsidP="004E4D4A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0FE72120" w14:textId="0DC3A0CE" w:rsidR="004E4D4A" w:rsidRPr="00A30948" w:rsidRDefault="004E4D4A" w:rsidP="004E4D4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30948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Desarrolla un </w:t>
            </w:r>
            <w:r w:rsidR="00286E83" w:rsidRPr="00A30948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video publicitario</w:t>
            </w:r>
            <w:r w:rsidRPr="00A30948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30EE6F4A" w14:textId="77777777" w:rsidR="004E4D4A" w:rsidRPr="00A30948" w:rsidRDefault="004E4D4A" w:rsidP="004E4D4A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8AB6DE9" w14:textId="77777777" w:rsidR="005D6FB8" w:rsidRPr="00A30948" w:rsidRDefault="005D6FB8" w:rsidP="005D6FB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30948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Redacta con ausencia de cacofonía, queísmo y dequeísmo.</w:t>
            </w:r>
          </w:p>
          <w:p w14:paraId="5E22712F" w14:textId="77777777" w:rsidR="005D6FB8" w:rsidRPr="00A30948" w:rsidRDefault="005D6FB8" w:rsidP="005D6FB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3A4778F" w14:textId="77777777" w:rsidR="005D6FB8" w:rsidRPr="00A30948" w:rsidRDefault="005D6FB8" w:rsidP="005D6FB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30948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la conjugación especial en verbos, según la norma.</w:t>
            </w:r>
          </w:p>
          <w:p w14:paraId="6520F69F" w14:textId="77777777" w:rsidR="008F608E" w:rsidRPr="001A2C19" w:rsidRDefault="008F608E" w:rsidP="008F608E">
            <w:pPr>
              <w:spacing w:after="0"/>
              <w:jc w:val="both"/>
              <w:rPr>
                <w:rFonts w:asciiTheme="minorHAnsi" w:eastAsia="Times New Roman" w:hAnsiTheme="minorHAnsi" w:cs="Arial"/>
                <w:color w:val="00B050"/>
                <w:lang w:eastAsia="es-ES"/>
              </w:rPr>
            </w:pPr>
          </w:p>
          <w:p w14:paraId="3CA22C0C" w14:textId="77777777" w:rsidR="008F608E" w:rsidRPr="001A2C19" w:rsidRDefault="008F608E" w:rsidP="008F608E">
            <w:pPr>
              <w:spacing w:after="0"/>
              <w:jc w:val="both"/>
              <w:rPr>
                <w:rFonts w:asciiTheme="minorHAnsi" w:eastAsia="Times New Roman" w:hAnsiTheme="minorHAnsi" w:cs="Arial"/>
                <w:color w:val="00B050"/>
                <w:lang w:eastAsia="es-ES"/>
              </w:rPr>
            </w:pPr>
          </w:p>
          <w:p w14:paraId="57475C33" w14:textId="77777777" w:rsidR="008F608E" w:rsidRPr="00A30948" w:rsidRDefault="008F608E" w:rsidP="008F608E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A30948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 xml:space="preserve">Utiliza los recursos tecnológicos digitales para la elaboración del </w:t>
            </w:r>
            <w:r w:rsidRPr="00A30948">
              <w:rPr>
                <w:rFonts w:asciiTheme="minorHAnsi" w:eastAsia="Times New Roman" w:hAnsiTheme="minorHAnsi" w:cs="Arial"/>
                <w:b/>
                <w:color w:val="538135" w:themeColor="accent6" w:themeShade="BF"/>
                <w:u w:val="single"/>
                <w:lang w:eastAsia="es-ES"/>
              </w:rPr>
              <w:t>video publicitario</w:t>
            </w:r>
            <w:r w:rsidRPr="00A30948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.</w:t>
            </w:r>
          </w:p>
          <w:p w14:paraId="67A8FAD9" w14:textId="77777777" w:rsidR="008F608E" w:rsidRPr="00A30948" w:rsidRDefault="008F608E" w:rsidP="008F608E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</w:p>
          <w:p w14:paraId="693E656F" w14:textId="069C67CC" w:rsidR="004E4D4A" w:rsidRPr="00A30948" w:rsidRDefault="001657CC" w:rsidP="004E4D4A">
            <w:pPr>
              <w:spacing w:after="0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A30948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 xml:space="preserve">Utiliza los recursos tecnológicos digitales para compartir el </w:t>
            </w:r>
            <w:r w:rsidRPr="00A30948">
              <w:rPr>
                <w:rFonts w:asciiTheme="minorHAnsi" w:eastAsia="Times New Roman" w:hAnsiTheme="minorHAnsi" w:cs="Arial"/>
                <w:color w:val="538135" w:themeColor="accent6" w:themeShade="BF"/>
                <w:u w:val="single"/>
                <w:lang w:eastAsia="es-ES"/>
              </w:rPr>
              <w:t>video publicitario</w:t>
            </w:r>
            <w:r w:rsidRPr="00A30948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 xml:space="preserve"> elaborado en un espacio virtual.</w:t>
            </w:r>
          </w:p>
          <w:p w14:paraId="54235D1F" w14:textId="77777777" w:rsidR="00A373DC" w:rsidRPr="001A2C19" w:rsidRDefault="00A373DC" w:rsidP="004E4D4A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44689C1" w14:textId="65323A32" w:rsidR="0082177B" w:rsidRPr="00A30948" w:rsidRDefault="0082177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30948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Comunica en forma oral  la comprensión  del mensaje trasmitido por los compañeros, mediante el </w:t>
            </w:r>
            <w:r w:rsidR="007B5C8B" w:rsidRPr="00A30948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video publicitario</w:t>
            </w:r>
            <w:r w:rsidR="007B5C8B" w:rsidRPr="00A30948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</w:t>
            </w:r>
            <w:r w:rsidRPr="00A30948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elaborado por los compañeros.</w:t>
            </w:r>
          </w:p>
          <w:p w14:paraId="511FACBF" w14:textId="77777777" w:rsidR="0082177B" w:rsidRPr="00A30948" w:rsidRDefault="0082177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732EA23" w14:textId="77777777" w:rsidR="0082177B" w:rsidRPr="00A30948" w:rsidRDefault="0082177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74D16E3" w14:textId="77777777" w:rsidR="0082177B" w:rsidRPr="00A30948" w:rsidRDefault="0082177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29F7572" w14:textId="77777777" w:rsidR="008F608E" w:rsidRPr="00A30948" w:rsidRDefault="008F608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7B7EE4F" w14:textId="77777777" w:rsidR="00113145" w:rsidRPr="00A30948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30948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Identifica a los miembros </w:t>
            </w:r>
            <w:r w:rsidRPr="00A30948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que integran el grupo.</w:t>
            </w:r>
          </w:p>
          <w:p w14:paraId="163E37A0" w14:textId="77777777" w:rsidR="00113145" w:rsidRPr="001A2C19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BE8B051" w14:textId="77777777" w:rsidR="00113145" w:rsidRPr="001A2C19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8C1004C" w14:textId="77777777" w:rsidR="00113145" w:rsidRPr="001A2C19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F353A99" w14:textId="77777777" w:rsidR="00113145" w:rsidRPr="001A2C19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815FB5D" w14:textId="77777777" w:rsidR="00113145" w:rsidRPr="001A2C19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3E1E7A9" w14:textId="77777777" w:rsidR="001A75C2" w:rsidRPr="001A2C19" w:rsidRDefault="001A75C2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056DED6" w14:textId="77777777" w:rsidR="0082177B" w:rsidRPr="001A2C19" w:rsidRDefault="0082177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C810BA5" w14:textId="77777777" w:rsidR="001A75C2" w:rsidRPr="001A2C19" w:rsidRDefault="001A75C2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DA89D33" w14:textId="77777777" w:rsidR="001A75C2" w:rsidRPr="001A2C19" w:rsidRDefault="001A75C2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E58FB52" w14:textId="77777777" w:rsidR="00113145" w:rsidRPr="00A30948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A30948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  <w:p w14:paraId="40145970" w14:textId="77777777" w:rsidR="00113145" w:rsidRPr="00A30948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5A7950A" w14:textId="6535E382" w:rsidR="003C2A4E" w:rsidRPr="001A2C19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</w:tcPr>
          <w:p w14:paraId="752FE464" w14:textId="54F3BD80" w:rsidR="008A0E8F" w:rsidRPr="001A2C19" w:rsidRDefault="00C050DA" w:rsidP="008A0E8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E</w:t>
            </w:r>
            <w:r w:rsidR="008A0E8F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 estudiantado analiza, al menos, un video que contenga un anuncio publicitario, con base en las cuatro fases para la comprensión lectora. Para ello, 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 basa en la guía proporcionada por la persona docente, </w:t>
            </w:r>
            <w:r w:rsidR="008A0E8F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quien va planteando las siguientes preguntas (puede considerar otras que estime pertinentes para la indagación de los sentidos que el video puede generar):</w:t>
            </w:r>
          </w:p>
          <w:p w14:paraId="4959B5DB" w14:textId="77777777" w:rsidR="008A0E8F" w:rsidRPr="001A2C19" w:rsidRDefault="008A0E8F" w:rsidP="008A0E8F">
            <w:pPr>
              <w:pStyle w:val="Prrafodelista"/>
              <w:numPr>
                <w:ilvl w:val="0"/>
                <w:numId w:val="38"/>
              </w:numPr>
              <w:spacing w:after="0"/>
              <w:jc w:val="both"/>
              <w:rPr>
                <w:rFonts w:asciiTheme="minorHAnsi" w:eastAsiaTheme="minorHAnsi" w:hAnsiTheme="minorHAnsi" w:cs="Arial"/>
                <w:b/>
                <w:i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i/>
                <w:color w:val="auto"/>
                <w:lang w:eastAsia="en-US"/>
              </w:rPr>
              <w:t>Sobre el nombre de la marca o el producto publicitado</w:t>
            </w:r>
          </w:p>
          <w:p w14:paraId="11A27132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¿Cómo está conformado el nombre de la marca o el producto?</w:t>
            </w:r>
          </w:p>
          <w:p w14:paraId="1FDD4E74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¿Cuáles sentidos explícitos e implícitos encuentra en el nombre?</w:t>
            </w:r>
          </w:p>
          <w:p w14:paraId="08176FF7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lastRenderedPageBreak/>
              <w:t>¿Qué efectos genera el nombre en el consumidor?</w:t>
            </w:r>
          </w:p>
          <w:p w14:paraId="062F1693" w14:textId="77777777" w:rsidR="008A0E8F" w:rsidRPr="001A2C19" w:rsidRDefault="008A0E8F" w:rsidP="008A0E8F">
            <w:pPr>
              <w:pStyle w:val="Prrafodelista"/>
              <w:numPr>
                <w:ilvl w:val="0"/>
                <w:numId w:val="38"/>
              </w:numPr>
              <w:spacing w:after="0"/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  <w:t xml:space="preserve">Sobre </w:t>
            </w:r>
            <w:r w:rsidRPr="001A2C19">
              <w:rPr>
                <w:rFonts w:asciiTheme="minorHAnsi" w:eastAsiaTheme="minorHAnsi" w:hAnsiTheme="minorHAnsi" w:cs="Arial"/>
                <w:b/>
                <w:i/>
                <w:color w:val="auto"/>
                <w:lang w:eastAsia="en-US"/>
              </w:rPr>
              <w:t>el cotexto: frases u oraciones, o eslogan</w:t>
            </w:r>
          </w:p>
          <w:p w14:paraId="5781AF96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¿Qué interés u objetivo media para la decisión del texto verbal que dice el narrador en off y lo comunicado por los personajes?</w:t>
            </w:r>
          </w:p>
          <w:p w14:paraId="2539F173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¿Qué tipo de espacio y ambiente se observa?</w:t>
            </w:r>
          </w:p>
          <w:p w14:paraId="3AF08818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Caracterice a cada personaje: aspectos físicos, aspectos psicológicos, rol que desempeña, actitudes que evidencia, posiciones o lugar que ocupa dentro del anuncio, valores que proyecta, profesión u oficio, posición social.</w:t>
            </w:r>
          </w:p>
          <w:p w14:paraId="38A1C6DA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¿Qué relación tienen todos los aspectos anteriores con la marca o el producto que se publicita?, ¿considera que los aspectos anteriores apoyan el mensaje que se propone llevar al consumidor para convencerlo?</w:t>
            </w:r>
          </w:p>
          <w:p w14:paraId="315673A3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¿Qué función o sentido cree que cumplen los recursos retóricos y estilísticos utilizados?</w:t>
            </w:r>
          </w:p>
          <w:p w14:paraId="5C9EF0E8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¿Cambiaría alguno de estos elementos en el anuncio? ¿Qué tal si propone otras posibilidades que resulten más efectivas para cautivar al consumidor?</w:t>
            </w:r>
          </w:p>
          <w:p w14:paraId="588CD310" w14:textId="77777777" w:rsidR="008A0E8F" w:rsidRPr="001A2C19" w:rsidRDefault="008A0E8F" w:rsidP="008A0E8F">
            <w:pPr>
              <w:pStyle w:val="Prrafodelista"/>
              <w:numPr>
                <w:ilvl w:val="0"/>
                <w:numId w:val="38"/>
              </w:numPr>
              <w:spacing w:after="0"/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i/>
                <w:color w:val="auto"/>
                <w:lang w:eastAsia="en-US"/>
              </w:rPr>
              <w:t>Sobre los planos: efectos o funciones</w:t>
            </w:r>
          </w:p>
          <w:p w14:paraId="2D8A0466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 xml:space="preserve">¿Cuáles razones, considera, motivaron la elección de unos planos y   no otros? </w:t>
            </w:r>
          </w:p>
          <w:p w14:paraId="22D79300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14:paraId="432F2797" w14:textId="77777777" w:rsidR="008A0E8F" w:rsidRPr="001A2C19" w:rsidRDefault="008A0E8F" w:rsidP="008A0E8F">
            <w:pPr>
              <w:pStyle w:val="Prrafodelista"/>
              <w:numPr>
                <w:ilvl w:val="0"/>
                <w:numId w:val="38"/>
              </w:numPr>
              <w:spacing w:after="0"/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  <w:t>Sobre la angulación</w:t>
            </w:r>
          </w:p>
          <w:p w14:paraId="030E955D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¿Cuál cree que es la intención en la elección de la angulación de la cámara?</w:t>
            </w:r>
          </w:p>
          <w:p w14:paraId="6184CB87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14:paraId="3E80E378" w14:textId="77777777" w:rsidR="008A0E8F" w:rsidRPr="001A2C19" w:rsidRDefault="008A0E8F" w:rsidP="008A0E8F">
            <w:pPr>
              <w:pStyle w:val="Prrafodelista"/>
              <w:numPr>
                <w:ilvl w:val="0"/>
                <w:numId w:val="38"/>
              </w:numPr>
              <w:spacing w:after="0"/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  <w:lastRenderedPageBreak/>
              <w:t>Respecto de los movimientos de la cámara</w:t>
            </w:r>
          </w:p>
          <w:p w14:paraId="71A352E0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¿Encuentra uno o más movimientos de la cámara?</w:t>
            </w:r>
          </w:p>
          <w:p w14:paraId="21AF44E0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¿Considera que en el anuncio se hace una elección oportuna en cuento a los movimientos de la cámara?</w:t>
            </w:r>
          </w:p>
          <w:p w14:paraId="5BF2159F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¿Cuáles razones encuentra que justifiquen esa elección? ¿Será que esta elección permite crear un efecto en el consumidor?</w:t>
            </w:r>
          </w:p>
          <w:p w14:paraId="71346334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14:paraId="01CEB80F" w14:textId="77777777" w:rsidR="008A0E8F" w:rsidRPr="001A2C19" w:rsidRDefault="008A0E8F" w:rsidP="008A0E8F">
            <w:pPr>
              <w:pStyle w:val="Prrafodelista"/>
              <w:numPr>
                <w:ilvl w:val="0"/>
                <w:numId w:val="38"/>
              </w:numPr>
              <w:spacing w:after="0"/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  <w:t>Referente a la iluminación y el uso de los colores</w:t>
            </w:r>
          </w:p>
          <w:p w14:paraId="7277B5CB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Describa cómo ha sido empleada la luz en el anuncio.  ¿Cuál es su punto de vista al respecto?</w:t>
            </w:r>
          </w:p>
          <w:p w14:paraId="75861C3D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 xml:space="preserve">¿Cuáles colores observa en el video? ¿Qué función cree que tienen los colores y el blanco y el negro? ¿Qué pasaría si se hubiesen empleado otros colores distintos? ¿Cuáles elegiría usted y por qué? </w:t>
            </w:r>
          </w:p>
          <w:p w14:paraId="34F64BDE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¿Si usted tuviese que hacer un video publicitario similar, cree que habría tomado las mismas decisiones?</w:t>
            </w:r>
          </w:p>
          <w:p w14:paraId="67C9594A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14:paraId="32735D53" w14:textId="77777777" w:rsidR="008A0E8F" w:rsidRPr="001A2C19" w:rsidRDefault="008A0E8F" w:rsidP="008A0E8F">
            <w:pPr>
              <w:pStyle w:val="Prrafodelista"/>
              <w:numPr>
                <w:ilvl w:val="0"/>
                <w:numId w:val="38"/>
              </w:numPr>
              <w:spacing w:after="0"/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  <w:t>En relación con las voces</w:t>
            </w:r>
          </w:p>
          <w:p w14:paraId="0ED01325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El tono, el timbre, el acento, la velocidad, la intensidad, la emotividad, entre otros, ¿considera que generan algún efecto en el lector?</w:t>
            </w:r>
          </w:p>
          <w:p w14:paraId="5F7B2BAF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La elección del estado de ánimo, la edad y la cultura del personaje, podría asegurarse que no son casualidad; han sido elegidas con la intención de acercarse a un consumidor meta, ¿a qué tipo de consumidor cree que está dirigido el anuncio?</w:t>
            </w:r>
          </w:p>
          <w:p w14:paraId="1347D017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14:paraId="4506AAF7" w14:textId="77777777" w:rsidR="008A0E8F" w:rsidRPr="001A2C19" w:rsidRDefault="008A0E8F" w:rsidP="008A0E8F">
            <w:pPr>
              <w:spacing w:after="0"/>
              <w:ind w:left="317"/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  <w:t>VIII. La música, los ruidos y los silencios</w:t>
            </w:r>
          </w:p>
          <w:p w14:paraId="2BD9B0CE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-¿crean el espacio y la atmósfera dramáticos?,</w:t>
            </w:r>
          </w:p>
          <w:p w14:paraId="596097F7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-¿complementan la imagen?,</w:t>
            </w:r>
          </w:p>
          <w:p w14:paraId="69B2C35B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-¿atraen la mirada del consumidor hacia el producto?,</w:t>
            </w:r>
          </w:p>
          <w:p w14:paraId="09FD7817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-¿crean expectativas en el consumidor?,</w:t>
            </w:r>
          </w:p>
          <w:p w14:paraId="5BF4D1C3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-¿comunican y estimulan emociones en el consumidor?,</w:t>
            </w:r>
          </w:p>
          <w:p w14:paraId="5A2003A6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-¿refuerzan la imagen?,</w:t>
            </w:r>
          </w:p>
          <w:p w14:paraId="1938E108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-¿brindan información complementaria sobre el producto publicitado?-</w:t>
            </w:r>
          </w:p>
          <w:p w14:paraId="361DAEB2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-¿coadyuvan en los efectos de las transiciones?,</w:t>
            </w:r>
          </w:p>
          <w:p w14:paraId="2BC3C4BF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-¿manipulan?</w:t>
            </w:r>
          </w:p>
          <w:p w14:paraId="105FA450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¿Qué función tienen los ruidos (si los hubiera)?</w:t>
            </w:r>
          </w:p>
          <w:p w14:paraId="402F4B22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Si escuchó silencios, ¿qué función cree qué tienen?</w:t>
            </w:r>
          </w:p>
          <w:p w14:paraId="7162286C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14:paraId="5DB5A59A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¿Cómo se relacionan entre sí la voz, la música, los ruidos y los silencios?</w:t>
            </w:r>
          </w:p>
          <w:p w14:paraId="1C9EF437" w14:textId="77777777" w:rsidR="008A0E8F" w:rsidRPr="001A2C19" w:rsidRDefault="008A0E8F" w:rsidP="008A0E8F">
            <w:pPr>
              <w:spacing w:after="0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¿Cómo se relacionan la voz, la música, los ruidos y los silencios, con el producto  o la marca, la imagen, el argumento, el mensaje visual y el consumidor?</w:t>
            </w:r>
          </w:p>
          <w:p w14:paraId="190BB1B5" w14:textId="77777777" w:rsidR="008A0E8F" w:rsidRPr="001A2C19" w:rsidRDefault="008A0E8F" w:rsidP="008A0E8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00C6D2E5" w14:textId="77777777" w:rsidR="00C050DA" w:rsidRPr="001A2C19" w:rsidRDefault="008A0E8F" w:rsidP="008A0E8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 un segundo momento, en subgrupos de tres a cinco estudiantes, seleccionan un anuncio publicitario (podría ser también un video de una canción) y lo analizan, a partir de los aspectos trabajados con el primer video. </w:t>
            </w:r>
            <w:r w:rsidR="00C050DA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La persona docente hace un recordatorio previo al inicio del trabajo, sobre los aspectos relevantes que se deben analizar en el video:</w:t>
            </w:r>
          </w:p>
          <w:p w14:paraId="2710F325" w14:textId="77777777" w:rsidR="00C050DA" w:rsidRPr="001A2C19" w:rsidRDefault="00C050DA" w:rsidP="00C050D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i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i/>
                <w:color w:val="auto"/>
                <w:lang w:eastAsia="en-US"/>
              </w:rPr>
              <w:lastRenderedPageBreak/>
              <w:t>El nombre de la marca o el producto publicitado</w:t>
            </w:r>
          </w:p>
          <w:p w14:paraId="504C8ADD" w14:textId="77777777" w:rsidR="00C050DA" w:rsidRPr="001A2C19" w:rsidRDefault="00C050DA" w:rsidP="00C050DA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i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i/>
                <w:color w:val="auto"/>
                <w:lang w:eastAsia="en-US"/>
              </w:rPr>
              <w:t>Las frases u oraciones, o eslogan</w:t>
            </w:r>
          </w:p>
          <w:p w14:paraId="23781182" w14:textId="77777777" w:rsidR="00C050DA" w:rsidRPr="001A2C19" w:rsidRDefault="00C050DA" w:rsidP="00C050DA">
            <w:pPr>
              <w:spacing w:after="0"/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i/>
                <w:color w:val="auto"/>
                <w:lang w:eastAsia="en-US"/>
              </w:rPr>
              <w:t>Los planos: efectos o funciones</w:t>
            </w:r>
          </w:p>
          <w:p w14:paraId="50447E2B" w14:textId="77777777" w:rsidR="00C050DA" w:rsidRPr="001A2C19" w:rsidRDefault="00C050DA" w:rsidP="00C050DA">
            <w:pPr>
              <w:spacing w:after="0"/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  <w:t>La angulación</w:t>
            </w:r>
          </w:p>
          <w:p w14:paraId="6EA91E92" w14:textId="77777777" w:rsidR="00C050DA" w:rsidRPr="001A2C19" w:rsidRDefault="00C050DA" w:rsidP="00C050DA">
            <w:pPr>
              <w:spacing w:after="0"/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  <w:t>Los movimientos de la cámara</w:t>
            </w:r>
          </w:p>
          <w:p w14:paraId="6906B6E8" w14:textId="77777777" w:rsidR="00C050DA" w:rsidRPr="001A2C19" w:rsidRDefault="00C050DA" w:rsidP="00C050DA">
            <w:pPr>
              <w:spacing w:after="0"/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  <w:t>El uso de la luz y los colores</w:t>
            </w:r>
          </w:p>
          <w:p w14:paraId="41A3C377" w14:textId="77777777" w:rsidR="00C050DA" w:rsidRPr="001A2C19" w:rsidRDefault="00C050DA" w:rsidP="00C050DA">
            <w:pPr>
              <w:spacing w:after="0"/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  <w:t>Las voces</w:t>
            </w:r>
          </w:p>
          <w:p w14:paraId="428E7643" w14:textId="77777777" w:rsidR="00C050DA" w:rsidRPr="001A2C19" w:rsidRDefault="00C050DA" w:rsidP="00C050DA">
            <w:pPr>
              <w:spacing w:after="0"/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  <w:t>La música</w:t>
            </w:r>
          </w:p>
          <w:p w14:paraId="6E5BAD7F" w14:textId="77777777" w:rsidR="00C050DA" w:rsidRPr="001A2C19" w:rsidRDefault="00C050DA" w:rsidP="00C050DA">
            <w:pPr>
              <w:spacing w:after="0"/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  <w:t>Los ruidos (si los hubiera)</w:t>
            </w:r>
          </w:p>
          <w:p w14:paraId="4E1BD414" w14:textId="77777777" w:rsidR="00C050DA" w:rsidRPr="001A2C19" w:rsidRDefault="00C050DA" w:rsidP="00C050DA">
            <w:pPr>
              <w:spacing w:after="0"/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  <w:t>Los silencios (si los hubiera)</w:t>
            </w:r>
          </w:p>
          <w:p w14:paraId="53553E47" w14:textId="77777777" w:rsidR="00C050DA" w:rsidRPr="001A2C19" w:rsidRDefault="00C050DA" w:rsidP="008A0E8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70AD2A6B" w14:textId="5231D6FE" w:rsidR="008A0E8F" w:rsidRPr="001A2C19" w:rsidRDefault="00C050DA" w:rsidP="008A0E8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 partir del espacio de aprendizaje anterior, </w:t>
            </w:r>
            <w:r w:rsidR="008A0E8F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cada subgrupo presenta el video y orienta el análisis por parte de todo el grupo, a partir de interrogantes o pautas.  La persona 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docente media las participaciones</w:t>
            </w:r>
            <w:r w:rsidR="008A0E8F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para asegurar que toda la clase se acerca a un análisis crítico del texto.</w:t>
            </w:r>
          </w:p>
          <w:p w14:paraId="3E413784" w14:textId="77777777" w:rsidR="008A0E8F" w:rsidRPr="001A2C19" w:rsidRDefault="008A0E8F" w:rsidP="008A0E8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12FE307B" w14:textId="72D6BB4F" w:rsidR="008A3919" w:rsidRPr="001A2C19" w:rsidRDefault="008A0E8F" w:rsidP="008A3919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 un tercer momento, se conforman nuevos subgrupos de tres estudiantes. El propósito es la realización </w:t>
            </w:r>
            <w:r w:rsidR="00C050DA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 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un video publicitario sobre alguna actividad del centro educativo o sobre algún tópico de su interés. Para esto, </w:t>
            </w:r>
            <w:r w:rsidR="008A3919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escriben un guion, tomando como base los elementos analizados en los videos (el nombre de la marca o el producto publicitado, las frases u oraciones o el eslogan, los planos, l</w:t>
            </w:r>
            <w:r w:rsidR="008A3919"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 xml:space="preserve">a angulación, los movimientos de la cámara, el uso de la luz y de los colores, las voces, la música, los ruidos (si fueran necesarios), los silencios (si se requieren), entre otros y los siguientes pasos: </w:t>
            </w:r>
          </w:p>
          <w:p w14:paraId="0D398F38" w14:textId="77777777" w:rsidR="00F80D44" w:rsidRPr="001A2C19" w:rsidRDefault="00F80D44" w:rsidP="00F80D44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  <w:lastRenderedPageBreak/>
              <w:t>A. La planificación:</w:t>
            </w:r>
          </w:p>
          <w:p w14:paraId="74380F9D" w14:textId="77777777" w:rsidR="00F80D44" w:rsidRPr="001A2C19" w:rsidRDefault="00F80D44" w:rsidP="00F80D44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1. Inventan un producto o una actividad novedosa.  Determinan sus ventajas y las razones que comunican al espectador para convencerlo de su consumo.</w:t>
            </w:r>
          </w:p>
          <w:p w14:paraId="25BBE3B0" w14:textId="77777777" w:rsidR="00F80D44" w:rsidRPr="001A2C19" w:rsidRDefault="00F80D44" w:rsidP="00F80D44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2. Redactan las frases tópicas que se van a comunicar.</w:t>
            </w:r>
          </w:p>
          <w:p w14:paraId="341A8EE9" w14:textId="77777777" w:rsidR="00F80D44" w:rsidRPr="001A2C19" w:rsidRDefault="00F80D44" w:rsidP="00F80D44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3. Definen el destinatario para quien va dirigido el anuncio publicitario.</w:t>
            </w:r>
          </w:p>
          <w:p w14:paraId="79E94E6B" w14:textId="77777777" w:rsidR="00F80D44" w:rsidRPr="001A2C19" w:rsidRDefault="00F80D44" w:rsidP="00F80D44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4. Determinan la forma de tratamiento adecuada para el destinatario: voseo, tuteo, uso de usted.</w:t>
            </w:r>
          </w:p>
          <w:p w14:paraId="06724D8B" w14:textId="77777777" w:rsidR="00F80D44" w:rsidRPr="001A2C19" w:rsidRDefault="00F80D44" w:rsidP="00F80D44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  <w:t xml:space="preserve"> B. La textualización</w:t>
            </w:r>
          </w:p>
          <w:p w14:paraId="6A158BE9" w14:textId="77777777" w:rsidR="00F80D44" w:rsidRPr="001A2C19" w:rsidRDefault="00F80D44" w:rsidP="00F80D44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1. Se escribe una síntesis desde el inicio hasta el final en cinco o seis renglones.</w:t>
            </w:r>
          </w:p>
          <w:p w14:paraId="57A54F3F" w14:textId="77777777" w:rsidR="00F80D44" w:rsidRPr="001A2C19" w:rsidRDefault="00F80D44" w:rsidP="00F80D44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2. La síntesis se va ampliando con detalles y se va transformando la historia en un diálogo entre personajes.</w:t>
            </w:r>
          </w:p>
          <w:p w14:paraId="7BDE0969" w14:textId="77777777" w:rsidR="00F80D44" w:rsidRPr="001A2C19" w:rsidRDefault="00F80D44" w:rsidP="00F80D44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3. Se traslada ese texto y se convierte en escenas o secuencias con más detalle, y se sitúan: dónde, cuándo, qué ocurre…</w:t>
            </w:r>
          </w:p>
          <w:tbl>
            <w:tblPr>
              <w:tblpPr w:leftFromText="141" w:rightFromText="141" w:vertAnchor="text" w:horzAnchor="margin" w:tblpY="2178"/>
              <w:tblOverlap w:val="never"/>
              <w:tblW w:w="0" w:type="auto"/>
              <w:tblLook w:val="01E0" w:firstRow="1" w:lastRow="1" w:firstColumn="1" w:lastColumn="1" w:noHBand="0" w:noVBand="0"/>
            </w:tblPr>
            <w:tblGrid>
              <w:gridCol w:w="833"/>
              <w:gridCol w:w="1303"/>
              <w:gridCol w:w="1259"/>
              <w:gridCol w:w="1101"/>
            </w:tblGrid>
            <w:tr w:rsidR="00F80D44" w:rsidRPr="001A2C19" w14:paraId="0484EADA" w14:textId="77777777" w:rsidTr="00F80D44">
              <w:trPr>
                <w:trHeight w:hRule="exact" w:val="286"/>
              </w:trPr>
              <w:tc>
                <w:tcPr>
                  <w:tcW w:w="83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4B7A9CB0" w14:textId="77777777" w:rsidR="00F80D44" w:rsidRPr="001A2C19" w:rsidRDefault="00F80D44" w:rsidP="00F80D44">
                  <w:pPr>
                    <w:spacing w:after="0"/>
                    <w:jc w:val="both"/>
                    <w:rPr>
                      <w:rFonts w:asciiTheme="minorHAnsi" w:eastAsiaTheme="minorHAnsi" w:hAnsiTheme="minorHAnsi" w:cstheme="minorBidi"/>
                      <w:color w:val="auto"/>
                      <w:lang w:val="en-US" w:eastAsia="en-US"/>
                    </w:rPr>
                  </w:pPr>
                  <w:r w:rsidRPr="001A2C19">
                    <w:rPr>
                      <w:rFonts w:asciiTheme="minorHAnsi" w:eastAsiaTheme="minorHAnsi" w:hAnsiTheme="minorHAnsi" w:cstheme="minorBidi"/>
                      <w:color w:val="auto"/>
                      <w:lang w:val="en-US" w:eastAsia="en-US"/>
                    </w:rPr>
                    <w:t>Escena</w:t>
                  </w:r>
                </w:p>
              </w:tc>
              <w:tc>
                <w:tcPr>
                  <w:tcW w:w="130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39D9D7D7" w14:textId="77777777" w:rsidR="00F80D44" w:rsidRPr="001A2C19" w:rsidRDefault="00F80D44" w:rsidP="00F80D44">
                  <w:pPr>
                    <w:spacing w:after="0"/>
                    <w:jc w:val="both"/>
                    <w:rPr>
                      <w:rFonts w:asciiTheme="minorHAnsi" w:eastAsiaTheme="minorHAnsi" w:hAnsiTheme="minorHAnsi" w:cstheme="minorBidi"/>
                      <w:color w:val="auto"/>
                      <w:lang w:val="en-US" w:eastAsia="en-US"/>
                    </w:rPr>
                  </w:pPr>
                  <w:r w:rsidRPr="001A2C19">
                    <w:rPr>
                      <w:rFonts w:asciiTheme="minorHAnsi" w:eastAsiaTheme="minorHAnsi" w:hAnsiTheme="minorHAnsi" w:cstheme="minorBidi"/>
                      <w:color w:val="auto"/>
                      <w:lang w:val="en-US" w:eastAsia="en-US"/>
                    </w:rPr>
                    <w:t>Acotaciones</w:t>
                  </w:r>
                </w:p>
              </w:tc>
              <w:tc>
                <w:tcPr>
                  <w:tcW w:w="1259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753A2D04" w14:textId="77777777" w:rsidR="00F80D44" w:rsidRPr="001A2C19" w:rsidRDefault="00F80D44" w:rsidP="00F80D44">
                  <w:pPr>
                    <w:spacing w:after="0"/>
                    <w:jc w:val="both"/>
                    <w:rPr>
                      <w:rFonts w:asciiTheme="minorHAnsi" w:eastAsiaTheme="minorHAnsi" w:hAnsiTheme="minorHAnsi" w:cstheme="minorBidi"/>
                      <w:color w:val="auto"/>
                      <w:lang w:val="en-US" w:eastAsia="en-US"/>
                    </w:rPr>
                  </w:pPr>
                  <w:r w:rsidRPr="001A2C19">
                    <w:rPr>
                      <w:rFonts w:asciiTheme="minorHAnsi" w:eastAsiaTheme="minorHAnsi" w:hAnsiTheme="minorHAnsi" w:cstheme="minorBidi"/>
                      <w:color w:val="auto"/>
                      <w:lang w:val="en-US" w:eastAsia="en-US"/>
                    </w:rPr>
                    <w:t>Parlamento</w:t>
                  </w:r>
                </w:p>
              </w:tc>
              <w:tc>
                <w:tcPr>
                  <w:tcW w:w="110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53DDF175" w14:textId="77777777" w:rsidR="00F80D44" w:rsidRPr="001A2C19" w:rsidRDefault="00F80D44" w:rsidP="00F80D44">
                  <w:pPr>
                    <w:spacing w:after="0"/>
                    <w:jc w:val="both"/>
                    <w:rPr>
                      <w:rFonts w:asciiTheme="minorHAnsi" w:eastAsiaTheme="minorHAnsi" w:hAnsiTheme="minorHAnsi" w:cstheme="minorBidi"/>
                      <w:color w:val="auto"/>
                      <w:lang w:val="en-US" w:eastAsia="en-US"/>
                    </w:rPr>
                  </w:pPr>
                  <w:r w:rsidRPr="001A2C19">
                    <w:rPr>
                      <w:rFonts w:asciiTheme="minorHAnsi" w:eastAsiaTheme="minorHAnsi" w:hAnsiTheme="minorHAnsi" w:cstheme="minorBidi"/>
                      <w:color w:val="auto"/>
                      <w:lang w:val="en-US" w:eastAsia="en-US"/>
                    </w:rPr>
                    <w:t>Personaje</w:t>
                  </w:r>
                </w:p>
              </w:tc>
            </w:tr>
            <w:tr w:rsidR="00F80D44" w:rsidRPr="001A2C19" w14:paraId="2853C4DA" w14:textId="77777777" w:rsidTr="00F80D44">
              <w:trPr>
                <w:trHeight w:hRule="exact" w:val="288"/>
              </w:trPr>
              <w:tc>
                <w:tcPr>
                  <w:tcW w:w="83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7A325C66" w14:textId="77777777" w:rsidR="00F80D44" w:rsidRPr="001A2C19" w:rsidRDefault="00F80D44" w:rsidP="00F80D44">
                  <w:pPr>
                    <w:spacing w:after="0"/>
                    <w:jc w:val="both"/>
                    <w:rPr>
                      <w:rFonts w:asciiTheme="minorHAnsi" w:eastAsiaTheme="minorHAnsi" w:hAnsiTheme="minorHAnsi" w:cstheme="minorBidi"/>
                      <w:color w:val="auto"/>
                      <w:lang w:val="en-US" w:eastAsia="en-US"/>
                    </w:rPr>
                  </w:pPr>
                </w:p>
              </w:tc>
              <w:tc>
                <w:tcPr>
                  <w:tcW w:w="130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790F9F86" w14:textId="77777777" w:rsidR="00F80D44" w:rsidRPr="001A2C19" w:rsidRDefault="00F80D44" w:rsidP="00F80D44">
                  <w:pPr>
                    <w:spacing w:after="0"/>
                    <w:jc w:val="both"/>
                    <w:rPr>
                      <w:rFonts w:asciiTheme="minorHAnsi" w:eastAsiaTheme="minorHAnsi" w:hAnsiTheme="minorHAnsi" w:cstheme="minorBidi"/>
                      <w:color w:val="auto"/>
                      <w:lang w:val="en-US" w:eastAsia="en-US"/>
                    </w:rPr>
                  </w:pPr>
                </w:p>
              </w:tc>
              <w:tc>
                <w:tcPr>
                  <w:tcW w:w="1259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6767DC3A" w14:textId="77777777" w:rsidR="00F80D44" w:rsidRPr="001A2C19" w:rsidRDefault="00F80D44" w:rsidP="00F80D44">
                  <w:pPr>
                    <w:spacing w:after="0"/>
                    <w:jc w:val="both"/>
                    <w:rPr>
                      <w:rFonts w:asciiTheme="minorHAnsi" w:eastAsiaTheme="minorHAnsi" w:hAnsiTheme="minorHAnsi" w:cstheme="minorBidi"/>
                      <w:color w:val="auto"/>
                      <w:lang w:val="en-US" w:eastAsia="en-US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1678835A" w14:textId="77777777" w:rsidR="00F80D44" w:rsidRPr="001A2C19" w:rsidRDefault="00F80D44" w:rsidP="00F80D44">
                  <w:pPr>
                    <w:spacing w:after="0"/>
                    <w:jc w:val="both"/>
                    <w:rPr>
                      <w:rFonts w:asciiTheme="minorHAnsi" w:eastAsiaTheme="minorHAnsi" w:hAnsiTheme="minorHAnsi" w:cstheme="minorBidi"/>
                      <w:color w:val="auto"/>
                      <w:lang w:val="en-US" w:eastAsia="en-US"/>
                    </w:rPr>
                  </w:pPr>
                </w:p>
              </w:tc>
            </w:tr>
          </w:tbl>
          <w:p w14:paraId="101C0612" w14:textId="77777777" w:rsidR="00F80D44" w:rsidRPr="001A2C19" w:rsidRDefault="00F80D44" w:rsidP="00F80D44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4. Se describe lo que sucede en cada escena incluyendo los diálogos de los personajes que intervienen o la voz en off (para contar parte de la historia sin que haya diálogos entre los personajes). Para esto se puede utilizar la siguiente plantilla; sin embargo, puede emplear cualquier otra (tiene tantas líneas como escenas se decida incluir).</w:t>
            </w:r>
          </w:p>
          <w:p w14:paraId="1F87466A" w14:textId="77777777" w:rsidR="00F80D44" w:rsidRPr="001A2C19" w:rsidRDefault="00F80D44" w:rsidP="00F80D44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14:paraId="39A6D56B" w14:textId="77777777" w:rsidR="00F80D44" w:rsidRPr="001A2C19" w:rsidRDefault="00F80D44" w:rsidP="00F80D44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  <w:p w14:paraId="30B398AB" w14:textId="4CF8A6B9" w:rsidR="00F80D44" w:rsidRPr="001A2C19" w:rsidRDefault="00F80D44" w:rsidP="00F80D44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  <w:tab/>
            </w:r>
          </w:p>
          <w:p w14:paraId="6670C92C" w14:textId="77777777" w:rsidR="00F80D44" w:rsidRPr="001A2C19" w:rsidRDefault="00F80D44" w:rsidP="00F80D44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</w:pPr>
          </w:p>
          <w:p w14:paraId="7A20E9BC" w14:textId="77777777" w:rsidR="00ED73DE" w:rsidRPr="001A2C19" w:rsidRDefault="00ED73DE" w:rsidP="00F80D44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</w:pPr>
          </w:p>
          <w:p w14:paraId="5056395F" w14:textId="0FE28942" w:rsidR="00F80D44" w:rsidRPr="001A2C19" w:rsidRDefault="00F80D44" w:rsidP="00F80D44">
            <w:pPr>
              <w:spacing w:after="0"/>
              <w:jc w:val="both"/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b/>
                <w:i/>
                <w:color w:val="auto"/>
                <w:lang w:eastAsia="en-US"/>
              </w:rPr>
              <w:lastRenderedPageBreak/>
              <w:t>C. La revisión</w:t>
            </w:r>
          </w:p>
          <w:p w14:paraId="16E3C0A4" w14:textId="77777777" w:rsidR="00F80D44" w:rsidRPr="001A2C19" w:rsidRDefault="00F80D44" w:rsidP="00F80D44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Se revisan los aspectos formales en el uso del lenguaje (morfosintaxis y ortografía aprendidas en séptimo y octavo año), la forma de tratamiento y su conjugación adecuada, el uso del lenguaje inclusivo, etc. Se añade o se suprime lo que se cree conveniente.</w:t>
            </w:r>
          </w:p>
          <w:p w14:paraId="66FBAB7A" w14:textId="7EF583C5" w:rsidR="008A0E8F" w:rsidRPr="001A2C19" w:rsidRDefault="00F80D44" w:rsidP="008A0E8F">
            <w:pPr>
              <w:spacing w:after="0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>Se ensaya la puesta en escena unas cuantas veces. Se hacen las modificaciones necesarias en el guion y se pasa al último paso: la puesta en escena y grabación para su presentación ante todo el grupo.</w:t>
            </w:r>
            <w:r w:rsidR="00ED73DE"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 xml:space="preserve"> </w:t>
            </w:r>
            <w:r w:rsidR="00B02A0D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En esta etapa, se identifica algún recurso tecnológico disponible en el centro educativo para la grabación</w:t>
            </w:r>
            <w:r w:rsidR="00ED73DE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,  edición y publicación del video.</w:t>
            </w:r>
          </w:p>
          <w:p w14:paraId="5FEE5012" w14:textId="77777777" w:rsidR="008A0E8F" w:rsidRPr="001A2C19" w:rsidRDefault="008A0E8F" w:rsidP="008A0E8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548299D4" w14:textId="77777777" w:rsidR="008A0E8F" w:rsidRPr="001A2C19" w:rsidRDefault="008A0E8F" w:rsidP="008A0E8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Durante el proceso de escritura y de comunicación oral, el estudiantado cuida aspectos (estudiados en séptimo y en octavo) tales como: </w:t>
            </w:r>
          </w:p>
          <w:p w14:paraId="31544B4F" w14:textId="77777777" w:rsidR="008A0E8F" w:rsidRPr="001A2C19" w:rsidRDefault="008A0E8F" w:rsidP="008A0E8F">
            <w:pPr>
              <w:numPr>
                <w:ilvl w:val="0"/>
                <w:numId w:val="2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La concordancia entre los diversos elementos del grupo vistos en séptimo minal, y entre el núcleo del sujeto (expreso y desinencial) y el verbo de la oración en la escritura de diversos tipos de texto.</w:t>
            </w:r>
          </w:p>
          <w:p w14:paraId="09D9E1C1" w14:textId="77777777" w:rsidR="008A0E8F" w:rsidRPr="001A2C19" w:rsidRDefault="008A0E8F" w:rsidP="008A0E8F">
            <w:pPr>
              <w:numPr>
                <w:ilvl w:val="0"/>
                <w:numId w:val="2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El uso de léxico variado, preciso y con propiedad.</w:t>
            </w:r>
          </w:p>
          <w:p w14:paraId="06B66A9B" w14:textId="77777777" w:rsidR="008A0E8F" w:rsidRPr="001A2C19" w:rsidRDefault="008A0E8F" w:rsidP="008A0E8F">
            <w:pPr>
              <w:numPr>
                <w:ilvl w:val="0"/>
                <w:numId w:val="2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El uso de sinónimos, antónimos y homónimos, la polisemia y la monosemia, para evitar las repeticiones y las redundancias.</w:t>
            </w:r>
          </w:p>
          <w:p w14:paraId="4C1A48D3" w14:textId="77777777" w:rsidR="008A0E8F" w:rsidRPr="001A2C19" w:rsidRDefault="008A0E8F" w:rsidP="008A0E8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3D469878" w14:textId="77777777" w:rsidR="008A0E8F" w:rsidRPr="001A2C19" w:rsidRDefault="008A0E8F" w:rsidP="008A0E8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Además toma en cuenta otros aspectos enunciados en los criterios de evaluación trasversales:</w:t>
            </w:r>
          </w:p>
          <w:p w14:paraId="5853F8FA" w14:textId="77777777" w:rsidR="008A0E8F" w:rsidRPr="001A2C19" w:rsidRDefault="008A0E8F" w:rsidP="008A0E8F">
            <w:pPr>
              <w:numPr>
                <w:ilvl w:val="0"/>
                <w:numId w:val="33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La forma de conjugar el verbo, en las tres formas de tratamiento: voseo, tuteo, ustedeo.</w:t>
            </w:r>
          </w:p>
          <w:p w14:paraId="2883704E" w14:textId="77777777" w:rsidR="008A0E8F" w:rsidRPr="001A2C19" w:rsidRDefault="008A0E8F" w:rsidP="008A0E8F">
            <w:pPr>
              <w:numPr>
                <w:ilvl w:val="0"/>
                <w:numId w:val="33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Los registros formal e informal.</w:t>
            </w:r>
          </w:p>
          <w:p w14:paraId="55781FE0" w14:textId="77777777" w:rsidR="008A0E8F" w:rsidRPr="001A2C19" w:rsidRDefault="008A0E8F" w:rsidP="008A0E8F">
            <w:pPr>
              <w:numPr>
                <w:ilvl w:val="0"/>
                <w:numId w:val="33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El uso del lenguaje inclusivo.</w:t>
            </w:r>
          </w:p>
          <w:p w14:paraId="7C6BAF69" w14:textId="77777777" w:rsidR="008A0E8F" w:rsidRPr="001A2C19" w:rsidRDefault="008A0E8F" w:rsidP="008A0E8F">
            <w:pPr>
              <w:numPr>
                <w:ilvl w:val="0"/>
                <w:numId w:val="33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Las reglas de acentuación en las palabras agudas, graves, esdrújulas, sobreesdrújulas, la ley del hiato y la división silábica;</w:t>
            </w:r>
          </w:p>
          <w:p w14:paraId="4A354395" w14:textId="77777777" w:rsidR="008A0E8F" w:rsidRPr="001A2C19" w:rsidRDefault="008A0E8F" w:rsidP="008A0E8F">
            <w:pPr>
              <w:numPr>
                <w:ilvl w:val="0"/>
                <w:numId w:val="33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tipo.</w:t>
            </w:r>
          </w:p>
          <w:p w14:paraId="786E8F74" w14:textId="77777777" w:rsidR="008A0E8F" w:rsidRPr="001A2C19" w:rsidRDefault="008A0E8F" w:rsidP="008A0E8F">
            <w:pPr>
              <w:numPr>
                <w:ilvl w:val="0"/>
                <w:numId w:val="33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El uso normativo de la mayúscula (los usos estudiados en séptimo, octavo y noveno).</w:t>
            </w:r>
          </w:p>
          <w:p w14:paraId="44825DA9" w14:textId="77777777" w:rsidR="008A0E8F" w:rsidRPr="001A2C19" w:rsidRDefault="008A0E8F" w:rsidP="008A0E8F">
            <w:pPr>
              <w:numPr>
                <w:ilvl w:val="0"/>
                <w:numId w:val="33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Los usos normativos de “v” y “b”, “j” y “g”,  “c”, “s”,  “z” y “x”,  además de los homófonos más utilizados de esas letras.</w:t>
            </w:r>
          </w:p>
          <w:p w14:paraId="584FF46F" w14:textId="77777777" w:rsidR="008A0E8F" w:rsidRPr="001A2C19" w:rsidRDefault="008A0E8F" w:rsidP="008A0E8F">
            <w:pPr>
              <w:numPr>
                <w:ilvl w:val="0"/>
                <w:numId w:val="33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El uso pertinente del punto, la coma, los dos puntos y las comillas, el punto y coma y los paréntesis (estudiados en séptimo, octavo y noveno).</w:t>
            </w:r>
          </w:p>
          <w:p w14:paraId="4191409C" w14:textId="77777777" w:rsidR="008A0E8F" w:rsidRPr="001A2C19" w:rsidRDefault="008A0E8F" w:rsidP="008A0E8F">
            <w:pPr>
              <w:spacing w:after="0"/>
              <w:ind w:left="72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6811E8A9" w14:textId="77777777" w:rsidR="003C2A4E" w:rsidRPr="001A2C19" w:rsidRDefault="008A0E8F" w:rsidP="008A0E8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En el caso de los criterios de evaluación transversales,  la persona docente decide cuáles aspectos evaluará y, de acuerdo con esto, incluye sus correspondientes plantillas.</w:t>
            </w:r>
          </w:p>
          <w:p w14:paraId="12179455" w14:textId="77777777" w:rsidR="00B02A0D" w:rsidRPr="001A2C19" w:rsidRDefault="00B02A0D" w:rsidP="008A0E8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190D8F3B" w14:textId="21A232BA" w:rsidR="00B02A0D" w:rsidRPr="001A2C19" w:rsidRDefault="00B02A0D" w:rsidP="008D3691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Finalmente, se publican los </w:t>
            </w:r>
            <w:r w:rsidRPr="001A2C19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videos publicitarios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creados, 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mediante un sitio virtual, para compartirlo con los compañeros. Al respecto, todo el grupo examina los diversos videos y comunica, en forma oral,  la comprensión  del mensaje que deduce</w:t>
            </w:r>
            <w:r w:rsidR="008D3691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n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3C2A4E" w:rsidRPr="001A2C19" w14:paraId="3766A33C" w14:textId="77777777" w:rsidTr="00E55BDD">
        <w:tc>
          <w:tcPr>
            <w:tcW w:w="5000" w:type="pct"/>
            <w:gridSpan w:val="4"/>
          </w:tcPr>
          <w:p w14:paraId="1FB29541" w14:textId="09838FE1" w:rsidR="003C2A4E" w:rsidRPr="001A2C19" w:rsidRDefault="003C2A4E" w:rsidP="002146A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Observaciones</w:t>
            </w:r>
          </w:p>
          <w:p w14:paraId="45D0AC9A" w14:textId="77777777" w:rsidR="005D6568" w:rsidRPr="001A2C19" w:rsidRDefault="005D6568" w:rsidP="002146A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Consultar el texto: </w:t>
            </w:r>
          </w:p>
          <w:p w14:paraId="2A3B73A8" w14:textId="77777777" w:rsidR="005D6568" w:rsidRPr="001A2C19" w:rsidRDefault="005D6568" w:rsidP="005D6568">
            <w:pPr>
              <w:spacing w:after="0"/>
              <w:ind w:left="709" w:hanging="709"/>
              <w:jc w:val="both"/>
              <w:rPr>
                <w:rFonts w:asciiTheme="minorHAnsi" w:hAnsiTheme="minorHAnsi" w:cs="Times New Roman"/>
                <w:color w:val="auto"/>
              </w:rPr>
            </w:pPr>
            <w:r w:rsidRPr="001A2C19">
              <w:rPr>
                <w:rFonts w:asciiTheme="minorHAnsi" w:hAnsiTheme="minorHAnsi"/>
              </w:rPr>
              <w:t xml:space="preserve">Ramírez Caro, J., (2016),  </w:t>
            </w:r>
            <w:r w:rsidRPr="001A2C19">
              <w:rPr>
                <w:rFonts w:asciiTheme="minorHAnsi" w:hAnsiTheme="minorHAnsi"/>
                <w:i/>
              </w:rPr>
              <w:t>Cómo analizar de todo: textos populares, mediáticos, artísticos y didácticos</w:t>
            </w:r>
            <w:r w:rsidRPr="001A2C19">
              <w:rPr>
                <w:rFonts w:asciiTheme="minorHAnsi" w:hAnsiTheme="minorHAnsi"/>
              </w:rPr>
              <w:t>. Heredia, Costa Rica: EUNA.</w:t>
            </w:r>
          </w:p>
          <w:p w14:paraId="2114A460" w14:textId="77777777" w:rsidR="005D6568" w:rsidRPr="001A2C19" w:rsidRDefault="005D6568" w:rsidP="002146A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4F241C83" w14:textId="26525199" w:rsidR="005D6568" w:rsidRPr="001A2C19" w:rsidRDefault="005D6568" w:rsidP="002146A4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</w:tbl>
    <w:p w14:paraId="7790FFDF" w14:textId="77777777" w:rsidR="003C2A4E" w:rsidRPr="001A2C19" w:rsidRDefault="003C2A4E" w:rsidP="00344700">
      <w:pPr>
        <w:spacing w:after="0"/>
        <w:jc w:val="both"/>
        <w:rPr>
          <w:rFonts w:asciiTheme="minorHAnsi" w:hAnsiTheme="minorHAnsi" w:cs="Arial"/>
        </w:rPr>
      </w:pPr>
    </w:p>
    <w:p w14:paraId="10B50E5E" w14:textId="7E2DF9C8" w:rsidR="003C2A4E" w:rsidRPr="001A2C19" w:rsidRDefault="003C2A4E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1A2C19">
        <w:rPr>
          <w:rFonts w:asciiTheme="minorHAnsi" w:eastAsiaTheme="minorHAnsi" w:hAnsiTheme="minorHAnsi" w:cs="Arial"/>
          <w:b/>
          <w:color w:val="auto"/>
          <w:lang w:eastAsia="en-US"/>
        </w:rPr>
        <w:t xml:space="preserve">Sección </w:t>
      </w:r>
      <w:r w:rsidR="004B2850" w:rsidRPr="001A2C19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p w14:paraId="0CF4E579" w14:textId="77777777" w:rsidR="003C2A4E" w:rsidRPr="001A2C19" w:rsidRDefault="003C2A4E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447"/>
        <w:gridCol w:w="2597"/>
        <w:gridCol w:w="2890"/>
        <w:gridCol w:w="2644"/>
        <w:gridCol w:w="2644"/>
      </w:tblGrid>
      <w:tr w:rsidR="005511A3" w:rsidRPr="001A2C19" w14:paraId="59F2C037" w14:textId="77777777" w:rsidTr="00E55BDD">
        <w:tc>
          <w:tcPr>
            <w:tcW w:w="925" w:type="pct"/>
            <w:vMerge w:val="restart"/>
          </w:tcPr>
          <w:p w14:paraId="6C5EC084" w14:textId="2C3A3572" w:rsidR="005511A3" w:rsidRPr="001A2C19" w:rsidRDefault="00913694" w:rsidP="001A2C1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82" w:type="pct"/>
            <w:vMerge w:val="restart"/>
            <w:vAlign w:val="center"/>
          </w:tcPr>
          <w:p w14:paraId="0A0C8ADB" w14:textId="77777777" w:rsidR="005511A3" w:rsidRPr="001A2C19" w:rsidRDefault="005511A3" w:rsidP="001A2C1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093" w:type="pct"/>
            <w:gridSpan w:val="3"/>
            <w:vAlign w:val="center"/>
          </w:tcPr>
          <w:p w14:paraId="1E37B3A0" w14:textId="77777777" w:rsidR="005511A3" w:rsidRPr="001A2C19" w:rsidRDefault="005511A3" w:rsidP="001A2C1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5511A3" w:rsidRPr="001A2C19" w14:paraId="38D6233A" w14:textId="77777777" w:rsidTr="00E55BDD">
        <w:tc>
          <w:tcPr>
            <w:tcW w:w="925" w:type="pct"/>
            <w:vMerge/>
          </w:tcPr>
          <w:p w14:paraId="50C4D592" w14:textId="77777777" w:rsidR="005511A3" w:rsidRPr="001A2C19" w:rsidRDefault="005511A3" w:rsidP="001A2C1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82" w:type="pct"/>
            <w:vMerge/>
          </w:tcPr>
          <w:p w14:paraId="2A4228D8" w14:textId="77777777" w:rsidR="005511A3" w:rsidRPr="001A2C19" w:rsidRDefault="005511A3" w:rsidP="001A2C1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93" w:type="pct"/>
            <w:vAlign w:val="center"/>
          </w:tcPr>
          <w:p w14:paraId="4725A209" w14:textId="77777777" w:rsidR="005511A3" w:rsidRPr="001A2C19" w:rsidRDefault="005511A3" w:rsidP="001A2C1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00" w:type="pct"/>
            <w:vAlign w:val="center"/>
          </w:tcPr>
          <w:p w14:paraId="09C61C9F" w14:textId="77777777" w:rsidR="005511A3" w:rsidRPr="001A2C19" w:rsidRDefault="005511A3" w:rsidP="001A2C1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000" w:type="pct"/>
            <w:vAlign w:val="center"/>
          </w:tcPr>
          <w:p w14:paraId="1044C214" w14:textId="77777777" w:rsidR="005511A3" w:rsidRPr="001A2C19" w:rsidRDefault="005511A3" w:rsidP="001A2C19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2C4D5E" w:rsidRPr="001A2C19" w14:paraId="42CBBCF2" w14:textId="77777777" w:rsidTr="00F57970">
        <w:tc>
          <w:tcPr>
            <w:tcW w:w="925" w:type="pct"/>
            <w:vAlign w:val="center"/>
          </w:tcPr>
          <w:p w14:paraId="0A123720" w14:textId="3F111CE5" w:rsidR="002C4D5E" w:rsidRPr="00F57970" w:rsidRDefault="002C4D5E" w:rsidP="00F5797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F5797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Razonamiento efectivo</w:t>
            </w:r>
          </w:p>
        </w:tc>
        <w:tc>
          <w:tcPr>
            <w:tcW w:w="982" w:type="pct"/>
          </w:tcPr>
          <w:p w14:paraId="77D96BF0" w14:textId="2FF44C80" w:rsidR="002C4D5E" w:rsidRPr="00F57970" w:rsidRDefault="0075072F" w:rsidP="00550722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F5797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Explica el significado  que encuentra en los elementos presentes en el </w:t>
            </w:r>
            <w:r w:rsidRPr="00F57970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video publicitario</w:t>
            </w:r>
            <w:r w:rsidRPr="00F5797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</w:tc>
        <w:tc>
          <w:tcPr>
            <w:tcW w:w="1093" w:type="pct"/>
          </w:tcPr>
          <w:p w14:paraId="6B0EC18F" w14:textId="14EA0C8A" w:rsidR="002C4D5E" w:rsidRPr="001A2C19" w:rsidRDefault="002C4D5E" w:rsidP="001A2D5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A2C19">
              <w:rPr>
                <w:rFonts w:asciiTheme="minorHAnsi" w:eastAsia="Times New Roman" w:hAnsiTheme="minorHAnsi" w:cs="Arial"/>
              </w:rPr>
              <w:t xml:space="preserve">Enlista los sentidos encontrados en el </w:t>
            </w:r>
            <w:r w:rsidRPr="001A2C19">
              <w:rPr>
                <w:rFonts w:asciiTheme="minorHAnsi" w:eastAsia="Times New Roman" w:hAnsiTheme="minorHAnsi" w:cs="Arial"/>
                <w:b/>
                <w:u w:val="single"/>
              </w:rPr>
              <w:t>video publicitario</w:t>
            </w:r>
            <w:r w:rsidRPr="001A2C19">
              <w:rPr>
                <w:rFonts w:asciiTheme="minorHAnsi" w:eastAsia="Times New Roman" w:hAnsiTheme="minorHAnsi" w:cs="Arial"/>
              </w:rPr>
              <w:t xml:space="preserve">, 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con base en las cuatro fases (natural, de ubicación, analítica y explicativa e interpretativa).</w:t>
            </w:r>
          </w:p>
        </w:tc>
        <w:tc>
          <w:tcPr>
            <w:tcW w:w="1000" w:type="pct"/>
          </w:tcPr>
          <w:p w14:paraId="30247007" w14:textId="0EE54758" w:rsidR="002C4D5E" w:rsidRPr="001A2C19" w:rsidRDefault="002C4D5E" w:rsidP="0034470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A2C19">
              <w:rPr>
                <w:rFonts w:asciiTheme="minorHAnsi" w:eastAsia="Times New Roman" w:hAnsiTheme="minorHAnsi" w:cs="Arial"/>
              </w:rPr>
              <w:t xml:space="preserve">Elige el sentido relevante dentro del </w:t>
            </w:r>
            <w:r w:rsidRPr="001A2C19">
              <w:rPr>
                <w:rFonts w:asciiTheme="minorHAnsi" w:eastAsia="Times New Roman" w:hAnsiTheme="minorHAnsi" w:cs="Arial"/>
                <w:b/>
                <w:u w:val="single"/>
              </w:rPr>
              <w:t>video publicitario</w:t>
            </w:r>
            <w:r w:rsidRPr="001A2C19">
              <w:rPr>
                <w:rFonts w:asciiTheme="minorHAnsi" w:eastAsia="Times New Roman" w:hAnsiTheme="minorHAnsi" w:cs="Arial"/>
              </w:rPr>
              <w:t xml:space="preserve">, 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con base en las cuatro fases (natural, de ubicación, analítica y explicativa e interpretativa).</w:t>
            </w:r>
          </w:p>
        </w:tc>
        <w:tc>
          <w:tcPr>
            <w:tcW w:w="1000" w:type="pct"/>
          </w:tcPr>
          <w:p w14:paraId="00EA97BC" w14:textId="6CF4371B" w:rsidR="002C4D5E" w:rsidRPr="001A2C19" w:rsidRDefault="002C4D5E" w:rsidP="0034470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Explica el sentido particular que encuentra en el </w:t>
            </w:r>
            <w:r w:rsidRPr="001A2C19">
              <w:rPr>
                <w:rFonts w:asciiTheme="minorHAnsi" w:eastAsia="Times New Roman" w:hAnsiTheme="minorHAnsi" w:cs="Arial"/>
                <w:b/>
                <w:u w:val="single"/>
              </w:rPr>
              <w:t>video publicitario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cuatro fases (natural, de ubicación, analítica y explicativa e interpretativa).</w:t>
            </w:r>
          </w:p>
        </w:tc>
      </w:tr>
      <w:tr w:rsidR="005511A3" w:rsidRPr="001A2C19" w14:paraId="122E2D1B" w14:textId="77777777" w:rsidTr="00F57970">
        <w:tc>
          <w:tcPr>
            <w:tcW w:w="925" w:type="pct"/>
            <w:vAlign w:val="center"/>
          </w:tcPr>
          <w:p w14:paraId="1D1C6BDB" w14:textId="77777777" w:rsidR="005511A3" w:rsidRPr="00F57970" w:rsidRDefault="005511A3" w:rsidP="00F5797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F5797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  <w:p w14:paraId="66626AA0" w14:textId="77777777" w:rsidR="005511A3" w:rsidRPr="00F57970" w:rsidRDefault="005511A3" w:rsidP="00F5797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82" w:type="pct"/>
          </w:tcPr>
          <w:p w14:paraId="1DA465D3" w14:textId="77777777" w:rsidR="0075072F" w:rsidRPr="00F57970" w:rsidRDefault="0075072F" w:rsidP="0075072F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F5797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Señala evidencias en el </w:t>
            </w:r>
            <w:r w:rsidRPr="00F57970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video publicitario</w:t>
            </w:r>
            <w:r w:rsidRPr="00F5797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para respaldar los sentidos encontrados.</w:t>
            </w:r>
          </w:p>
          <w:p w14:paraId="68A1738F" w14:textId="1DB7577F" w:rsidR="005511A3" w:rsidRPr="00F57970" w:rsidRDefault="005511A3" w:rsidP="0029280C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1093" w:type="pct"/>
          </w:tcPr>
          <w:p w14:paraId="14DB2352" w14:textId="08331243" w:rsidR="005511A3" w:rsidRPr="001A2C19" w:rsidRDefault="005511A3" w:rsidP="0078202D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A2C19">
              <w:rPr>
                <w:rFonts w:asciiTheme="minorHAnsi" w:eastAsia="Times New Roman" w:hAnsiTheme="minorHAnsi" w:cs="Arial"/>
              </w:rPr>
              <w:t xml:space="preserve">Cita evidencias presentes en el </w:t>
            </w:r>
            <w:r w:rsidR="00AC27BF" w:rsidRPr="001A2C19">
              <w:rPr>
                <w:rFonts w:asciiTheme="minorHAnsi" w:eastAsia="Times New Roman" w:hAnsiTheme="minorHAnsi" w:cs="Arial"/>
                <w:b/>
                <w:u w:val="single"/>
              </w:rPr>
              <w:t>video publicitario</w:t>
            </w:r>
            <w:r w:rsidRPr="001A2C19">
              <w:rPr>
                <w:rFonts w:asciiTheme="minorHAnsi" w:eastAsia="Times New Roman" w:hAnsiTheme="minorHAnsi" w:cs="Arial"/>
              </w:rPr>
              <w:t xml:space="preserve">, relacionadas con </w:t>
            </w:r>
            <w:r w:rsidR="0078202D" w:rsidRPr="001A2C19">
              <w:rPr>
                <w:rFonts w:asciiTheme="minorHAnsi" w:eastAsia="Times New Roman" w:hAnsiTheme="minorHAnsi" w:cs="Arial"/>
              </w:rPr>
              <w:t>el sentido</w:t>
            </w:r>
            <w:r w:rsidRPr="001A2C19">
              <w:rPr>
                <w:rFonts w:asciiTheme="minorHAnsi" w:eastAsia="Times New Roman" w:hAnsiTheme="minorHAnsi" w:cs="Arial"/>
              </w:rPr>
              <w:t xml:space="preserve"> encontrado.</w:t>
            </w:r>
          </w:p>
        </w:tc>
        <w:tc>
          <w:tcPr>
            <w:tcW w:w="1000" w:type="pct"/>
          </w:tcPr>
          <w:p w14:paraId="35E6C99F" w14:textId="59C4BA17" w:rsidR="005511A3" w:rsidRPr="001A2C19" w:rsidRDefault="005511A3" w:rsidP="0034470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A2C19">
              <w:rPr>
                <w:rFonts w:asciiTheme="minorHAnsi" w:eastAsia="Times New Roman" w:hAnsiTheme="minorHAnsi" w:cs="Arial"/>
              </w:rPr>
              <w:t xml:space="preserve">Señala en el </w:t>
            </w:r>
            <w:r w:rsidR="00AC27BF" w:rsidRPr="001A2C19">
              <w:rPr>
                <w:rFonts w:asciiTheme="minorHAnsi" w:eastAsia="Times New Roman" w:hAnsiTheme="minorHAnsi" w:cs="Arial"/>
                <w:b/>
                <w:u w:val="single"/>
              </w:rPr>
              <w:t>video publicitario</w:t>
            </w:r>
            <w:r w:rsidR="00AC27BF" w:rsidRPr="001A2C19">
              <w:rPr>
                <w:rFonts w:asciiTheme="minorHAnsi" w:eastAsia="Times New Roman" w:hAnsiTheme="minorHAnsi" w:cs="Arial"/>
              </w:rPr>
              <w:t xml:space="preserve"> </w:t>
            </w:r>
            <w:r w:rsidRPr="001A2C19">
              <w:rPr>
                <w:rFonts w:asciiTheme="minorHAnsi" w:eastAsia="Times New Roman" w:hAnsiTheme="minorHAnsi" w:cs="Arial"/>
              </w:rPr>
              <w:t xml:space="preserve">evidencias relacionadas con </w:t>
            </w:r>
            <w:r w:rsidR="0078202D" w:rsidRPr="001A2C19">
              <w:rPr>
                <w:rFonts w:asciiTheme="minorHAnsi" w:eastAsia="Times New Roman" w:hAnsiTheme="minorHAnsi" w:cs="Arial"/>
              </w:rPr>
              <w:t>el sentido encontrado</w:t>
            </w:r>
            <w:r w:rsidRPr="001A2C19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00" w:type="pct"/>
          </w:tcPr>
          <w:p w14:paraId="71D1A184" w14:textId="41D54157" w:rsidR="005511A3" w:rsidRPr="001A2C19" w:rsidRDefault="005511A3" w:rsidP="0034470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A2C19">
              <w:rPr>
                <w:rFonts w:asciiTheme="minorHAnsi" w:eastAsia="Times New Roman" w:hAnsiTheme="minorHAnsi" w:cs="Arial"/>
              </w:rPr>
              <w:t xml:space="preserve">Describe la correspondencia entre el sentido y las evidencias encontradas en el </w:t>
            </w:r>
            <w:r w:rsidR="00AC27BF" w:rsidRPr="001A2C19">
              <w:rPr>
                <w:rFonts w:asciiTheme="minorHAnsi" w:eastAsia="Times New Roman" w:hAnsiTheme="minorHAnsi" w:cs="Arial"/>
                <w:b/>
                <w:u w:val="single"/>
              </w:rPr>
              <w:t>video publicitario</w:t>
            </w:r>
            <w:r w:rsidRPr="001A2C19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B655B2" w:rsidRPr="001A2C19" w14:paraId="1417DD63" w14:textId="77777777" w:rsidTr="00F57970">
        <w:trPr>
          <w:trHeight w:val="1961"/>
        </w:trPr>
        <w:tc>
          <w:tcPr>
            <w:tcW w:w="925" w:type="pct"/>
            <w:vAlign w:val="center"/>
          </w:tcPr>
          <w:p w14:paraId="10852ADF" w14:textId="77777777" w:rsidR="00B655B2" w:rsidRPr="00F57970" w:rsidRDefault="00B655B2" w:rsidP="00F5797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F5797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Toma de decisiones</w:t>
            </w:r>
          </w:p>
        </w:tc>
        <w:tc>
          <w:tcPr>
            <w:tcW w:w="982" w:type="pct"/>
          </w:tcPr>
          <w:p w14:paraId="5FCA5A1E" w14:textId="2ED9B647" w:rsidR="00B655B2" w:rsidRPr="00F57970" w:rsidRDefault="00C04061" w:rsidP="00C04061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F5797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Examina pros y contras en los aportes de los compañeros, respecto de los diversos sentidos de los elementos presentes en el </w:t>
            </w:r>
            <w:r w:rsidRPr="00F57970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video publicitario</w:t>
            </w:r>
            <w:r w:rsidRPr="00F5797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70F01812" w14:textId="2399514D" w:rsidR="00B655B2" w:rsidRPr="001A2C19" w:rsidRDefault="00B655B2" w:rsidP="00B33BFC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A2C19">
              <w:rPr>
                <w:rFonts w:asciiTheme="minorHAnsi" w:eastAsia="Times New Roman" w:hAnsiTheme="minorHAnsi" w:cs="Arial"/>
              </w:rPr>
              <w:t xml:space="preserve">Relata generalidades de los pros y contras </w:t>
            </w:r>
            <w:r w:rsidR="00B33BFC" w:rsidRPr="001A2C19">
              <w:rPr>
                <w:rFonts w:asciiTheme="minorHAnsi" w:eastAsia="Times New Roman" w:hAnsiTheme="minorHAnsi" w:cs="Arial"/>
              </w:rPr>
              <w:t xml:space="preserve">comentados por los compañeros, </w:t>
            </w:r>
            <w:r w:rsidRPr="001A2C19">
              <w:rPr>
                <w:rFonts w:asciiTheme="minorHAnsi" w:eastAsia="Times New Roman" w:hAnsiTheme="minorHAnsi" w:cs="Arial"/>
              </w:rPr>
              <w:t>respecto de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los diversos sentidos </w:t>
            </w:r>
            <w:r w:rsidR="00C40EBD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 los elementos presentes en el </w:t>
            </w:r>
            <w:r w:rsidR="00C40EBD" w:rsidRPr="001A2C19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video publicitario</w:t>
            </w:r>
            <w:r w:rsidR="00C40EBD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y de las falacias detectadas.</w:t>
            </w:r>
          </w:p>
        </w:tc>
        <w:tc>
          <w:tcPr>
            <w:tcW w:w="1000" w:type="pct"/>
          </w:tcPr>
          <w:p w14:paraId="45D86F50" w14:textId="59FE71DC" w:rsidR="00B655B2" w:rsidRPr="001A2C19" w:rsidRDefault="00B655B2" w:rsidP="0034470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A2C19">
              <w:rPr>
                <w:rFonts w:asciiTheme="minorHAnsi" w:eastAsia="Times New Roman" w:hAnsiTheme="minorHAnsi" w:cs="Arial"/>
              </w:rPr>
              <w:t xml:space="preserve">Emite criterios específicos sobre los pros y contras </w:t>
            </w:r>
            <w:r w:rsidR="0089780D" w:rsidRPr="001A2C19">
              <w:rPr>
                <w:rFonts w:asciiTheme="minorHAnsi" w:eastAsia="Times New Roman" w:hAnsiTheme="minorHAnsi" w:cs="Arial"/>
              </w:rPr>
              <w:t xml:space="preserve">comentados por los compañeros, respecto de los diversos sentidos de los elementos presentes en el </w:t>
            </w:r>
            <w:r w:rsidR="0089780D" w:rsidRPr="001A2C19">
              <w:rPr>
                <w:rFonts w:asciiTheme="minorHAnsi" w:eastAsia="Times New Roman" w:hAnsiTheme="minorHAnsi" w:cs="Arial"/>
                <w:b/>
                <w:u w:val="single"/>
              </w:rPr>
              <w:t>video publicitario</w:t>
            </w:r>
            <w:r w:rsidR="0089780D" w:rsidRPr="001A2C19">
              <w:rPr>
                <w:rFonts w:asciiTheme="minorHAnsi" w:eastAsia="Times New Roman" w:hAnsiTheme="minorHAnsi" w:cs="Arial"/>
              </w:rPr>
              <w:t xml:space="preserve"> y de las falacias detectadas.</w:t>
            </w:r>
          </w:p>
        </w:tc>
        <w:tc>
          <w:tcPr>
            <w:tcW w:w="1000" w:type="pct"/>
          </w:tcPr>
          <w:p w14:paraId="1B3324CF" w14:textId="5F4B5ACF" w:rsidR="00B655B2" w:rsidRPr="001A2C19" w:rsidRDefault="00B655B2" w:rsidP="0034470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A2C19">
              <w:rPr>
                <w:rFonts w:asciiTheme="minorHAnsi" w:eastAsia="Times New Roman" w:hAnsiTheme="minorHAnsi" w:cs="Arial"/>
              </w:rPr>
              <w:t xml:space="preserve">Detalla aspectos relevantes de los pros y contras </w:t>
            </w:r>
            <w:r w:rsidR="0089780D" w:rsidRPr="001A2C19">
              <w:rPr>
                <w:rFonts w:asciiTheme="minorHAnsi" w:eastAsia="Times New Roman" w:hAnsiTheme="minorHAnsi" w:cs="Arial"/>
              </w:rPr>
              <w:t xml:space="preserve">comentados por los compañeros, respecto de los diversos sentidos de los elementos presentes en el </w:t>
            </w:r>
            <w:r w:rsidR="0089780D" w:rsidRPr="001A2C19">
              <w:rPr>
                <w:rFonts w:asciiTheme="minorHAnsi" w:eastAsia="Times New Roman" w:hAnsiTheme="minorHAnsi" w:cs="Arial"/>
                <w:b/>
                <w:u w:val="single"/>
              </w:rPr>
              <w:t>video publicitario</w:t>
            </w:r>
            <w:r w:rsidR="0089780D" w:rsidRPr="001A2C19">
              <w:rPr>
                <w:rFonts w:asciiTheme="minorHAnsi" w:eastAsia="Times New Roman" w:hAnsiTheme="minorHAnsi" w:cs="Arial"/>
              </w:rPr>
              <w:t xml:space="preserve"> y de las falacias detectadas.</w:t>
            </w:r>
          </w:p>
        </w:tc>
      </w:tr>
      <w:tr w:rsidR="00020D1C" w:rsidRPr="001A2C19" w14:paraId="61670314" w14:textId="77777777" w:rsidTr="00F57970">
        <w:trPr>
          <w:trHeight w:val="1124"/>
        </w:trPr>
        <w:tc>
          <w:tcPr>
            <w:tcW w:w="925" w:type="pct"/>
            <w:vMerge w:val="restart"/>
            <w:vAlign w:val="center"/>
          </w:tcPr>
          <w:p w14:paraId="7294DDAD" w14:textId="77777777" w:rsidR="00020D1C" w:rsidRPr="001A2C19" w:rsidRDefault="00020D1C" w:rsidP="00F57970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FFD966" w:themeColor="accent4" w:themeTint="99"/>
                <w:lang w:eastAsia="en-US"/>
              </w:rPr>
            </w:pPr>
            <w:r w:rsidRPr="00F57970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982" w:type="pct"/>
          </w:tcPr>
          <w:p w14:paraId="54093753" w14:textId="1EFB5F25" w:rsidR="00020D1C" w:rsidRPr="00122E8D" w:rsidRDefault="00020D1C" w:rsidP="00E94FC6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122E8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Establece algunos  requerimientos básicos para la realización de un </w:t>
            </w:r>
            <w:r w:rsidRPr="00122E8D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video publicitario</w:t>
            </w:r>
            <w:r w:rsidRPr="00122E8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009C4033" w14:textId="67611A30" w:rsidR="00020D1C" w:rsidRPr="001A2C19" w:rsidRDefault="00020D1C" w:rsidP="0034470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A2C19">
              <w:rPr>
                <w:rFonts w:asciiTheme="minorHAnsi" w:hAnsiTheme="minorHAnsi" w:cs="Arial"/>
              </w:rPr>
              <w:t xml:space="preserve">Define, en forma general, el </w:t>
            </w:r>
            <w:r w:rsidRPr="001A2C19">
              <w:rPr>
                <w:rFonts w:asciiTheme="minorHAnsi" w:hAnsiTheme="minorHAnsi" w:cs="Arial"/>
                <w:b/>
                <w:u w:val="single"/>
              </w:rPr>
              <w:t>video publicitario.</w:t>
            </w:r>
          </w:p>
        </w:tc>
        <w:tc>
          <w:tcPr>
            <w:tcW w:w="1000" w:type="pct"/>
          </w:tcPr>
          <w:p w14:paraId="05579E3A" w14:textId="3246815D" w:rsidR="00020D1C" w:rsidRPr="001A2C19" w:rsidRDefault="00020D1C" w:rsidP="00344700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A2C19">
              <w:rPr>
                <w:rFonts w:asciiTheme="minorHAnsi" w:hAnsiTheme="minorHAnsi" w:cs="Arial"/>
              </w:rPr>
              <w:t xml:space="preserve">Enuncia oralmente, algunos  requerimientos básicos para 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la realización de un </w:t>
            </w:r>
            <w:r w:rsidRPr="001A2C19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video publicitario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00" w:type="pct"/>
          </w:tcPr>
          <w:p w14:paraId="0D5DC54E" w14:textId="15755E16" w:rsidR="00020D1C" w:rsidRPr="001A2C19" w:rsidRDefault="00020D1C" w:rsidP="00C43648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Establece algunos  requerimientos básicos para la realización de un </w:t>
            </w:r>
            <w:r w:rsidRPr="001A2C19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video publicitario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020D1C" w:rsidRPr="001A2C19" w14:paraId="248C0E67" w14:textId="77777777" w:rsidTr="008475EB">
        <w:trPr>
          <w:trHeight w:val="136"/>
        </w:trPr>
        <w:tc>
          <w:tcPr>
            <w:tcW w:w="925" w:type="pct"/>
            <w:vMerge/>
          </w:tcPr>
          <w:p w14:paraId="367186A2" w14:textId="77777777" w:rsidR="00020D1C" w:rsidRPr="001A2C19" w:rsidRDefault="00020D1C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82" w:type="pct"/>
          </w:tcPr>
          <w:p w14:paraId="3C46B4C4" w14:textId="464D052F" w:rsidR="00020D1C" w:rsidRPr="00122E8D" w:rsidRDefault="00020D1C" w:rsidP="00020D1C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122E8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Redacta el guion para la grabación del video publicitario.</w:t>
            </w:r>
          </w:p>
        </w:tc>
        <w:tc>
          <w:tcPr>
            <w:tcW w:w="1093" w:type="pct"/>
          </w:tcPr>
          <w:p w14:paraId="7F919AB7" w14:textId="49FF1677" w:rsidR="00020D1C" w:rsidRPr="001A2C19" w:rsidRDefault="00020D1C" w:rsidP="0034470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A2C19">
              <w:rPr>
                <w:rFonts w:asciiTheme="minorHAnsi" w:hAnsiTheme="minorHAnsi" w:cs="Arial"/>
              </w:rPr>
              <w:t xml:space="preserve">Selecciona el asunto, objeto u otro que servirá de base para la grabación del </w:t>
            </w:r>
            <w:r w:rsidRPr="001A2C19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Pr="001A2C19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0FE964AE" w14:textId="5FF3C963" w:rsidR="00020D1C" w:rsidRPr="001A2C19" w:rsidRDefault="0054515D" w:rsidP="0054515D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A2C19">
              <w:rPr>
                <w:rFonts w:asciiTheme="minorHAnsi" w:hAnsiTheme="minorHAnsi" w:cs="Arial"/>
              </w:rPr>
              <w:t xml:space="preserve">Redactan </w:t>
            </w:r>
            <w:r w:rsidR="00020D1C" w:rsidRPr="001A2C19">
              <w:rPr>
                <w:rFonts w:asciiTheme="minorHAnsi" w:hAnsiTheme="minorHAnsi" w:cs="Arial"/>
              </w:rPr>
              <w:t xml:space="preserve">ideas clave que serán base para el guion del </w:t>
            </w:r>
            <w:r w:rsidR="00020D1C" w:rsidRPr="001A2C19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="00020D1C" w:rsidRPr="001A2C19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07C826FB" w14:textId="2C4B75A8" w:rsidR="00020D1C" w:rsidRPr="001A2C19" w:rsidRDefault="0054515D" w:rsidP="00C54E4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Definen los </w:t>
            </w:r>
            <w:r w:rsidR="007D6D36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diversos elementos que implica la grabación de un </w:t>
            </w:r>
            <w:r w:rsidR="007D6D36" w:rsidRPr="001A2C19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video</w:t>
            </w:r>
            <w:r w:rsidR="007D6D36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575E7B" w:rsidRPr="001A2C19">
              <w:rPr>
                <w:rFonts w:asciiTheme="minorHAnsi" w:hAnsiTheme="minorHAnsi" w:cs="Arial"/>
                <w:b/>
                <w:u w:val="single"/>
              </w:rPr>
              <w:t>publicitario</w:t>
            </w:r>
            <w:r w:rsidR="007D6D36" w:rsidRPr="001A2C19">
              <w:rPr>
                <w:rFonts w:asciiTheme="minorHAnsi" w:hAnsiTheme="minorHAnsi" w:cs="Arial"/>
              </w:rPr>
              <w:t xml:space="preserve">: </w:t>
            </w:r>
            <w:r w:rsidR="007D6D36"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t xml:space="preserve">el nombre de la marca o el producto, los textos que dirá el narrador en off y el comunicado por los personajes, el espacio y el ambiente, los personaje (aspectos físicos, edad, aspectos psicológicos, rol que desempeña, actitudes que evidencia, posiciones o lugar que ocupa dentro del anuncio, valores que proyecta, profesión u </w:t>
            </w:r>
            <w:r w:rsidR="007D6D36" w:rsidRPr="001A2C19">
              <w:rPr>
                <w:rFonts w:asciiTheme="minorHAnsi" w:eastAsiaTheme="minorHAnsi" w:hAnsiTheme="minorHAnsi" w:cstheme="minorBidi"/>
                <w:color w:val="auto"/>
                <w:lang w:eastAsia="en-US"/>
              </w:rPr>
              <w:lastRenderedPageBreak/>
              <w:t>oficio, posición social, el tono, el timbre, el acento, la velocidad, la intensidad, la emotividad, entre otros), los recursos retóricos y estilísticos, los planos, la angulación de la cámara, los colores, la música.</w:t>
            </w:r>
          </w:p>
        </w:tc>
      </w:tr>
      <w:tr w:rsidR="00B7170C" w:rsidRPr="001A2C19" w14:paraId="606D3C7D" w14:textId="77777777" w:rsidTr="00122E8D">
        <w:trPr>
          <w:trHeight w:val="808"/>
        </w:trPr>
        <w:tc>
          <w:tcPr>
            <w:tcW w:w="925" w:type="pct"/>
            <w:vMerge w:val="restart"/>
            <w:vAlign w:val="center"/>
          </w:tcPr>
          <w:p w14:paraId="2D328240" w14:textId="77777777" w:rsidR="00B7170C" w:rsidRPr="001A2C19" w:rsidRDefault="00B7170C" w:rsidP="00122E8D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122E8D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lastRenderedPageBreak/>
              <w:t>Trasmisión efectiva</w:t>
            </w:r>
          </w:p>
        </w:tc>
        <w:tc>
          <w:tcPr>
            <w:tcW w:w="982" w:type="pct"/>
            <w:shd w:val="clear" w:color="auto" w:fill="auto"/>
          </w:tcPr>
          <w:p w14:paraId="05BB9836" w14:textId="7B43DB83" w:rsidR="00B7170C" w:rsidRPr="00122E8D" w:rsidRDefault="00B7170C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122E8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Desarrolla un </w:t>
            </w:r>
            <w:r w:rsidR="00AC27BF" w:rsidRPr="00122E8D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video publicitario</w:t>
            </w:r>
            <w:r w:rsidRPr="00122E8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08CB039F" w14:textId="57F42ED3" w:rsidR="00B7170C" w:rsidRPr="001A2C19" w:rsidRDefault="00C54E47" w:rsidP="0034470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A2C19">
              <w:rPr>
                <w:rFonts w:asciiTheme="minorHAnsi" w:hAnsiTheme="minorHAnsi" w:cs="Arial"/>
              </w:rPr>
              <w:t xml:space="preserve">Graba una versión preliminar el </w:t>
            </w:r>
            <w:r w:rsidRPr="001A2C19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Pr="001A2C19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6F56A07C" w14:textId="12C61E6B" w:rsidR="00B7170C" w:rsidRPr="001A2C19" w:rsidRDefault="00C54E47" w:rsidP="0034470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A2C19">
              <w:rPr>
                <w:rFonts w:asciiTheme="minorHAnsi" w:hAnsiTheme="minorHAnsi" w:cs="Arial"/>
              </w:rPr>
              <w:t xml:space="preserve">Expone aspectos por mejorar en la grabación del </w:t>
            </w:r>
            <w:r w:rsidRPr="001A2C19">
              <w:rPr>
                <w:rFonts w:asciiTheme="minorHAnsi" w:hAnsiTheme="minorHAnsi" w:cs="Arial"/>
                <w:b/>
                <w:u w:val="single"/>
              </w:rPr>
              <w:t>video publicitario.</w:t>
            </w:r>
          </w:p>
        </w:tc>
        <w:tc>
          <w:tcPr>
            <w:tcW w:w="1000" w:type="pct"/>
          </w:tcPr>
          <w:p w14:paraId="695797F3" w14:textId="693C3FA1" w:rsidR="00B7170C" w:rsidRPr="001A2C19" w:rsidRDefault="00C54E47" w:rsidP="00C54E47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A2C19">
              <w:rPr>
                <w:rFonts w:asciiTheme="minorHAnsi" w:hAnsiTheme="minorHAnsi" w:cs="Arial"/>
              </w:rPr>
              <w:t xml:space="preserve">Graba la versión definitiva del </w:t>
            </w:r>
            <w:r w:rsidRPr="001A2C19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Pr="001A2C19">
              <w:rPr>
                <w:rFonts w:asciiTheme="minorHAnsi" w:hAnsiTheme="minorHAnsi" w:cs="Arial"/>
              </w:rPr>
              <w:t>.</w:t>
            </w:r>
          </w:p>
        </w:tc>
      </w:tr>
      <w:tr w:rsidR="00B7170C" w:rsidRPr="001A2C19" w14:paraId="5CF033CE" w14:textId="77777777" w:rsidTr="00236D40">
        <w:trPr>
          <w:trHeight w:val="1118"/>
        </w:trPr>
        <w:tc>
          <w:tcPr>
            <w:tcW w:w="925" w:type="pct"/>
            <w:vMerge/>
          </w:tcPr>
          <w:p w14:paraId="300F754A" w14:textId="77777777" w:rsidR="00B7170C" w:rsidRPr="001A2C19" w:rsidRDefault="00B7170C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82" w:type="pct"/>
          </w:tcPr>
          <w:p w14:paraId="5C1362BC" w14:textId="31CE5D08" w:rsidR="00B7170C" w:rsidRPr="00122E8D" w:rsidRDefault="00B7170C" w:rsidP="00B7170C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122E8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Redacta con ausencia de cacofonía, queísmo y dequeísmo.</w:t>
            </w:r>
          </w:p>
        </w:tc>
        <w:tc>
          <w:tcPr>
            <w:tcW w:w="1093" w:type="pct"/>
          </w:tcPr>
          <w:p w14:paraId="6EBFB1BE" w14:textId="1CF39285" w:rsidR="00B7170C" w:rsidRPr="001A2C19" w:rsidRDefault="00B7170C" w:rsidP="00C26C72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A2C19">
              <w:rPr>
                <w:rFonts w:asciiTheme="minorHAnsi" w:hAnsiTheme="minorHAnsi"/>
              </w:rPr>
              <w:t>Elabora textos con ausencia de cacofonías.</w:t>
            </w:r>
          </w:p>
        </w:tc>
        <w:tc>
          <w:tcPr>
            <w:tcW w:w="1000" w:type="pct"/>
          </w:tcPr>
          <w:p w14:paraId="4B12B1FF" w14:textId="4D127877" w:rsidR="00B7170C" w:rsidRPr="001A2C19" w:rsidRDefault="00B7170C" w:rsidP="00C26C72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A2C19">
              <w:rPr>
                <w:rFonts w:asciiTheme="minorHAnsi" w:hAnsiTheme="minorHAnsi"/>
              </w:rPr>
              <w:t>Elaborar textos orales y escritos con ausencia de cacofonía, queísmo y dequeísmo.</w:t>
            </w:r>
          </w:p>
        </w:tc>
        <w:tc>
          <w:tcPr>
            <w:tcW w:w="1000" w:type="pct"/>
          </w:tcPr>
          <w:p w14:paraId="274353BD" w14:textId="31FF46EF" w:rsidR="00B7170C" w:rsidRPr="001A2C19" w:rsidRDefault="00B7170C" w:rsidP="00C26C72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A2C19">
              <w:rPr>
                <w:rFonts w:asciiTheme="minorHAnsi" w:hAnsiTheme="minorHAnsi"/>
              </w:rPr>
              <w:t>Elabora textos con ausencia de cacofonías.</w:t>
            </w:r>
          </w:p>
        </w:tc>
      </w:tr>
      <w:tr w:rsidR="00B7170C" w:rsidRPr="001A2C19" w14:paraId="1DF576EB" w14:textId="77777777" w:rsidTr="008475EB">
        <w:trPr>
          <w:trHeight w:val="895"/>
        </w:trPr>
        <w:tc>
          <w:tcPr>
            <w:tcW w:w="925" w:type="pct"/>
            <w:vMerge/>
          </w:tcPr>
          <w:p w14:paraId="3F7D3A5F" w14:textId="77777777" w:rsidR="00B7170C" w:rsidRPr="001A2C19" w:rsidRDefault="00B7170C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82" w:type="pct"/>
          </w:tcPr>
          <w:p w14:paraId="42353683" w14:textId="75D6A347" w:rsidR="00B7170C" w:rsidRPr="00122E8D" w:rsidRDefault="00B7170C" w:rsidP="008475EB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122E8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la conjugación especial en verbos, según la norma.</w:t>
            </w:r>
          </w:p>
        </w:tc>
        <w:tc>
          <w:tcPr>
            <w:tcW w:w="1093" w:type="pct"/>
          </w:tcPr>
          <w:p w14:paraId="0E791DEE" w14:textId="280C2AE7" w:rsidR="00B7170C" w:rsidRPr="001A2C19" w:rsidRDefault="00B7170C" w:rsidP="00C26C72">
            <w:pPr>
              <w:spacing w:after="0"/>
              <w:jc w:val="both"/>
              <w:rPr>
                <w:rFonts w:asciiTheme="minorHAnsi" w:hAnsiTheme="minorHAnsi"/>
              </w:rPr>
            </w:pPr>
            <w:r w:rsidRPr="001A2C19">
              <w:rPr>
                <w:rFonts w:asciiTheme="minorHAnsi" w:hAnsiTheme="minorHAnsi"/>
              </w:rPr>
              <w:t>Utiliza verbos con conjugación especial</w:t>
            </w:r>
            <w:r w:rsidR="008475EB" w:rsidRPr="001A2C19">
              <w:rPr>
                <w:rFonts w:asciiTheme="minorHAnsi" w:hAnsiTheme="minorHAnsi"/>
              </w:rPr>
              <w:t>.</w:t>
            </w:r>
          </w:p>
        </w:tc>
        <w:tc>
          <w:tcPr>
            <w:tcW w:w="1000" w:type="pct"/>
          </w:tcPr>
          <w:p w14:paraId="577DDADF" w14:textId="4CEFA34C" w:rsidR="00B7170C" w:rsidRPr="001A2C19" w:rsidRDefault="00B7170C" w:rsidP="00C26C72">
            <w:pPr>
              <w:spacing w:after="0"/>
              <w:jc w:val="both"/>
              <w:rPr>
                <w:rFonts w:asciiTheme="minorHAnsi" w:hAnsiTheme="minorHAnsi"/>
              </w:rPr>
            </w:pPr>
            <w:r w:rsidRPr="001A2C19">
              <w:rPr>
                <w:rFonts w:asciiTheme="minorHAnsi" w:hAnsiTheme="minorHAnsi"/>
              </w:rPr>
              <w:t>Reconoce el uso normativo de la conjugación especial en verbos.</w:t>
            </w:r>
          </w:p>
        </w:tc>
        <w:tc>
          <w:tcPr>
            <w:tcW w:w="1000" w:type="pct"/>
          </w:tcPr>
          <w:p w14:paraId="12428BAF" w14:textId="2058854F" w:rsidR="00B7170C" w:rsidRPr="001A2C19" w:rsidRDefault="00B7170C" w:rsidP="00C26C72">
            <w:pPr>
              <w:spacing w:after="0"/>
              <w:jc w:val="both"/>
              <w:rPr>
                <w:rFonts w:asciiTheme="minorHAnsi" w:hAnsiTheme="minorHAnsi"/>
              </w:rPr>
            </w:pPr>
            <w:r w:rsidRPr="001A2C19">
              <w:rPr>
                <w:rFonts w:asciiTheme="minorHAnsi" w:hAnsiTheme="minorHAnsi"/>
              </w:rPr>
              <w:t>Utiliza verbos con conjugación especial, de acuerdo con la norma.</w:t>
            </w:r>
          </w:p>
        </w:tc>
      </w:tr>
      <w:tr w:rsidR="00F66A7E" w:rsidRPr="001A2C19" w14:paraId="37A14C37" w14:textId="77777777" w:rsidTr="00707CD0">
        <w:trPr>
          <w:trHeight w:val="1393"/>
        </w:trPr>
        <w:tc>
          <w:tcPr>
            <w:tcW w:w="925" w:type="pct"/>
            <w:vMerge w:val="restart"/>
          </w:tcPr>
          <w:p w14:paraId="17CE35C6" w14:textId="596C1FC5" w:rsidR="00F66A7E" w:rsidRPr="001A2C19" w:rsidRDefault="00F66A7E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122E8D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Productividad</w:t>
            </w:r>
          </w:p>
        </w:tc>
        <w:tc>
          <w:tcPr>
            <w:tcW w:w="982" w:type="pct"/>
          </w:tcPr>
          <w:p w14:paraId="5CF19D7B" w14:textId="027F620F" w:rsidR="00F66A7E" w:rsidRPr="00122E8D" w:rsidRDefault="00F66A7E" w:rsidP="00F66A7E">
            <w:pPr>
              <w:spacing w:after="0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  <w:r w:rsidRPr="00122E8D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 xml:space="preserve">Utiliza los recursos tecnológicos digitales para la elaboración del </w:t>
            </w:r>
            <w:r w:rsidRPr="00122E8D">
              <w:rPr>
                <w:rFonts w:asciiTheme="minorHAnsi" w:eastAsia="Times New Roman" w:hAnsiTheme="minorHAnsi" w:cs="Arial"/>
                <w:color w:val="538135" w:themeColor="accent6" w:themeShade="BF"/>
                <w:u w:val="single"/>
                <w:lang w:eastAsia="es-ES"/>
              </w:rPr>
              <w:t>video publicitario</w:t>
            </w:r>
            <w:r w:rsidRPr="00122E8D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.</w:t>
            </w:r>
          </w:p>
        </w:tc>
        <w:tc>
          <w:tcPr>
            <w:tcW w:w="1093" w:type="pct"/>
          </w:tcPr>
          <w:p w14:paraId="3C336C7F" w14:textId="6BE19384" w:rsidR="00F66A7E" w:rsidRPr="001A2C19" w:rsidRDefault="00F66A7E" w:rsidP="00F66A7E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A2C19">
              <w:rPr>
                <w:rFonts w:asciiTheme="minorHAnsi" w:hAnsiTheme="minorHAnsi" w:cs="Arial"/>
              </w:rPr>
              <w:t xml:space="preserve">Anota recursos tecnológicos digitales adecuados para la elaboración del </w:t>
            </w:r>
            <w:r w:rsidRPr="001A2C19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Pr="001A2C19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1BD624CC" w14:textId="47E52664" w:rsidR="00F66A7E" w:rsidRPr="001A2C19" w:rsidRDefault="00F66A7E" w:rsidP="00F66A7E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A2C19">
              <w:rPr>
                <w:rFonts w:asciiTheme="minorHAnsi" w:hAnsiTheme="minorHAnsi" w:cs="Arial"/>
              </w:rPr>
              <w:t xml:space="preserve">Relata el manejo de recursos digitales para la elaboración del </w:t>
            </w:r>
            <w:r w:rsidRPr="001A2C19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Pr="001A2C19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014E65BA" w14:textId="3CFEA96A" w:rsidR="00F66A7E" w:rsidRPr="001A2C19" w:rsidRDefault="00F66A7E" w:rsidP="00F66A7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hAnsiTheme="minorHAnsi" w:cs="Arial"/>
              </w:rPr>
              <w:t xml:space="preserve">Usa recursos digitales para la elaboración del </w:t>
            </w:r>
            <w:r w:rsidRPr="001A2C19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Pr="001A2C19">
              <w:rPr>
                <w:rFonts w:asciiTheme="minorHAnsi" w:hAnsiTheme="minorHAnsi" w:cs="Arial"/>
              </w:rPr>
              <w:t>.</w:t>
            </w:r>
          </w:p>
        </w:tc>
      </w:tr>
      <w:tr w:rsidR="00F66A7E" w:rsidRPr="001A2C19" w14:paraId="79B6A18E" w14:textId="77777777" w:rsidTr="00627F30">
        <w:trPr>
          <w:trHeight w:val="1555"/>
        </w:trPr>
        <w:tc>
          <w:tcPr>
            <w:tcW w:w="925" w:type="pct"/>
            <w:vMerge/>
          </w:tcPr>
          <w:p w14:paraId="6A11D594" w14:textId="77777777" w:rsidR="00F66A7E" w:rsidRPr="001A2C19" w:rsidRDefault="00F66A7E" w:rsidP="00F66A7E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82" w:type="pct"/>
          </w:tcPr>
          <w:p w14:paraId="493B7D96" w14:textId="47C76B58" w:rsidR="00F66A7E" w:rsidRPr="00122E8D" w:rsidRDefault="00F66A7E" w:rsidP="001657CC">
            <w:pPr>
              <w:spacing w:after="0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  <w:r w:rsidRPr="00122E8D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 xml:space="preserve">Utiliza los recursos tecnológicos digitales para </w:t>
            </w:r>
            <w:r w:rsidR="001657CC" w:rsidRPr="00122E8D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 xml:space="preserve">compartir </w:t>
            </w:r>
            <w:r w:rsidRPr="00122E8D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 xml:space="preserve">el </w:t>
            </w:r>
            <w:r w:rsidRPr="00122E8D">
              <w:rPr>
                <w:rFonts w:asciiTheme="minorHAnsi" w:eastAsia="Times New Roman" w:hAnsiTheme="minorHAnsi" w:cs="Arial"/>
                <w:color w:val="538135" w:themeColor="accent6" w:themeShade="BF"/>
                <w:u w:val="single"/>
                <w:lang w:eastAsia="es-ES"/>
              </w:rPr>
              <w:t>video publicitario</w:t>
            </w:r>
            <w:r w:rsidR="001657CC" w:rsidRPr="00122E8D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 xml:space="preserve"> elaborado en un espacio virtual.</w:t>
            </w:r>
          </w:p>
        </w:tc>
        <w:tc>
          <w:tcPr>
            <w:tcW w:w="1093" w:type="pct"/>
          </w:tcPr>
          <w:p w14:paraId="0A4DAFC6" w14:textId="334D25FC" w:rsidR="00F66A7E" w:rsidRPr="001A2C19" w:rsidRDefault="00F66A7E" w:rsidP="00F66A7E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A2C19">
              <w:rPr>
                <w:rFonts w:asciiTheme="minorHAnsi" w:hAnsiTheme="minorHAnsi"/>
              </w:rPr>
              <w:t xml:space="preserve">Reconoce diversos recursos tecnológicos digitales adecuados para compartir el </w:t>
            </w:r>
            <w:r w:rsidRPr="001A2C19">
              <w:rPr>
                <w:rFonts w:asciiTheme="minorHAnsi" w:hAnsiTheme="minorHAnsi"/>
                <w:b/>
                <w:u w:val="single"/>
              </w:rPr>
              <w:t>video publicitario</w:t>
            </w:r>
            <w:r w:rsidRPr="001A2C19">
              <w:rPr>
                <w:rFonts w:asciiTheme="minorHAnsi" w:hAnsiTheme="minorHAnsi"/>
              </w:rPr>
              <w:t>.</w:t>
            </w:r>
          </w:p>
        </w:tc>
        <w:tc>
          <w:tcPr>
            <w:tcW w:w="1000" w:type="pct"/>
          </w:tcPr>
          <w:p w14:paraId="615CEEF5" w14:textId="31B6F6A3" w:rsidR="00F66A7E" w:rsidRPr="001A2C19" w:rsidRDefault="00F66A7E" w:rsidP="00F66A7E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A2C19">
              <w:rPr>
                <w:rFonts w:asciiTheme="minorHAnsi" w:hAnsiTheme="minorHAnsi" w:cs="Arial"/>
              </w:rPr>
              <w:t xml:space="preserve">Selecciona un recurso tecnológico digital para compartir el </w:t>
            </w:r>
            <w:r w:rsidRPr="001A2C19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Pr="001A2C19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45481767" w14:textId="3A9D697A" w:rsidR="00F66A7E" w:rsidRPr="001A2C19" w:rsidRDefault="00F66A7E" w:rsidP="001657CC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hAnsiTheme="minorHAnsi" w:cs="Arial"/>
              </w:rPr>
              <w:t xml:space="preserve">Publica el </w:t>
            </w:r>
            <w:r w:rsidRPr="001A2C19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Pr="001A2C19">
              <w:rPr>
                <w:rFonts w:asciiTheme="minorHAnsi" w:hAnsiTheme="minorHAnsi" w:cs="Arial"/>
              </w:rPr>
              <w:t xml:space="preserve"> mediante un sitio virtual para compartirl</w:t>
            </w:r>
            <w:r w:rsidR="001657CC" w:rsidRPr="001A2C19">
              <w:rPr>
                <w:rFonts w:asciiTheme="minorHAnsi" w:hAnsiTheme="minorHAnsi" w:cs="Arial"/>
              </w:rPr>
              <w:t>o</w:t>
            </w:r>
            <w:r w:rsidRPr="001A2C19">
              <w:rPr>
                <w:rFonts w:asciiTheme="minorHAnsi" w:hAnsiTheme="minorHAnsi" w:cs="Arial"/>
              </w:rPr>
              <w:t xml:space="preserve"> con los compañeros.</w:t>
            </w:r>
          </w:p>
        </w:tc>
      </w:tr>
      <w:tr w:rsidR="004E4D4A" w:rsidRPr="001A2C19" w14:paraId="722C1ED0" w14:textId="77777777" w:rsidTr="009228B3">
        <w:trPr>
          <w:trHeight w:val="1393"/>
        </w:trPr>
        <w:tc>
          <w:tcPr>
            <w:tcW w:w="925" w:type="pct"/>
          </w:tcPr>
          <w:p w14:paraId="7C5F7999" w14:textId="77777777" w:rsidR="004E4D4A" w:rsidRPr="00627F30" w:rsidRDefault="004E4D4A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627F30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Comprensión</w:t>
            </w:r>
          </w:p>
        </w:tc>
        <w:tc>
          <w:tcPr>
            <w:tcW w:w="982" w:type="pct"/>
          </w:tcPr>
          <w:p w14:paraId="75C8D302" w14:textId="4D10A15F" w:rsidR="004E4D4A" w:rsidRPr="00627F30" w:rsidRDefault="004E4D4A" w:rsidP="009228B3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27F3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Comunica en forma oral  la comprensión  del mensaje trasmitido por los compañeros, mediante el </w:t>
            </w:r>
            <w:r w:rsidR="00AC27BF" w:rsidRPr="00627F30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video publicitario</w:t>
            </w:r>
            <w:r w:rsidR="00AC27BF" w:rsidRPr="00627F3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</w:t>
            </w:r>
            <w:r w:rsidRPr="00627F3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elaborado por los compañeros.</w:t>
            </w:r>
          </w:p>
        </w:tc>
        <w:tc>
          <w:tcPr>
            <w:tcW w:w="1093" w:type="pct"/>
            <w:shd w:val="clear" w:color="auto" w:fill="auto"/>
          </w:tcPr>
          <w:p w14:paraId="3453F607" w14:textId="32FF9FAA" w:rsidR="004E4D4A" w:rsidRPr="001A2C19" w:rsidRDefault="004E4D4A" w:rsidP="009228B3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A2C19">
              <w:rPr>
                <w:rFonts w:asciiTheme="minorHAnsi" w:hAnsiTheme="minorHAnsi" w:cs="Arial"/>
              </w:rPr>
              <w:t xml:space="preserve">Anota algunas ideas acerca de los sentidos que comprende del </w:t>
            </w:r>
            <w:r w:rsidR="00AC27BF" w:rsidRPr="001A2C19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Pr="001A2C19">
              <w:rPr>
                <w:rFonts w:asciiTheme="minorHAnsi" w:hAnsiTheme="minorHAnsi" w:cs="Arial"/>
              </w:rPr>
              <w:t>, realizado por los compañeros.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 </w:t>
            </w:r>
          </w:p>
        </w:tc>
        <w:tc>
          <w:tcPr>
            <w:tcW w:w="1000" w:type="pct"/>
            <w:shd w:val="clear" w:color="auto" w:fill="auto"/>
          </w:tcPr>
          <w:p w14:paraId="14123F97" w14:textId="13A3BE4A" w:rsidR="004E4D4A" w:rsidRPr="001A2C19" w:rsidRDefault="004E4D4A" w:rsidP="009228B3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A2C19">
              <w:rPr>
                <w:rFonts w:asciiTheme="minorHAnsi" w:hAnsiTheme="minorHAnsi" w:cs="Arial"/>
              </w:rPr>
              <w:t xml:space="preserve">Resume el sentido principal deducido del </w:t>
            </w:r>
            <w:r w:rsidR="00AC27BF" w:rsidRPr="001A2C19">
              <w:rPr>
                <w:rFonts w:asciiTheme="minorHAnsi" w:hAnsiTheme="minorHAnsi" w:cs="Arial"/>
                <w:b/>
                <w:u w:val="single"/>
              </w:rPr>
              <w:t>video publicitario</w:t>
            </w:r>
            <w:r w:rsidRPr="001A2C19">
              <w:rPr>
                <w:rFonts w:asciiTheme="minorHAnsi" w:hAnsiTheme="minorHAnsi" w:cs="Arial"/>
              </w:rPr>
              <w:t>, realizado por los compañeros.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 </w:t>
            </w:r>
          </w:p>
        </w:tc>
        <w:tc>
          <w:tcPr>
            <w:tcW w:w="1000" w:type="pct"/>
            <w:shd w:val="clear" w:color="auto" w:fill="auto"/>
          </w:tcPr>
          <w:p w14:paraId="1B1E3D8E" w14:textId="730F4E6A" w:rsidR="004E4D4A" w:rsidRPr="001A2C19" w:rsidRDefault="004E4D4A" w:rsidP="009228B3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Comunica en forma oral  la comprensión  del mensaje trasmitido por los compañeros, mediante el </w:t>
            </w:r>
            <w:r w:rsidR="00AC27BF" w:rsidRPr="001A2C19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video publicitario</w:t>
            </w:r>
            <w:r w:rsidR="00AC27BF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elaborado por los compañeros.</w:t>
            </w:r>
          </w:p>
        </w:tc>
      </w:tr>
      <w:tr w:rsidR="00862C2C" w:rsidRPr="001A2C19" w14:paraId="49F99950" w14:textId="77777777" w:rsidTr="00E55BDD">
        <w:trPr>
          <w:trHeight w:val="1118"/>
        </w:trPr>
        <w:tc>
          <w:tcPr>
            <w:tcW w:w="925" w:type="pct"/>
          </w:tcPr>
          <w:p w14:paraId="41805F19" w14:textId="45B205FA" w:rsidR="00862C2C" w:rsidRPr="00627F30" w:rsidRDefault="00862C2C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627F30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Sentido de pertenencia</w:t>
            </w:r>
          </w:p>
          <w:p w14:paraId="6D3A00D3" w14:textId="622DC4A7" w:rsidR="00862C2C" w:rsidRPr="00627F30" w:rsidRDefault="00862C2C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82" w:type="pct"/>
            <w:shd w:val="clear" w:color="auto" w:fill="auto"/>
          </w:tcPr>
          <w:p w14:paraId="653E9D5B" w14:textId="6C1C549C" w:rsidR="00862C2C" w:rsidRPr="00627F30" w:rsidRDefault="00862C2C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627F3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</w:tc>
        <w:tc>
          <w:tcPr>
            <w:tcW w:w="1093" w:type="pct"/>
          </w:tcPr>
          <w:p w14:paraId="2E278BE5" w14:textId="15E6DB83" w:rsidR="00862C2C" w:rsidRPr="001A2C19" w:rsidRDefault="00862C2C" w:rsidP="0034470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A2C19">
              <w:rPr>
                <w:rFonts w:asciiTheme="minorHAnsi" w:hAnsiTheme="minorHAnsi" w:cs="Arial"/>
              </w:rPr>
              <w:t xml:space="preserve">Menciona características variadas de los integrantes de un grupo.  </w:t>
            </w:r>
          </w:p>
        </w:tc>
        <w:tc>
          <w:tcPr>
            <w:tcW w:w="1000" w:type="pct"/>
          </w:tcPr>
          <w:p w14:paraId="3E2E8FE2" w14:textId="547FE75D" w:rsidR="00862C2C" w:rsidRPr="001A2C19" w:rsidRDefault="00862C2C" w:rsidP="0034470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A2C19">
              <w:rPr>
                <w:rFonts w:asciiTheme="minorHAnsi" w:hAnsiTheme="minorHAnsi" w:cs="Arial"/>
              </w:rPr>
              <w:t>Reconoce generalidades acerca de las características de los integrantes de un grupo.</w:t>
            </w:r>
          </w:p>
        </w:tc>
        <w:tc>
          <w:tcPr>
            <w:tcW w:w="1000" w:type="pct"/>
          </w:tcPr>
          <w:p w14:paraId="1B5293B7" w14:textId="49DBAC28" w:rsidR="00862C2C" w:rsidRPr="001A2C19" w:rsidRDefault="00862C2C" w:rsidP="0034470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A2C19">
              <w:rPr>
                <w:rFonts w:asciiTheme="minorHAnsi" w:hAnsiTheme="minorHAnsi" w:cs="Arial"/>
              </w:rPr>
              <w:t>Indica, de manera específica, las características de los integrantes de un grupo.</w:t>
            </w:r>
          </w:p>
        </w:tc>
      </w:tr>
      <w:tr w:rsidR="00862C2C" w:rsidRPr="001A2C19" w14:paraId="7186467D" w14:textId="77777777" w:rsidTr="007C4B5E">
        <w:trPr>
          <w:trHeight w:val="278"/>
        </w:trPr>
        <w:tc>
          <w:tcPr>
            <w:tcW w:w="925" w:type="pct"/>
          </w:tcPr>
          <w:p w14:paraId="46FD2C03" w14:textId="73A0280F" w:rsidR="00862C2C" w:rsidRPr="00627F30" w:rsidRDefault="00862C2C" w:rsidP="002146A4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627F30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Integración social</w:t>
            </w:r>
          </w:p>
        </w:tc>
        <w:tc>
          <w:tcPr>
            <w:tcW w:w="982" w:type="pct"/>
            <w:shd w:val="clear" w:color="auto" w:fill="auto"/>
          </w:tcPr>
          <w:p w14:paraId="798E58A9" w14:textId="0B685E6A" w:rsidR="00862C2C" w:rsidRPr="00627F30" w:rsidRDefault="00862C2C" w:rsidP="00344700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627F3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</w:tc>
        <w:tc>
          <w:tcPr>
            <w:tcW w:w="1093" w:type="pct"/>
          </w:tcPr>
          <w:p w14:paraId="64EC48F9" w14:textId="3DFAC0DB" w:rsidR="00862C2C" w:rsidRPr="001A2C19" w:rsidRDefault="00862C2C" w:rsidP="0034470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A2C19">
              <w:rPr>
                <w:rFonts w:asciiTheme="minorHAnsi" w:hAnsiTheme="minorHAnsi" w:cs="Arial"/>
              </w:rPr>
              <w:t xml:space="preserve">Menciona aspectos básicos  para alcanzar las metas  grupales propuestas. </w:t>
            </w:r>
          </w:p>
        </w:tc>
        <w:tc>
          <w:tcPr>
            <w:tcW w:w="1000" w:type="pct"/>
          </w:tcPr>
          <w:p w14:paraId="57B862C7" w14:textId="57C55BD0" w:rsidR="00862C2C" w:rsidRPr="001A2C19" w:rsidRDefault="00862C2C" w:rsidP="0034470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A2C19">
              <w:rPr>
                <w:rFonts w:asciiTheme="minorHAnsi" w:hAnsiTheme="minorHAnsi" w:cs="Arial"/>
              </w:rPr>
              <w:t>Resalta aspectos relevantes para alcanzar las metas  grupales propuestas.</w:t>
            </w:r>
          </w:p>
        </w:tc>
        <w:tc>
          <w:tcPr>
            <w:tcW w:w="1000" w:type="pct"/>
          </w:tcPr>
          <w:p w14:paraId="57B262D4" w14:textId="496014A0" w:rsidR="00862C2C" w:rsidRPr="001A2C19" w:rsidRDefault="00862C2C" w:rsidP="0034470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1A2C19">
              <w:rPr>
                <w:rFonts w:asciiTheme="minorHAnsi" w:hAnsiTheme="minorHAnsi" w:cs="Arial"/>
              </w:rPr>
              <w:t>Distingue, puntualmente las acciones que deben realizarse para alcanzar las metas  grupales propuestas.</w:t>
            </w:r>
          </w:p>
        </w:tc>
      </w:tr>
    </w:tbl>
    <w:p w14:paraId="6CC6A10F" w14:textId="77777777" w:rsidR="003C2A4E" w:rsidRPr="001A2C19" w:rsidRDefault="003C2A4E" w:rsidP="004B2850">
      <w:pPr>
        <w:spacing w:after="0"/>
        <w:jc w:val="both"/>
        <w:rPr>
          <w:rFonts w:asciiTheme="minorHAnsi" w:hAnsiTheme="minorHAnsi" w:cs="Arial"/>
          <w:b/>
        </w:rPr>
      </w:pPr>
    </w:p>
    <w:p w14:paraId="6C5C269B" w14:textId="77777777" w:rsidR="00EE0DE8" w:rsidRPr="001A2C19" w:rsidRDefault="00EE0DE8" w:rsidP="004B2850">
      <w:pPr>
        <w:spacing w:after="0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tbl>
      <w:tblPr>
        <w:tblStyle w:val="Tablaconcuadrcula"/>
        <w:tblW w:w="13325" w:type="dxa"/>
        <w:tblInd w:w="-34" w:type="dxa"/>
        <w:shd w:val="clear" w:color="auto" w:fill="EDEDED" w:themeFill="accent3" w:themeFillTint="33"/>
        <w:tblLayout w:type="fixed"/>
        <w:tblLook w:val="04A0" w:firstRow="1" w:lastRow="0" w:firstColumn="1" w:lastColumn="0" w:noHBand="0" w:noVBand="1"/>
      </w:tblPr>
      <w:tblGrid>
        <w:gridCol w:w="2127"/>
        <w:gridCol w:w="5245"/>
        <w:gridCol w:w="5953"/>
      </w:tblGrid>
      <w:tr w:rsidR="007B5916" w:rsidRPr="001A2C19" w14:paraId="53F9A96C" w14:textId="77777777" w:rsidTr="00C81207">
        <w:trPr>
          <w:trHeight w:val="190"/>
        </w:trPr>
        <w:tc>
          <w:tcPr>
            <w:tcW w:w="13325" w:type="dxa"/>
            <w:gridSpan w:val="3"/>
            <w:shd w:val="clear" w:color="auto" w:fill="EDEDED" w:themeFill="accent3" w:themeFillTint="33"/>
          </w:tcPr>
          <w:p w14:paraId="0A1147BC" w14:textId="65872CD1" w:rsidR="007B5916" w:rsidRPr="001A2C19" w:rsidRDefault="007B5916" w:rsidP="007B591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Anexo I: sugerencia de guía para el análisis del video publicitario, a partir de las cuatro fases</w:t>
            </w:r>
          </w:p>
        </w:tc>
      </w:tr>
      <w:tr w:rsidR="007D30F5" w:rsidRPr="001A2C19" w14:paraId="64E1AF65" w14:textId="77777777" w:rsidTr="00C81207">
        <w:trPr>
          <w:trHeight w:val="190"/>
        </w:trPr>
        <w:tc>
          <w:tcPr>
            <w:tcW w:w="13325" w:type="dxa"/>
            <w:gridSpan w:val="3"/>
            <w:shd w:val="clear" w:color="auto" w:fill="EDEDED" w:themeFill="accent3" w:themeFillTint="33"/>
          </w:tcPr>
          <w:p w14:paraId="62A812AF" w14:textId="5ED66B8A" w:rsidR="00AF2A82" w:rsidRPr="001A2C19" w:rsidRDefault="00AF2A82" w:rsidP="00B23B0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Es importante tomar en cuenta que este cuadro es para guía del docente.  El propósito es que el estudiantado observe el video y la persona docente lo oriente para que analice los ele</w:t>
            </w:r>
            <w:r w:rsidR="00B23B08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mentos enunciados en la 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columna</w:t>
            </w:r>
            <w:r w:rsidR="00B23B08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II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. Para esto, el segundo </w:t>
            </w:r>
            <w:r w:rsidR="00B23B08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va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plantean</w:t>
            </w:r>
            <w:r w:rsidR="00B23B08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do las preguntas de la columna III.</w:t>
            </w:r>
          </w:p>
        </w:tc>
      </w:tr>
      <w:tr w:rsidR="00AC5661" w:rsidRPr="001A2C19" w14:paraId="2F1EE268" w14:textId="77777777" w:rsidTr="00C81207">
        <w:trPr>
          <w:trHeight w:val="190"/>
        </w:trPr>
        <w:tc>
          <w:tcPr>
            <w:tcW w:w="13325" w:type="dxa"/>
            <w:gridSpan w:val="3"/>
            <w:shd w:val="clear" w:color="auto" w:fill="EDEDED" w:themeFill="accent3" w:themeFillTint="33"/>
          </w:tcPr>
          <w:p w14:paraId="6EBEF737" w14:textId="629B11A2" w:rsidR="00AC5661" w:rsidRPr="001A2C19" w:rsidRDefault="00AC5661" w:rsidP="00AC5661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Componente verbal: el relato</w:t>
            </w:r>
          </w:p>
        </w:tc>
      </w:tr>
      <w:tr w:rsidR="007D30F5" w:rsidRPr="001A2C19" w14:paraId="7DC170B0" w14:textId="77777777" w:rsidTr="00C81207">
        <w:trPr>
          <w:trHeight w:val="488"/>
        </w:trPr>
        <w:tc>
          <w:tcPr>
            <w:tcW w:w="2127" w:type="dxa"/>
            <w:shd w:val="clear" w:color="auto" w:fill="EDEDED" w:themeFill="accent3" w:themeFillTint="33"/>
          </w:tcPr>
          <w:p w14:paraId="4E762E53" w14:textId="5D3ACA6B" w:rsidR="00AF2A82" w:rsidRPr="001A2C19" w:rsidRDefault="00AF2A82" w:rsidP="00AF2A8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Columna I</w:t>
            </w:r>
          </w:p>
          <w:p w14:paraId="0336A5E0" w14:textId="7D3D918C" w:rsidR="007D30F5" w:rsidRPr="001A2C19" w:rsidRDefault="007D30F5" w:rsidP="00AF2A8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Categorías de análisis</w:t>
            </w:r>
          </w:p>
        </w:tc>
        <w:tc>
          <w:tcPr>
            <w:tcW w:w="5245" w:type="dxa"/>
            <w:shd w:val="clear" w:color="auto" w:fill="EDEDED" w:themeFill="accent3" w:themeFillTint="33"/>
          </w:tcPr>
          <w:p w14:paraId="33744B74" w14:textId="77777777" w:rsidR="00AF2A82" w:rsidRPr="001A2C19" w:rsidRDefault="00AF2A82" w:rsidP="00AF2A8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Columna II</w:t>
            </w:r>
          </w:p>
          <w:p w14:paraId="62862BCF" w14:textId="0F7F8027" w:rsidR="007D30F5" w:rsidRPr="001A2C19" w:rsidRDefault="007D30F5" w:rsidP="00AF2A8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Elementos por observar en el video publicitario</w:t>
            </w:r>
          </w:p>
        </w:tc>
        <w:tc>
          <w:tcPr>
            <w:tcW w:w="5953" w:type="dxa"/>
            <w:shd w:val="clear" w:color="auto" w:fill="EDEDED" w:themeFill="accent3" w:themeFillTint="33"/>
          </w:tcPr>
          <w:p w14:paraId="296417EF" w14:textId="77777777" w:rsidR="00AF2A82" w:rsidRPr="001A2C19" w:rsidRDefault="00AF2A82" w:rsidP="00AF2A8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Columna III</w:t>
            </w:r>
          </w:p>
          <w:p w14:paraId="504B8F33" w14:textId="08F88C29" w:rsidR="007D30F5" w:rsidRPr="001A2C19" w:rsidRDefault="007D30F5" w:rsidP="00AF2A8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Propuesta de preguntas orientadoras para el análisis del video publicitario</w:t>
            </w:r>
          </w:p>
        </w:tc>
      </w:tr>
      <w:tr w:rsidR="00AC5661" w:rsidRPr="001A2C19" w14:paraId="63AE127B" w14:textId="77777777" w:rsidTr="00C81207">
        <w:trPr>
          <w:trHeight w:val="488"/>
        </w:trPr>
        <w:tc>
          <w:tcPr>
            <w:tcW w:w="2127" w:type="dxa"/>
            <w:shd w:val="clear" w:color="auto" w:fill="EDEDED" w:themeFill="accent3" w:themeFillTint="33"/>
          </w:tcPr>
          <w:p w14:paraId="53D3CCC1" w14:textId="08F6A6C0" w:rsidR="00AC5661" w:rsidRPr="001A2C19" w:rsidRDefault="009D1675" w:rsidP="00BB485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Nombre de la marca o el producto publicitado</w:t>
            </w:r>
          </w:p>
        </w:tc>
        <w:tc>
          <w:tcPr>
            <w:tcW w:w="5245" w:type="dxa"/>
            <w:shd w:val="clear" w:color="auto" w:fill="EDEDED" w:themeFill="accent3" w:themeFillTint="33"/>
          </w:tcPr>
          <w:p w14:paraId="5FE74A76" w14:textId="11DB18E6" w:rsidR="00C47149" w:rsidRPr="001A2C19" w:rsidRDefault="00C47149" w:rsidP="00BB485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</w:t>
            </w:r>
            <w:r w:rsidR="00895F82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La sintaxis</w:t>
            </w:r>
          </w:p>
          <w:p w14:paraId="116A027E" w14:textId="1D56DB2A" w:rsidR="00AC5661" w:rsidRPr="001A2C19" w:rsidRDefault="00C47149" w:rsidP="00BB485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</w:t>
            </w:r>
            <w:r w:rsidR="00895F82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La semántica</w:t>
            </w:r>
          </w:p>
          <w:p w14:paraId="7F62DE81" w14:textId="2822A929" w:rsidR="00AC5661" w:rsidRPr="001A2C19" w:rsidRDefault="00C47149" w:rsidP="00C47149">
            <w:pPr>
              <w:pStyle w:val="Prrafodelista"/>
              <w:spacing w:after="0"/>
              <w:ind w:left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</w:t>
            </w:r>
            <w:r w:rsidR="00895F82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La pragmática</w:t>
            </w:r>
          </w:p>
        </w:tc>
        <w:tc>
          <w:tcPr>
            <w:tcW w:w="5953" w:type="dxa"/>
            <w:shd w:val="clear" w:color="auto" w:fill="EDEDED" w:themeFill="accent3" w:themeFillTint="33"/>
          </w:tcPr>
          <w:p w14:paraId="4E40DF44" w14:textId="1BD74E5F" w:rsidR="009D1675" w:rsidRPr="001A2C19" w:rsidRDefault="009D1675" w:rsidP="00C47149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¿</w:t>
            </w:r>
            <w:r w:rsidR="00206816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Cómo está conformado el nombre de la marca o el producto?</w:t>
            </w:r>
          </w:p>
          <w:p w14:paraId="16564C1B" w14:textId="5F21BF78" w:rsidR="009D1675" w:rsidRPr="001A2C19" w:rsidRDefault="009D1675" w:rsidP="00C47149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¿</w:t>
            </w:r>
            <w:r w:rsidR="00206816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Cuáles sentidos explícitos e implícitos </w:t>
            </w:r>
            <w:r w:rsidR="00F54036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encuentra en </w:t>
            </w:r>
            <w:r w:rsidR="00206816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el nombre?</w:t>
            </w:r>
          </w:p>
          <w:p w14:paraId="0EFEE544" w14:textId="07B276B6" w:rsidR="00895F82" w:rsidRPr="001A2C19" w:rsidRDefault="00895F82" w:rsidP="00C47149">
            <w:pPr>
              <w:tabs>
                <w:tab w:val="left" w:pos="635"/>
              </w:tabs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¿Qué efectos genera el nombre en el consumidor?</w:t>
            </w:r>
          </w:p>
        </w:tc>
        <w:bookmarkStart w:id="0" w:name="_GoBack"/>
        <w:bookmarkEnd w:id="0"/>
      </w:tr>
      <w:tr w:rsidR="00AC5661" w:rsidRPr="001A2C19" w14:paraId="53C5338E" w14:textId="77777777" w:rsidTr="00C81207">
        <w:trPr>
          <w:trHeight w:val="488"/>
        </w:trPr>
        <w:tc>
          <w:tcPr>
            <w:tcW w:w="2127" w:type="dxa"/>
            <w:shd w:val="clear" w:color="auto" w:fill="EDEDED" w:themeFill="accent3" w:themeFillTint="33"/>
          </w:tcPr>
          <w:p w14:paraId="007C631E" w14:textId="4F47B7BB" w:rsidR="00AC5661" w:rsidRPr="001A2C19" w:rsidRDefault="00AC5661" w:rsidP="00C47149">
            <w:pPr>
              <w:pStyle w:val="Prrafodelista"/>
              <w:spacing w:after="0"/>
              <w:ind w:left="34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Cotexto</w:t>
            </w:r>
            <w:r w:rsidR="009D1675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:</w:t>
            </w:r>
            <w:r w:rsidR="00C47149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f</w:t>
            </w:r>
            <w:r w:rsidR="00AF2925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rases u oraciones, o eslogan</w:t>
            </w:r>
          </w:p>
        </w:tc>
        <w:tc>
          <w:tcPr>
            <w:tcW w:w="5245" w:type="dxa"/>
            <w:shd w:val="clear" w:color="auto" w:fill="EDEDED" w:themeFill="accent3" w:themeFillTint="33"/>
          </w:tcPr>
          <w:p w14:paraId="043C00A3" w14:textId="71157141" w:rsidR="009D1675" w:rsidRPr="001A2C19" w:rsidRDefault="009D1675" w:rsidP="00C47149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El narrador con voz en off</w:t>
            </w:r>
            <w:r w:rsidR="00765760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y 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personajes: lo que dicen.</w:t>
            </w:r>
          </w:p>
          <w:p w14:paraId="5056E0BC" w14:textId="77777777" w:rsidR="002305E9" w:rsidRPr="001A2C19" w:rsidRDefault="002305E9" w:rsidP="002305E9">
            <w:pPr>
              <w:pStyle w:val="Prrafodelista"/>
              <w:spacing w:after="0"/>
              <w:ind w:left="352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23BD26A0" w14:textId="77777777" w:rsidR="00C47149" w:rsidRPr="001A2C19" w:rsidRDefault="00C47149" w:rsidP="0076576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21CE66AC" w14:textId="1059F785" w:rsidR="00AC5661" w:rsidRPr="001A2C19" w:rsidRDefault="00AC5661" w:rsidP="0076576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El mundo representado: el espacio, los personajes (caracterización física, psicológica y social; roles, actitudes, posiciones, valores que proyectan; las profesiones u oficios en que se desempeñan y la posición social).</w:t>
            </w:r>
          </w:p>
          <w:p w14:paraId="0396E8C1" w14:textId="77777777" w:rsidR="00DD2A00" w:rsidRPr="001A2C19" w:rsidRDefault="00DD2A00" w:rsidP="009D167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4F6BD994" w14:textId="77777777" w:rsidR="00DD2A00" w:rsidRPr="001A2C19" w:rsidRDefault="00DD2A00" w:rsidP="009D167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2F838F1D" w14:textId="77777777" w:rsidR="001F0D7D" w:rsidRPr="001A2C19" w:rsidRDefault="001F0D7D" w:rsidP="009D167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65161DCE" w14:textId="77777777" w:rsidR="001F0D7D" w:rsidRPr="001A2C19" w:rsidRDefault="001F0D7D" w:rsidP="009D167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1C82529C" w14:textId="77777777" w:rsidR="001F0D7D" w:rsidRPr="001A2C19" w:rsidRDefault="001F0D7D" w:rsidP="009D167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4EA7FE4B" w14:textId="77777777" w:rsidR="001F0D7D" w:rsidRPr="001A2C19" w:rsidRDefault="001F0D7D" w:rsidP="009D167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2A7F9FCB" w14:textId="77777777" w:rsidR="00C47149" w:rsidRPr="001A2C19" w:rsidRDefault="00C47149" w:rsidP="009D167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3EF3276D" w14:textId="27C74C0C" w:rsidR="00AC5661" w:rsidRPr="001A2C19" w:rsidRDefault="00AC5661" w:rsidP="009D167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Los recursos retóricos y estilísticos: uso de imágenes, hipérboles, comparaciones, analogías, el tipo de lenguaje (registros, formas de tratamiento).</w:t>
            </w:r>
          </w:p>
        </w:tc>
        <w:tc>
          <w:tcPr>
            <w:tcW w:w="5953" w:type="dxa"/>
            <w:shd w:val="clear" w:color="auto" w:fill="EDEDED" w:themeFill="accent3" w:themeFillTint="33"/>
          </w:tcPr>
          <w:p w14:paraId="3DAE2C25" w14:textId="1F2D4BF2" w:rsidR="00D1048B" w:rsidRPr="001A2C19" w:rsidRDefault="00D1048B" w:rsidP="00C47149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¿Qué interés u objetivo media para la decisión del texto verbal que dice el narrador en off y lo comunicado por los personajes?</w:t>
            </w:r>
          </w:p>
          <w:p w14:paraId="3C748FF6" w14:textId="77777777" w:rsidR="00C348C0" w:rsidRPr="001A2C19" w:rsidRDefault="00C348C0" w:rsidP="00F2043C">
            <w:pPr>
              <w:spacing w:after="0"/>
              <w:ind w:left="351" w:hanging="283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7FEBD54D" w14:textId="1562F585" w:rsidR="00A66640" w:rsidRPr="001A2C19" w:rsidRDefault="00D1048B" w:rsidP="001F0D7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¿Qué tipo </w:t>
            </w:r>
            <w:r w:rsidR="002305E9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 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espacio y ambiente se observa?</w:t>
            </w:r>
          </w:p>
          <w:p w14:paraId="03FA21C7" w14:textId="77777777" w:rsidR="001F0D7D" w:rsidRPr="001A2C19" w:rsidRDefault="001F0D7D" w:rsidP="001F0D7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3CF9E559" w14:textId="519584CF" w:rsidR="002305E9" w:rsidRPr="001A2C19" w:rsidRDefault="00353D06" w:rsidP="001F0D7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Caracterice a cada personaje: aspectos físicos, aspectos psicológicos, rol que desempeña, actitudes que evidencia, posiciones o lugar que ocupa dentro del anuncio, valores que proyecta, profesión u oficio, posición social.</w:t>
            </w:r>
          </w:p>
          <w:p w14:paraId="2DEE7176" w14:textId="77777777" w:rsidR="001F0D7D" w:rsidRPr="001A2C19" w:rsidRDefault="001F0D7D" w:rsidP="001F0D7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7014C9F8" w14:textId="2140EA8D" w:rsidR="00353D06" w:rsidRPr="001A2C19" w:rsidRDefault="00353D06" w:rsidP="001F0D7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¿Qué relación tienen todos los aspectos anteriores con la marca </w:t>
            </w:r>
            <w:r w:rsidR="00E72742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o el producto que se publicita?, ¿considera que los aspectos anteriores apoyan el mensaje que se propone llevar al consumidor para convencerlo?</w:t>
            </w:r>
          </w:p>
          <w:p w14:paraId="70828FB6" w14:textId="77777777" w:rsidR="00353D06" w:rsidRPr="001A2C19" w:rsidRDefault="00353D06" w:rsidP="00DD2A0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31115C74" w14:textId="07550CBF" w:rsidR="00107A24" w:rsidRPr="001A2C19" w:rsidRDefault="003F3885" w:rsidP="001F0D7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¿Qué función </w:t>
            </w:r>
            <w:r w:rsidR="00107A24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 sentido cree que 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cumplen </w:t>
            </w:r>
            <w:r w:rsidR="00107A24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los recursos retóricos y estilísticos utilizados?</w:t>
            </w:r>
          </w:p>
          <w:p w14:paraId="7CFD897C" w14:textId="77777777" w:rsidR="00D77395" w:rsidRPr="001A2C19" w:rsidRDefault="00D77395" w:rsidP="00D7739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113C5CEA" w14:textId="2D3715A5" w:rsidR="00D77395" w:rsidRPr="001A2C19" w:rsidRDefault="00D77395" w:rsidP="001F0D7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¿Cambiaría alguno de estos el</w:t>
            </w:r>
            <w:r w:rsidR="00554871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ementos en el anuncio? ¿Qué tal si propone otras posibilidades que resulten más efectivas para cautivar al consumidor?</w:t>
            </w:r>
          </w:p>
        </w:tc>
      </w:tr>
      <w:tr w:rsidR="00AC5661" w:rsidRPr="001A2C19" w14:paraId="2439F539" w14:textId="77777777" w:rsidTr="00C81207">
        <w:trPr>
          <w:trHeight w:val="200"/>
        </w:trPr>
        <w:tc>
          <w:tcPr>
            <w:tcW w:w="13325" w:type="dxa"/>
            <w:gridSpan w:val="3"/>
            <w:shd w:val="clear" w:color="auto" w:fill="EDEDED" w:themeFill="accent3" w:themeFillTint="33"/>
          </w:tcPr>
          <w:p w14:paraId="3064C081" w14:textId="0214ABF4" w:rsidR="00AC5661" w:rsidRPr="001A2C19" w:rsidRDefault="00AC5661" w:rsidP="00AC5661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Componente gráfico: el encuadre</w:t>
            </w:r>
          </w:p>
        </w:tc>
      </w:tr>
      <w:tr w:rsidR="00551EFD" w:rsidRPr="001A2C19" w14:paraId="4202F489" w14:textId="77777777" w:rsidTr="00C81207">
        <w:trPr>
          <w:trHeight w:val="488"/>
        </w:trPr>
        <w:tc>
          <w:tcPr>
            <w:tcW w:w="2127" w:type="dxa"/>
            <w:shd w:val="clear" w:color="auto" w:fill="EDEDED" w:themeFill="accent3" w:themeFillTint="33"/>
          </w:tcPr>
          <w:p w14:paraId="46AFB404" w14:textId="6DE5EA34" w:rsidR="00551EFD" w:rsidRPr="001A2C19" w:rsidRDefault="00551EFD" w:rsidP="005B59D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Planos: efectos o funciones</w:t>
            </w:r>
          </w:p>
        </w:tc>
        <w:tc>
          <w:tcPr>
            <w:tcW w:w="5245" w:type="dxa"/>
            <w:shd w:val="clear" w:color="auto" w:fill="EDEDED" w:themeFill="accent3" w:themeFillTint="33"/>
          </w:tcPr>
          <w:p w14:paraId="6EA0E93F" w14:textId="77777777" w:rsidR="00551EFD" w:rsidRPr="001A2C19" w:rsidRDefault="00551EFD" w:rsidP="00551EFD">
            <w:pPr>
              <w:pStyle w:val="Prrafodelista"/>
              <w:numPr>
                <w:ilvl w:val="0"/>
                <w:numId w:val="34"/>
              </w:numPr>
              <w:spacing w:after="0"/>
              <w:ind w:left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-Gran plano general: presenta el espacio total y empequeñece o desaparece al actante; evoca soledad, fatalidad, peligro, amenaza, infinitud.</w:t>
            </w:r>
          </w:p>
          <w:p w14:paraId="2E210C80" w14:textId="77777777" w:rsidR="00551EFD" w:rsidRPr="001A2C19" w:rsidRDefault="00551EFD" w:rsidP="00551EFD">
            <w:pPr>
              <w:pStyle w:val="Prrafodelista"/>
              <w:numPr>
                <w:ilvl w:val="0"/>
                <w:numId w:val="34"/>
              </w:numPr>
              <w:spacing w:after="0"/>
              <w:ind w:left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-Plano general: muestra al actante dentro del espacio de lugar y tiempo.</w:t>
            </w:r>
          </w:p>
          <w:p w14:paraId="44E952A8" w14:textId="77777777" w:rsidR="00551EFD" w:rsidRPr="001A2C19" w:rsidRDefault="00551EFD" w:rsidP="00551EFD">
            <w:pPr>
              <w:pStyle w:val="Prrafodelista"/>
              <w:numPr>
                <w:ilvl w:val="0"/>
                <w:numId w:val="34"/>
              </w:numPr>
              <w:spacing w:after="0"/>
              <w:ind w:left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-Plano americano: El personaje aparece hasta las rodillas y a la altura de la mirada del espectador.</w:t>
            </w:r>
          </w:p>
          <w:p w14:paraId="4614CDCC" w14:textId="77777777" w:rsidR="00551EFD" w:rsidRPr="001A2C19" w:rsidRDefault="00551EFD" w:rsidP="00551EFD">
            <w:pPr>
              <w:pStyle w:val="Prrafodelista"/>
              <w:numPr>
                <w:ilvl w:val="0"/>
                <w:numId w:val="34"/>
              </w:numPr>
              <w:spacing w:after="0"/>
              <w:ind w:left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-Plano medio: presenta al personaje hasta la cintura; tiene carácter psicológico, dramático y narrativo (muestra el impacto que genera la realidad o los hechos en el personaje).</w:t>
            </w:r>
          </w:p>
          <w:p w14:paraId="2727F1FD" w14:textId="77777777" w:rsidR="00551EFD" w:rsidRPr="001A2C19" w:rsidRDefault="00551EFD" w:rsidP="00551EFD">
            <w:pPr>
              <w:pStyle w:val="Prrafodelista"/>
              <w:numPr>
                <w:ilvl w:val="0"/>
                <w:numId w:val="34"/>
              </w:numPr>
              <w:spacing w:after="0"/>
              <w:ind w:left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-Primer plano: presenta el rostro del actante y reduce todo lo demás, para mostrar la interioridad del personaje.</w:t>
            </w:r>
          </w:p>
          <w:p w14:paraId="5D99E9F3" w14:textId="427B3972" w:rsidR="00551EFD" w:rsidRPr="001A2C19" w:rsidRDefault="00551EFD" w:rsidP="00551EFD">
            <w:pPr>
              <w:pStyle w:val="Prrafodelista"/>
              <w:numPr>
                <w:ilvl w:val="0"/>
                <w:numId w:val="34"/>
              </w:numPr>
              <w:spacing w:after="0"/>
              <w:ind w:left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-Plano detalle: muestra un detalle en concreto para dejar evidente tensiones, obsesiones, conciencia, entre otros.</w:t>
            </w:r>
          </w:p>
        </w:tc>
        <w:tc>
          <w:tcPr>
            <w:tcW w:w="5953" w:type="dxa"/>
            <w:shd w:val="clear" w:color="auto" w:fill="EDEDED" w:themeFill="accent3" w:themeFillTint="33"/>
          </w:tcPr>
          <w:p w14:paraId="27176EDA" w14:textId="3B3D7ADF" w:rsidR="00551EFD" w:rsidRPr="001A2C19" w:rsidRDefault="00551EFD" w:rsidP="001F0D7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¿Cuáles razones, considera, motivaron la elección de unos planos y   no otros? </w:t>
            </w:r>
          </w:p>
          <w:p w14:paraId="49047B09" w14:textId="77777777" w:rsidR="00551EFD" w:rsidRPr="001A2C19" w:rsidRDefault="00551EFD" w:rsidP="00551EF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74B0E9B7" w14:textId="77777777" w:rsidR="00551EFD" w:rsidRPr="001A2C19" w:rsidRDefault="00551EFD" w:rsidP="00135AA0">
            <w:pPr>
              <w:spacing w:after="0"/>
              <w:ind w:left="351" w:hanging="351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551EFD" w:rsidRPr="001A2C19" w14:paraId="7FC9AF2F" w14:textId="77777777" w:rsidTr="00C81207">
        <w:trPr>
          <w:trHeight w:val="488"/>
        </w:trPr>
        <w:tc>
          <w:tcPr>
            <w:tcW w:w="2127" w:type="dxa"/>
            <w:shd w:val="clear" w:color="auto" w:fill="EDEDED" w:themeFill="accent3" w:themeFillTint="33"/>
          </w:tcPr>
          <w:p w14:paraId="2A848583" w14:textId="325FA463" w:rsidR="00551EFD" w:rsidRPr="001A2C19" w:rsidRDefault="00AB53EF" w:rsidP="00AB53E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Angulación</w:t>
            </w:r>
          </w:p>
        </w:tc>
        <w:tc>
          <w:tcPr>
            <w:tcW w:w="5245" w:type="dxa"/>
            <w:shd w:val="clear" w:color="auto" w:fill="EDEDED" w:themeFill="accent3" w:themeFillTint="33"/>
          </w:tcPr>
          <w:p w14:paraId="02840DAD" w14:textId="77777777" w:rsidR="00AB53EF" w:rsidRPr="001A2C19" w:rsidRDefault="00AB53EF" w:rsidP="00AB53EF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-Cenital: la cámara se ubica en posición perpendicular al escenario y al personaje.</w:t>
            </w:r>
          </w:p>
          <w:p w14:paraId="1F0D5641" w14:textId="77777777" w:rsidR="00AB53EF" w:rsidRPr="001A2C19" w:rsidRDefault="00AB53EF" w:rsidP="00AB53EF">
            <w:pPr>
              <w:pStyle w:val="Prrafodelista"/>
              <w:numPr>
                <w:ilvl w:val="0"/>
                <w:numId w:val="35"/>
              </w:numPr>
              <w:spacing w:after="0"/>
              <w:ind w:left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-Picado: la cámara está en una posición superior al actante.</w:t>
            </w:r>
          </w:p>
          <w:p w14:paraId="5DB2BC21" w14:textId="77777777" w:rsidR="00AB53EF" w:rsidRPr="001A2C19" w:rsidRDefault="00AB53EF" w:rsidP="00AB53EF">
            <w:pPr>
              <w:pStyle w:val="Prrafodelista"/>
              <w:numPr>
                <w:ilvl w:val="0"/>
                <w:numId w:val="35"/>
              </w:numPr>
              <w:spacing w:after="0"/>
              <w:ind w:left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-Normal o neutro: la cámara se encuentra a la altura de los ojos del actante.</w:t>
            </w:r>
          </w:p>
          <w:p w14:paraId="2CE81787" w14:textId="77777777" w:rsidR="00AB53EF" w:rsidRPr="001A2C19" w:rsidRDefault="00AB53EF" w:rsidP="00AB53EF">
            <w:pPr>
              <w:pStyle w:val="Prrafodelista"/>
              <w:numPr>
                <w:ilvl w:val="0"/>
                <w:numId w:val="35"/>
              </w:numPr>
              <w:spacing w:after="0"/>
              <w:ind w:left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-Contrapicado: la filmación se hace desde abajo, lo cual posiciona al actante en un nivel de superioridad ante el espectador. </w:t>
            </w:r>
          </w:p>
          <w:p w14:paraId="3902BC05" w14:textId="5EDB7234" w:rsidR="00551EFD" w:rsidRPr="001A2C19" w:rsidRDefault="00AB53EF" w:rsidP="00AB53EF">
            <w:pPr>
              <w:pStyle w:val="Prrafodelista"/>
              <w:spacing w:after="0"/>
              <w:ind w:left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-Nadir: la cámara filma en posición perpendicular, por 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debajo del personaje que aquí adquiere grandeza frente al espectador.</w:t>
            </w:r>
          </w:p>
        </w:tc>
        <w:tc>
          <w:tcPr>
            <w:tcW w:w="5953" w:type="dxa"/>
            <w:shd w:val="clear" w:color="auto" w:fill="EDEDED" w:themeFill="accent3" w:themeFillTint="33"/>
          </w:tcPr>
          <w:p w14:paraId="5D7D1DB8" w14:textId="3544A81D" w:rsidR="00AB53EF" w:rsidRPr="001A2C19" w:rsidRDefault="00AB53EF" w:rsidP="00AB1194">
            <w:pPr>
              <w:spacing w:after="0"/>
              <w:ind w:left="-74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¿Cuál cree que es la intención en la </w:t>
            </w:r>
            <w:r w:rsidR="00AB1194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elección de la angulación de la 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cámara?</w:t>
            </w:r>
          </w:p>
          <w:p w14:paraId="38F3E5F5" w14:textId="77777777" w:rsidR="00551EFD" w:rsidRPr="001A2C19" w:rsidRDefault="00551EFD" w:rsidP="00135AA0">
            <w:pPr>
              <w:spacing w:after="0"/>
              <w:ind w:left="351" w:hanging="351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896D62" w:rsidRPr="001A2C19" w14:paraId="6B33EC11" w14:textId="77777777" w:rsidTr="00C81207">
        <w:trPr>
          <w:trHeight w:val="278"/>
        </w:trPr>
        <w:tc>
          <w:tcPr>
            <w:tcW w:w="2127" w:type="dxa"/>
            <w:shd w:val="clear" w:color="auto" w:fill="EDEDED" w:themeFill="accent3" w:themeFillTint="33"/>
          </w:tcPr>
          <w:p w14:paraId="2794E093" w14:textId="47E2991C" w:rsidR="00896D62" w:rsidRPr="001A2C19" w:rsidRDefault="00896D62" w:rsidP="005B59D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Movimiento</w:t>
            </w:r>
            <w:r w:rsidR="00E649A6"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s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la cámara</w:t>
            </w:r>
          </w:p>
        </w:tc>
        <w:tc>
          <w:tcPr>
            <w:tcW w:w="5245" w:type="dxa"/>
            <w:shd w:val="clear" w:color="auto" w:fill="EDEDED" w:themeFill="accent3" w:themeFillTint="33"/>
          </w:tcPr>
          <w:p w14:paraId="076D0107" w14:textId="77777777" w:rsidR="00E649A6" w:rsidRPr="001A2C19" w:rsidRDefault="00E649A6" w:rsidP="00E649A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-Panorámica: la cámara gira para mostrar un escenario o una acción.</w:t>
            </w:r>
          </w:p>
          <w:p w14:paraId="7BCD11C7" w14:textId="77777777" w:rsidR="00E649A6" w:rsidRPr="001A2C19" w:rsidRDefault="00E649A6" w:rsidP="00E649A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</w:t>
            </w:r>
            <w:r w:rsidRPr="001A2C19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 xml:space="preserve">Travelling: 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la cámara filma la acción hacia adelante para provocar la atención, hacia atrás para relajarla; hacia arriba, hacia abajo o lateral para acompañar al personaje; en círculo para explorar varias direcciones.</w:t>
            </w:r>
          </w:p>
          <w:p w14:paraId="1578236C" w14:textId="07ADA8CF" w:rsidR="00896D62" w:rsidRPr="001A2C19" w:rsidRDefault="00E649A6" w:rsidP="00E649A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  <w:t xml:space="preserve">-Zoom: </w:t>
            </w: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acerca o aleja los objetos.</w:t>
            </w:r>
          </w:p>
        </w:tc>
        <w:tc>
          <w:tcPr>
            <w:tcW w:w="5953" w:type="dxa"/>
            <w:shd w:val="clear" w:color="auto" w:fill="EDEDED" w:themeFill="accent3" w:themeFillTint="33"/>
          </w:tcPr>
          <w:p w14:paraId="138088B2" w14:textId="77777777" w:rsidR="00E649A6" w:rsidRPr="001A2C19" w:rsidRDefault="00E649A6" w:rsidP="00E649A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¿Encuentra uno o más movimientos de la cámara?</w:t>
            </w:r>
          </w:p>
          <w:p w14:paraId="4508C990" w14:textId="77777777" w:rsidR="00E649A6" w:rsidRPr="001A2C19" w:rsidRDefault="00E649A6" w:rsidP="00E649A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¿Considera que en el anuncio se hace una elección oportuna en cuento a los movimientos de la cámara?</w:t>
            </w:r>
          </w:p>
          <w:p w14:paraId="7D297C4A" w14:textId="77777777" w:rsidR="00E649A6" w:rsidRPr="001A2C19" w:rsidRDefault="00E649A6" w:rsidP="00E649A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¿Cuáles razones encuentra que justifiquen esa elección? ¿Será que esta elección permite crear un efecto en el consumidor?</w:t>
            </w:r>
          </w:p>
          <w:p w14:paraId="3CF3ACAB" w14:textId="77777777" w:rsidR="00896D62" w:rsidRPr="001A2C19" w:rsidRDefault="00896D62" w:rsidP="00AB53EF">
            <w:pPr>
              <w:spacing w:after="0"/>
              <w:ind w:left="351" w:hanging="425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A15231" w:rsidRPr="001A2C19" w14:paraId="06975BEE" w14:textId="77777777" w:rsidTr="00C81207">
        <w:trPr>
          <w:trHeight w:val="488"/>
        </w:trPr>
        <w:tc>
          <w:tcPr>
            <w:tcW w:w="2127" w:type="dxa"/>
            <w:shd w:val="clear" w:color="auto" w:fill="EDEDED" w:themeFill="accent3" w:themeFillTint="33"/>
          </w:tcPr>
          <w:p w14:paraId="0F3C1FBD" w14:textId="56C9C3B3" w:rsidR="00A15231" w:rsidRPr="001A2C19" w:rsidRDefault="00A15231" w:rsidP="005B59D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Iluminación</w:t>
            </w:r>
          </w:p>
        </w:tc>
        <w:tc>
          <w:tcPr>
            <w:tcW w:w="5245" w:type="dxa"/>
            <w:shd w:val="clear" w:color="auto" w:fill="EDEDED" w:themeFill="accent3" w:themeFillTint="33"/>
          </w:tcPr>
          <w:p w14:paraId="109A5C9F" w14:textId="45560752" w:rsidR="00A15231" w:rsidRPr="001A2C19" w:rsidRDefault="00A15231" w:rsidP="00E649A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-Función dramática de composición: el juego de luces y sombras para delimitar, definir, realzar, difuminar objetos, lugares y personajes.</w:t>
            </w:r>
          </w:p>
        </w:tc>
        <w:tc>
          <w:tcPr>
            <w:tcW w:w="5953" w:type="dxa"/>
            <w:shd w:val="clear" w:color="auto" w:fill="EDEDED" w:themeFill="accent3" w:themeFillTint="33"/>
          </w:tcPr>
          <w:p w14:paraId="645B84B2" w14:textId="77777777" w:rsidR="00A15231" w:rsidRPr="001A2C19" w:rsidRDefault="00A15231" w:rsidP="00A15231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Describa cómo ha sido empleada la luz en el anuncio.  ¿Cuál es su punto de vista al respecto?</w:t>
            </w:r>
          </w:p>
          <w:p w14:paraId="0CDFF3C4" w14:textId="77777777" w:rsidR="00A15231" w:rsidRPr="001A2C19" w:rsidRDefault="00A15231" w:rsidP="00E649A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A15231" w:rsidRPr="001A2C19" w14:paraId="66154A69" w14:textId="77777777" w:rsidTr="00C81207">
        <w:trPr>
          <w:trHeight w:val="488"/>
        </w:trPr>
        <w:tc>
          <w:tcPr>
            <w:tcW w:w="2127" w:type="dxa"/>
            <w:shd w:val="clear" w:color="auto" w:fill="EDEDED" w:themeFill="accent3" w:themeFillTint="33"/>
          </w:tcPr>
          <w:p w14:paraId="641D6CE0" w14:textId="3336CDC9" w:rsidR="00A15231" w:rsidRPr="001A2C19" w:rsidRDefault="00A15231" w:rsidP="005B59D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Colores</w:t>
            </w:r>
          </w:p>
        </w:tc>
        <w:tc>
          <w:tcPr>
            <w:tcW w:w="5245" w:type="dxa"/>
            <w:shd w:val="clear" w:color="auto" w:fill="EDEDED" w:themeFill="accent3" w:themeFillTint="33"/>
          </w:tcPr>
          <w:p w14:paraId="57E6BFA4" w14:textId="4D03DBD8" w:rsidR="00A15231" w:rsidRPr="001A2C19" w:rsidRDefault="00A15231" w:rsidP="00E649A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La función que cumplen los colores o el uso del blanco y negro para publicitar el producto o la marca. Si contribuye con el mensaje y convoca los sentidos y las emociones del consumidor.</w:t>
            </w:r>
          </w:p>
        </w:tc>
        <w:tc>
          <w:tcPr>
            <w:tcW w:w="5953" w:type="dxa"/>
            <w:shd w:val="clear" w:color="auto" w:fill="EDEDED" w:themeFill="accent3" w:themeFillTint="33"/>
          </w:tcPr>
          <w:p w14:paraId="4A52D07E" w14:textId="7023FA2A" w:rsidR="00A15231" w:rsidRPr="001A2C19" w:rsidRDefault="00A15231" w:rsidP="00E649A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¿Cuáles colores observa en el video? ¿Qué función cree que tienen los colores y el blanco y el negro? ¿Qué pasaría si se hubiesen empleado otros colores distintos? ¿Cuáles elegiría usted y por qué?</w:t>
            </w:r>
          </w:p>
        </w:tc>
      </w:tr>
      <w:tr w:rsidR="00A15231" w:rsidRPr="001A2C19" w14:paraId="45DD77E1" w14:textId="77777777" w:rsidTr="00C81207">
        <w:trPr>
          <w:trHeight w:val="263"/>
        </w:trPr>
        <w:tc>
          <w:tcPr>
            <w:tcW w:w="13325" w:type="dxa"/>
            <w:gridSpan w:val="3"/>
            <w:shd w:val="clear" w:color="auto" w:fill="EDEDED" w:themeFill="accent3" w:themeFillTint="33"/>
          </w:tcPr>
          <w:p w14:paraId="0AF075A2" w14:textId="5811D413" w:rsidR="00A15231" w:rsidRPr="001A2C19" w:rsidRDefault="00A15231" w:rsidP="00460EA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¿Si usted tuviese que hacer un video publicitario similar, cree que habría tomado las mismas decisiones?</w:t>
            </w:r>
          </w:p>
        </w:tc>
      </w:tr>
      <w:tr w:rsidR="00DE4EA4" w:rsidRPr="001A2C19" w14:paraId="59099672" w14:textId="77777777" w:rsidTr="00C81207">
        <w:trPr>
          <w:trHeight w:val="244"/>
        </w:trPr>
        <w:tc>
          <w:tcPr>
            <w:tcW w:w="13325" w:type="dxa"/>
            <w:gridSpan w:val="3"/>
            <w:shd w:val="clear" w:color="auto" w:fill="EDEDED" w:themeFill="accent3" w:themeFillTint="33"/>
          </w:tcPr>
          <w:p w14:paraId="5B43F48C" w14:textId="167A02BA" w:rsidR="00DE4EA4" w:rsidRPr="001A2C19" w:rsidRDefault="00DE4EA4" w:rsidP="00DE4EA4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Componente sonoro: voz, música, ruidos</w:t>
            </w:r>
          </w:p>
        </w:tc>
      </w:tr>
      <w:tr w:rsidR="00FF4A63" w:rsidRPr="001A2C19" w14:paraId="10D6FC6D" w14:textId="77777777" w:rsidTr="00C81207">
        <w:trPr>
          <w:trHeight w:val="488"/>
        </w:trPr>
        <w:tc>
          <w:tcPr>
            <w:tcW w:w="2127" w:type="dxa"/>
            <w:shd w:val="clear" w:color="auto" w:fill="EDEDED" w:themeFill="accent3" w:themeFillTint="33"/>
          </w:tcPr>
          <w:p w14:paraId="199851D8" w14:textId="1C9673D7" w:rsidR="00FF4A63" w:rsidRPr="001A2C19" w:rsidRDefault="00FF4A63" w:rsidP="004B285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Voces</w:t>
            </w:r>
          </w:p>
        </w:tc>
        <w:tc>
          <w:tcPr>
            <w:tcW w:w="5245" w:type="dxa"/>
            <w:shd w:val="clear" w:color="auto" w:fill="EDEDED" w:themeFill="accent3" w:themeFillTint="33"/>
          </w:tcPr>
          <w:p w14:paraId="1C86E0C5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-La forma como comunican el narrador en voz en off y los personajes: tono, timbre, acento, velocidad, intensidad,  emotividad, entre otros.</w:t>
            </w:r>
          </w:p>
          <w:p w14:paraId="7D69984A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-La información sobre el estado de ánimo, la edad y la cultura del personaje.</w:t>
            </w:r>
          </w:p>
          <w:p w14:paraId="57044DF6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Funciones:</w:t>
            </w:r>
          </w:p>
          <w:p w14:paraId="5B2FB29A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-Caracterizan sociológicamente al personaje (por el idiolecto empleado)</w:t>
            </w:r>
          </w:p>
          <w:p w14:paraId="4FE3AEC9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-Caracterizan psicológicamente al personaje (estado de ánimo, emociones).</w:t>
            </w:r>
          </w:p>
          <w:p w14:paraId="6CB543FC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-Informan sobre las intenciones y acciones del personaje.</w:t>
            </w:r>
          </w:p>
          <w:p w14:paraId="00FE1B21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-Muestran los conflictos dramáticos.</w:t>
            </w:r>
          </w:p>
          <w:p w14:paraId="2F6368C7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-Apoyan, contradicen o matizan los gestos y las acciones de los personajes, así como apoyan la imagen.</w:t>
            </w:r>
          </w:p>
          <w:p w14:paraId="03889115" w14:textId="13B75F15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-Transforman en ruido las palabras significativas.</w:t>
            </w:r>
          </w:p>
        </w:tc>
        <w:tc>
          <w:tcPr>
            <w:tcW w:w="5953" w:type="dxa"/>
            <w:shd w:val="clear" w:color="auto" w:fill="EDEDED" w:themeFill="accent3" w:themeFillTint="33"/>
          </w:tcPr>
          <w:p w14:paraId="25F35A68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El tono, el timbre, el acento, la velocidad, la intensidad, la emotividad, entre otros, ¿considera que generan algún efecto en el lector?</w:t>
            </w:r>
          </w:p>
          <w:p w14:paraId="03E00633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445A91C4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La elección del estado de ánimo, la edad y la cultura del personaje, podría asegurarse que no son casualidad; han sido elegidas con la intención de acercarse a un consumidor meta, ¿a qué tipo de consumidor cree que está dirigido el anuncio?</w:t>
            </w:r>
          </w:p>
          <w:p w14:paraId="29327C4A" w14:textId="77777777" w:rsidR="00FF4A63" w:rsidRPr="001A2C19" w:rsidRDefault="00FF4A63" w:rsidP="00DE4EA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FF4A63" w:rsidRPr="001A2C19" w14:paraId="1A20D79F" w14:textId="77777777" w:rsidTr="00C81207">
        <w:trPr>
          <w:trHeight w:val="488"/>
        </w:trPr>
        <w:tc>
          <w:tcPr>
            <w:tcW w:w="2127" w:type="dxa"/>
            <w:shd w:val="clear" w:color="auto" w:fill="EDEDED" w:themeFill="accent3" w:themeFillTint="33"/>
          </w:tcPr>
          <w:p w14:paraId="436A3186" w14:textId="4AAAF619" w:rsidR="00FF4A63" w:rsidRPr="001A2C19" w:rsidRDefault="00FF4A63" w:rsidP="004B285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Música</w:t>
            </w:r>
          </w:p>
        </w:tc>
        <w:tc>
          <w:tcPr>
            <w:tcW w:w="5245" w:type="dxa"/>
            <w:shd w:val="clear" w:color="auto" w:fill="EDEDED" w:themeFill="accent3" w:themeFillTint="33"/>
          </w:tcPr>
          <w:p w14:paraId="5F651C9C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-Otorga identidad estética al video.</w:t>
            </w:r>
          </w:p>
          <w:p w14:paraId="45077B91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-Coadyuva en la expresión de sentimientos y emociones.</w:t>
            </w:r>
          </w:p>
          <w:p w14:paraId="4B1C3CEC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-Facilita la transición de secuencias y planos.</w:t>
            </w:r>
          </w:p>
          <w:p w14:paraId="1559FC02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-Sustituye, transforma o acompaña a un ruido para dar relevancia dramática</w:t>
            </w:r>
          </w:p>
          <w:p w14:paraId="38259D23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-Enfatiza.</w:t>
            </w:r>
          </w:p>
          <w:p w14:paraId="5BFAA81C" w14:textId="160A1B56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-Identifica al personaje.</w:t>
            </w:r>
          </w:p>
        </w:tc>
        <w:tc>
          <w:tcPr>
            <w:tcW w:w="5953" w:type="dxa"/>
            <w:shd w:val="clear" w:color="auto" w:fill="EDEDED" w:themeFill="accent3" w:themeFillTint="33"/>
          </w:tcPr>
          <w:p w14:paraId="380CC289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La música: </w:t>
            </w:r>
          </w:p>
          <w:p w14:paraId="5C8FD038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-¿crean el espacio y la atmósfera dramáticos?,</w:t>
            </w:r>
          </w:p>
          <w:p w14:paraId="1433D501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-¿complementan la imagen?,</w:t>
            </w:r>
          </w:p>
          <w:p w14:paraId="237F46FB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-¿atraen la mirada del consumidor hacia el producto?,</w:t>
            </w:r>
          </w:p>
          <w:p w14:paraId="64D2C6D3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-¿crean expectativas en el consumidor?,</w:t>
            </w:r>
          </w:p>
          <w:p w14:paraId="05227CF9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-¿comunican y estimulan emociones en el consumidor?,</w:t>
            </w:r>
          </w:p>
          <w:p w14:paraId="17211AA6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-¿refuerzan la imagen?,</w:t>
            </w:r>
          </w:p>
          <w:p w14:paraId="6C082300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-¿brindan información complementaria sobre el producto publicitado?-</w:t>
            </w:r>
          </w:p>
          <w:p w14:paraId="0F33A8E5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FF0000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-¿coadyuvan en los efectos de las transiciones?,</w:t>
            </w:r>
          </w:p>
          <w:p w14:paraId="3A10307C" w14:textId="60F3C795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-¿manipulan?</w:t>
            </w:r>
          </w:p>
        </w:tc>
      </w:tr>
      <w:tr w:rsidR="00FF4A63" w:rsidRPr="001A2C19" w14:paraId="5CE84896" w14:textId="77777777" w:rsidTr="00C81207">
        <w:trPr>
          <w:trHeight w:val="488"/>
        </w:trPr>
        <w:tc>
          <w:tcPr>
            <w:tcW w:w="2127" w:type="dxa"/>
            <w:shd w:val="clear" w:color="auto" w:fill="EDEDED" w:themeFill="accent3" w:themeFillTint="33"/>
          </w:tcPr>
          <w:p w14:paraId="7642E5D3" w14:textId="7525521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Ruidos (efectos onomatopéyicos)</w:t>
            </w:r>
          </w:p>
        </w:tc>
        <w:tc>
          <w:tcPr>
            <w:tcW w:w="5245" w:type="dxa"/>
            <w:shd w:val="clear" w:color="auto" w:fill="EDEDED" w:themeFill="accent3" w:themeFillTint="33"/>
          </w:tcPr>
          <w:p w14:paraId="33CB24A8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-Función representativa: otorgan realismo y verosimilitud</w:t>
            </w:r>
          </w:p>
          <w:p w14:paraId="7F77B4A7" w14:textId="134A14E1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-Función expresiva o dramática: crea un ritmo respecto de las imágenes, llama la atención, simboliza algún elemento.</w:t>
            </w:r>
          </w:p>
        </w:tc>
        <w:tc>
          <w:tcPr>
            <w:tcW w:w="5953" w:type="dxa"/>
            <w:shd w:val="clear" w:color="auto" w:fill="EDEDED" w:themeFill="accent3" w:themeFillTint="33"/>
          </w:tcPr>
          <w:p w14:paraId="19985318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¿Qué función tienen los ruidos (si los hubiera)?</w:t>
            </w:r>
          </w:p>
          <w:p w14:paraId="2E5A652D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FF4A63" w:rsidRPr="001A2C19" w14:paraId="57ADB22B" w14:textId="77777777" w:rsidTr="00C81207">
        <w:trPr>
          <w:trHeight w:val="488"/>
        </w:trPr>
        <w:tc>
          <w:tcPr>
            <w:tcW w:w="2127" w:type="dxa"/>
            <w:shd w:val="clear" w:color="auto" w:fill="EDEDED" w:themeFill="accent3" w:themeFillTint="33"/>
          </w:tcPr>
          <w:p w14:paraId="235CE8C2" w14:textId="009E2BFE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Silencios</w:t>
            </w:r>
          </w:p>
        </w:tc>
        <w:tc>
          <w:tcPr>
            <w:tcW w:w="5245" w:type="dxa"/>
            <w:shd w:val="clear" w:color="auto" w:fill="EDEDED" w:themeFill="accent3" w:themeFillTint="33"/>
          </w:tcPr>
          <w:p w14:paraId="3E5A2781" w14:textId="4F0A557C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-Dan fuerza dramática y acompañan las esperas y los momentos de expectación.</w:t>
            </w:r>
          </w:p>
        </w:tc>
        <w:tc>
          <w:tcPr>
            <w:tcW w:w="5953" w:type="dxa"/>
            <w:shd w:val="clear" w:color="auto" w:fill="EDEDED" w:themeFill="accent3" w:themeFillTint="33"/>
          </w:tcPr>
          <w:p w14:paraId="606A8E68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Si escuchó silencios, ¿qué función cree qué tienen?</w:t>
            </w:r>
          </w:p>
          <w:p w14:paraId="23AA4F37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FF4A63" w:rsidRPr="001A2C19" w14:paraId="4D22A651" w14:textId="77777777" w:rsidTr="00C81207">
        <w:trPr>
          <w:trHeight w:val="767"/>
        </w:trPr>
        <w:tc>
          <w:tcPr>
            <w:tcW w:w="13325" w:type="dxa"/>
            <w:gridSpan w:val="3"/>
            <w:shd w:val="clear" w:color="auto" w:fill="EDEDED" w:themeFill="accent3" w:themeFillTint="33"/>
          </w:tcPr>
          <w:p w14:paraId="14598643" w14:textId="77777777" w:rsidR="00FF4A63" w:rsidRPr="001A2C19" w:rsidRDefault="00FF4A63" w:rsidP="00FF4A6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¿Cómo se relacionan entre sí la voz, la música, los ruidos y los silencios?</w:t>
            </w:r>
          </w:p>
          <w:p w14:paraId="1BD81ECF" w14:textId="741F9E29" w:rsidR="00FF4A63" w:rsidRPr="001A2C19" w:rsidRDefault="00FF4A63" w:rsidP="00460EA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A2C19">
              <w:rPr>
                <w:rFonts w:asciiTheme="minorHAnsi" w:eastAsiaTheme="minorHAnsi" w:hAnsiTheme="minorHAnsi" w:cs="Arial"/>
                <w:color w:val="auto"/>
                <w:lang w:eastAsia="en-US"/>
              </w:rPr>
              <w:t>¿Cómo se relacionan la voz, la música, los ruidos y los silencios, con el producto  o la marca, la imagen, el argumento, el mensaje visual y el consumidor?</w:t>
            </w:r>
          </w:p>
        </w:tc>
      </w:tr>
    </w:tbl>
    <w:p w14:paraId="6E7046D7" w14:textId="75386836" w:rsidR="008C4965" w:rsidRPr="001A2C19" w:rsidRDefault="008C4965" w:rsidP="00460EA4">
      <w:pPr>
        <w:spacing w:after="0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sectPr w:rsidR="008C4965" w:rsidRPr="001A2C19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894FD" w14:textId="77777777" w:rsidR="00663105" w:rsidRDefault="00663105" w:rsidP="00A30F75">
      <w:pPr>
        <w:spacing w:after="0" w:line="240" w:lineRule="auto"/>
      </w:pPr>
      <w:r>
        <w:separator/>
      </w:r>
    </w:p>
  </w:endnote>
  <w:endnote w:type="continuationSeparator" w:id="0">
    <w:p w14:paraId="5666E701" w14:textId="77777777" w:rsidR="00663105" w:rsidRDefault="00663105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130A49" w14:textId="77777777" w:rsidR="00663105" w:rsidRDefault="00663105" w:rsidP="00A30F75">
      <w:pPr>
        <w:spacing w:after="0" w:line="240" w:lineRule="auto"/>
      </w:pPr>
      <w:r>
        <w:separator/>
      </w:r>
    </w:p>
  </w:footnote>
  <w:footnote w:type="continuationSeparator" w:id="0">
    <w:p w14:paraId="2B79DB4A" w14:textId="77777777" w:rsidR="00663105" w:rsidRDefault="00663105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92A20"/>
    <w:multiLevelType w:val="hybridMultilevel"/>
    <w:tmpl w:val="16481CF4"/>
    <w:lvl w:ilvl="0" w:tplc="140A000F">
      <w:start w:val="1"/>
      <w:numFmt w:val="decimal"/>
      <w:lvlText w:val="%1."/>
      <w:lvlJc w:val="left"/>
      <w:pPr>
        <w:ind w:left="786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F5742"/>
    <w:multiLevelType w:val="hybridMultilevel"/>
    <w:tmpl w:val="93D495CE"/>
    <w:lvl w:ilvl="0" w:tplc="3600F7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D52FC"/>
    <w:multiLevelType w:val="multilevel"/>
    <w:tmpl w:val="0704A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17596C"/>
    <w:multiLevelType w:val="hybridMultilevel"/>
    <w:tmpl w:val="DB90E038"/>
    <w:lvl w:ilvl="0" w:tplc="14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E6AA0"/>
    <w:multiLevelType w:val="hybridMultilevel"/>
    <w:tmpl w:val="D370E93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24A22"/>
    <w:multiLevelType w:val="hybridMultilevel"/>
    <w:tmpl w:val="358A708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744FF0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6"/>
  </w:num>
  <w:num w:numId="3">
    <w:abstractNumId w:val="14"/>
  </w:num>
  <w:num w:numId="4">
    <w:abstractNumId w:val="34"/>
  </w:num>
  <w:num w:numId="5">
    <w:abstractNumId w:val="7"/>
  </w:num>
  <w:num w:numId="6">
    <w:abstractNumId w:val="13"/>
  </w:num>
  <w:num w:numId="7">
    <w:abstractNumId w:val="4"/>
  </w:num>
  <w:num w:numId="8">
    <w:abstractNumId w:val="10"/>
  </w:num>
  <w:num w:numId="9">
    <w:abstractNumId w:val="2"/>
  </w:num>
  <w:num w:numId="10">
    <w:abstractNumId w:val="28"/>
  </w:num>
  <w:num w:numId="11">
    <w:abstractNumId w:val="33"/>
  </w:num>
  <w:num w:numId="12">
    <w:abstractNumId w:val="24"/>
  </w:num>
  <w:num w:numId="13">
    <w:abstractNumId w:val="12"/>
  </w:num>
  <w:num w:numId="14">
    <w:abstractNumId w:val="17"/>
  </w:num>
  <w:num w:numId="15">
    <w:abstractNumId w:val="1"/>
  </w:num>
  <w:num w:numId="16">
    <w:abstractNumId w:val="16"/>
  </w:num>
  <w:num w:numId="17">
    <w:abstractNumId w:val="19"/>
  </w:num>
  <w:num w:numId="18">
    <w:abstractNumId w:val="6"/>
  </w:num>
  <w:num w:numId="19">
    <w:abstractNumId w:val="21"/>
  </w:num>
  <w:num w:numId="20">
    <w:abstractNumId w:val="9"/>
  </w:num>
  <w:num w:numId="21">
    <w:abstractNumId w:val="18"/>
  </w:num>
  <w:num w:numId="22">
    <w:abstractNumId w:val="26"/>
  </w:num>
  <w:num w:numId="23">
    <w:abstractNumId w:val="22"/>
  </w:num>
  <w:num w:numId="24">
    <w:abstractNumId w:val="20"/>
  </w:num>
  <w:num w:numId="25">
    <w:abstractNumId w:val="30"/>
  </w:num>
  <w:num w:numId="26">
    <w:abstractNumId w:val="23"/>
  </w:num>
  <w:num w:numId="27">
    <w:abstractNumId w:val="35"/>
  </w:num>
  <w:num w:numId="28">
    <w:abstractNumId w:val="15"/>
  </w:num>
  <w:num w:numId="29">
    <w:abstractNumId w:val="31"/>
  </w:num>
  <w:num w:numId="30">
    <w:abstractNumId w:val="11"/>
  </w:num>
  <w:num w:numId="31">
    <w:abstractNumId w:val="0"/>
  </w:num>
  <w:num w:numId="32">
    <w:abstractNumId w:val="3"/>
  </w:num>
  <w:num w:numId="33">
    <w:abstractNumId w:val="32"/>
  </w:num>
  <w:num w:numId="34">
    <w:abstractNumId w:val="8"/>
  </w:num>
  <w:num w:numId="35">
    <w:abstractNumId w:val="27"/>
  </w:num>
  <w:num w:numId="36">
    <w:abstractNumId w:val="29"/>
  </w:num>
  <w:num w:numId="37">
    <w:abstractNumId w:val="25"/>
  </w:num>
  <w:num w:numId="38">
    <w:abstractNumId w:val="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F75"/>
    <w:rsid w:val="0000288F"/>
    <w:rsid w:val="0000641D"/>
    <w:rsid w:val="000149A8"/>
    <w:rsid w:val="00020D1C"/>
    <w:rsid w:val="00021142"/>
    <w:rsid w:val="00031133"/>
    <w:rsid w:val="00031998"/>
    <w:rsid w:val="00040C99"/>
    <w:rsid w:val="000477F5"/>
    <w:rsid w:val="000707B2"/>
    <w:rsid w:val="00073C34"/>
    <w:rsid w:val="00080066"/>
    <w:rsid w:val="00080795"/>
    <w:rsid w:val="000A6BAE"/>
    <w:rsid w:val="000B7099"/>
    <w:rsid w:val="000E40EE"/>
    <w:rsid w:val="00103A81"/>
    <w:rsid w:val="00106829"/>
    <w:rsid w:val="00107A24"/>
    <w:rsid w:val="0011083C"/>
    <w:rsid w:val="00113145"/>
    <w:rsid w:val="001146E7"/>
    <w:rsid w:val="0011727B"/>
    <w:rsid w:val="00121BAC"/>
    <w:rsid w:val="00122E8D"/>
    <w:rsid w:val="00123715"/>
    <w:rsid w:val="001255B9"/>
    <w:rsid w:val="00125D53"/>
    <w:rsid w:val="0013131C"/>
    <w:rsid w:val="00132E5E"/>
    <w:rsid w:val="00135AA0"/>
    <w:rsid w:val="00135D15"/>
    <w:rsid w:val="00144B4E"/>
    <w:rsid w:val="00150402"/>
    <w:rsid w:val="00155114"/>
    <w:rsid w:val="00160036"/>
    <w:rsid w:val="001657CC"/>
    <w:rsid w:val="00170285"/>
    <w:rsid w:val="00171C04"/>
    <w:rsid w:val="00177388"/>
    <w:rsid w:val="0019707A"/>
    <w:rsid w:val="001A162A"/>
    <w:rsid w:val="001A2A29"/>
    <w:rsid w:val="001A2C19"/>
    <w:rsid w:val="001A2D50"/>
    <w:rsid w:val="001A75C2"/>
    <w:rsid w:val="001B2A78"/>
    <w:rsid w:val="001C0CE6"/>
    <w:rsid w:val="001C614E"/>
    <w:rsid w:val="001D01F7"/>
    <w:rsid w:val="001E1297"/>
    <w:rsid w:val="001E5C64"/>
    <w:rsid w:val="001F0D7D"/>
    <w:rsid w:val="001F21B5"/>
    <w:rsid w:val="00206816"/>
    <w:rsid w:val="002122D8"/>
    <w:rsid w:val="002146A4"/>
    <w:rsid w:val="0022618A"/>
    <w:rsid w:val="002305E9"/>
    <w:rsid w:val="002336E3"/>
    <w:rsid w:val="002505D7"/>
    <w:rsid w:val="0025399B"/>
    <w:rsid w:val="00261817"/>
    <w:rsid w:val="00264351"/>
    <w:rsid w:val="002647F8"/>
    <w:rsid w:val="00265A70"/>
    <w:rsid w:val="0027131E"/>
    <w:rsid w:val="002756D0"/>
    <w:rsid w:val="00286E83"/>
    <w:rsid w:val="0029280C"/>
    <w:rsid w:val="0029376F"/>
    <w:rsid w:val="00294E62"/>
    <w:rsid w:val="002C2CFE"/>
    <w:rsid w:val="002C4D5E"/>
    <w:rsid w:val="002C76E3"/>
    <w:rsid w:val="002E08FC"/>
    <w:rsid w:val="00305801"/>
    <w:rsid w:val="00313262"/>
    <w:rsid w:val="003315D1"/>
    <w:rsid w:val="00344700"/>
    <w:rsid w:val="00344950"/>
    <w:rsid w:val="00347858"/>
    <w:rsid w:val="00347E34"/>
    <w:rsid w:val="00351039"/>
    <w:rsid w:val="00353D06"/>
    <w:rsid w:val="00354433"/>
    <w:rsid w:val="00365D03"/>
    <w:rsid w:val="003674C0"/>
    <w:rsid w:val="00380E2A"/>
    <w:rsid w:val="0038204D"/>
    <w:rsid w:val="00390214"/>
    <w:rsid w:val="00393C80"/>
    <w:rsid w:val="00397571"/>
    <w:rsid w:val="00397BE9"/>
    <w:rsid w:val="003A01AE"/>
    <w:rsid w:val="003A1FE9"/>
    <w:rsid w:val="003A25A8"/>
    <w:rsid w:val="003C2A4E"/>
    <w:rsid w:val="003C663A"/>
    <w:rsid w:val="003D3489"/>
    <w:rsid w:val="003E73C7"/>
    <w:rsid w:val="003F24FF"/>
    <w:rsid w:val="003F3885"/>
    <w:rsid w:val="00400B1F"/>
    <w:rsid w:val="00401C03"/>
    <w:rsid w:val="0040337C"/>
    <w:rsid w:val="004036A4"/>
    <w:rsid w:val="00407752"/>
    <w:rsid w:val="00407D70"/>
    <w:rsid w:val="0042243A"/>
    <w:rsid w:val="00427178"/>
    <w:rsid w:val="00445855"/>
    <w:rsid w:val="00447B99"/>
    <w:rsid w:val="00455959"/>
    <w:rsid w:val="00460EA4"/>
    <w:rsid w:val="00465008"/>
    <w:rsid w:val="00481E62"/>
    <w:rsid w:val="00492E7C"/>
    <w:rsid w:val="004A0C59"/>
    <w:rsid w:val="004A5520"/>
    <w:rsid w:val="004A5722"/>
    <w:rsid w:val="004B11D6"/>
    <w:rsid w:val="004B2850"/>
    <w:rsid w:val="004B5767"/>
    <w:rsid w:val="004C1F5D"/>
    <w:rsid w:val="004D6449"/>
    <w:rsid w:val="004D796D"/>
    <w:rsid w:val="004E253F"/>
    <w:rsid w:val="004E4D4A"/>
    <w:rsid w:val="004F50C2"/>
    <w:rsid w:val="005003B6"/>
    <w:rsid w:val="00501642"/>
    <w:rsid w:val="00502436"/>
    <w:rsid w:val="00511233"/>
    <w:rsid w:val="00511738"/>
    <w:rsid w:val="00525520"/>
    <w:rsid w:val="0054515D"/>
    <w:rsid w:val="00550722"/>
    <w:rsid w:val="005511A3"/>
    <w:rsid w:val="00551EFD"/>
    <w:rsid w:val="00553CD8"/>
    <w:rsid w:val="00554871"/>
    <w:rsid w:val="005607B8"/>
    <w:rsid w:val="00561183"/>
    <w:rsid w:val="00575E7B"/>
    <w:rsid w:val="00581BE7"/>
    <w:rsid w:val="00586076"/>
    <w:rsid w:val="00592DBE"/>
    <w:rsid w:val="005B173D"/>
    <w:rsid w:val="005B19C7"/>
    <w:rsid w:val="005B59D4"/>
    <w:rsid w:val="005B7B76"/>
    <w:rsid w:val="005D6568"/>
    <w:rsid w:val="005D6FB8"/>
    <w:rsid w:val="005F0884"/>
    <w:rsid w:val="005F0DEC"/>
    <w:rsid w:val="005F2214"/>
    <w:rsid w:val="005F52A5"/>
    <w:rsid w:val="006056B4"/>
    <w:rsid w:val="00607456"/>
    <w:rsid w:val="006117F1"/>
    <w:rsid w:val="00627F30"/>
    <w:rsid w:val="006444D2"/>
    <w:rsid w:val="00653860"/>
    <w:rsid w:val="00654A63"/>
    <w:rsid w:val="00663105"/>
    <w:rsid w:val="00681681"/>
    <w:rsid w:val="00681E42"/>
    <w:rsid w:val="006864F3"/>
    <w:rsid w:val="006913B5"/>
    <w:rsid w:val="00695439"/>
    <w:rsid w:val="006A0655"/>
    <w:rsid w:val="006B107C"/>
    <w:rsid w:val="006B1343"/>
    <w:rsid w:val="006B5DC7"/>
    <w:rsid w:val="006B7D8B"/>
    <w:rsid w:val="006E4379"/>
    <w:rsid w:val="006E44BA"/>
    <w:rsid w:val="00702159"/>
    <w:rsid w:val="00706CBE"/>
    <w:rsid w:val="007153FB"/>
    <w:rsid w:val="00725FF2"/>
    <w:rsid w:val="0073030F"/>
    <w:rsid w:val="00735C5B"/>
    <w:rsid w:val="00740FC2"/>
    <w:rsid w:val="00747A48"/>
    <w:rsid w:val="0075072F"/>
    <w:rsid w:val="00754A02"/>
    <w:rsid w:val="00762443"/>
    <w:rsid w:val="00765760"/>
    <w:rsid w:val="00766E4B"/>
    <w:rsid w:val="00770555"/>
    <w:rsid w:val="00771FAA"/>
    <w:rsid w:val="0077632C"/>
    <w:rsid w:val="0078202D"/>
    <w:rsid w:val="007827C1"/>
    <w:rsid w:val="0078761A"/>
    <w:rsid w:val="00792DA0"/>
    <w:rsid w:val="007972F3"/>
    <w:rsid w:val="007A4ACE"/>
    <w:rsid w:val="007A6059"/>
    <w:rsid w:val="007B5916"/>
    <w:rsid w:val="007B5C8B"/>
    <w:rsid w:val="007B5D1C"/>
    <w:rsid w:val="007C3063"/>
    <w:rsid w:val="007C4B5E"/>
    <w:rsid w:val="007D0600"/>
    <w:rsid w:val="007D1825"/>
    <w:rsid w:val="007D1A12"/>
    <w:rsid w:val="007D30F5"/>
    <w:rsid w:val="007D43B6"/>
    <w:rsid w:val="007D5EBD"/>
    <w:rsid w:val="007D6D36"/>
    <w:rsid w:val="007F5820"/>
    <w:rsid w:val="00803DA6"/>
    <w:rsid w:val="00812CAC"/>
    <w:rsid w:val="00813762"/>
    <w:rsid w:val="00820087"/>
    <w:rsid w:val="00820A49"/>
    <w:rsid w:val="0082177B"/>
    <w:rsid w:val="00822A33"/>
    <w:rsid w:val="008233E6"/>
    <w:rsid w:val="00832AAE"/>
    <w:rsid w:val="008330A0"/>
    <w:rsid w:val="00843A30"/>
    <w:rsid w:val="00845412"/>
    <w:rsid w:val="008475EB"/>
    <w:rsid w:val="00861DB9"/>
    <w:rsid w:val="00862C2C"/>
    <w:rsid w:val="00863998"/>
    <w:rsid w:val="00864056"/>
    <w:rsid w:val="0087056A"/>
    <w:rsid w:val="00872E14"/>
    <w:rsid w:val="008820EB"/>
    <w:rsid w:val="00886921"/>
    <w:rsid w:val="00895F82"/>
    <w:rsid w:val="00896D62"/>
    <w:rsid w:val="0089780D"/>
    <w:rsid w:val="008A0E8F"/>
    <w:rsid w:val="008A3919"/>
    <w:rsid w:val="008B39D8"/>
    <w:rsid w:val="008C4965"/>
    <w:rsid w:val="008C7BFC"/>
    <w:rsid w:val="008D1C13"/>
    <w:rsid w:val="008D28F5"/>
    <w:rsid w:val="008D3691"/>
    <w:rsid w:val="008D402A"/>
    <w:rsid w:val="008E5435"/>
    <w:rsid w:val="008F608E"/>
    <w:rsid w:val="00902747"/>
    <w:rsid w:val="00902D3B"/>
    <w:rsid w:val="00903E80"/>
    <w:rsid w:val="00913366"/>
    <w:rsid w:val="00913694"/>
    <w:rsid w:val="00923606"/>
    <w:rsid w:val="00933DB5"/>
    <w:rsid w:val="00936103"/>
    <w:rsid w:val="00936F89"/>
    <w:rsid w:val="0094122C"/>
    <w:rsid w:val="009437EC"/>
    <w:rsid w:val="009567A5"/>
    <w:rsid w:val="00956B9D"/>
    <w:rsid w:val="00960403"/>
    <w:rsid w:val="0096456D"/>
    <w:rsid w:val="00965355"/>
    <w:rsid w:val="009820EC"/>
    <w:rsid w:val="009836D6"/>
    <w:rsid w:val="0098541C"/>
    <w:rsid w:val="009855E1"/>
    <w:rsid w:val="009A7CEF"/>
    <w:rsid w:val="009B136C"/>
    <w:rsid w:val="009B280A"/>
    <w:rsid w:val="009D1675"/>
    <w:rsid w:val="009E16F6"/>
    <w:rsid w:val="009E42A7"/>
    <w:rsid w:val="009F5464"/>
    <w:rsid w:val="009F70F7"/>
    <w:rsid w:val="00A15231"/>
    <w:rsid w:val="00A22ABC"/>
    <w:rsid w:val="00A234E1"/>
    <w:rsid w:val="00A30948"/>
    <w:rsid w:val="00A30F75"/>
    <w:rsid w:val="00A373DC"/>
    <w:rsid w:val="00A41EAD"/>
    <w:rsid w:val="00A52BFE"/>
    <w:rsid w:val="00A52CCB"/>
    <w:rsid w:val="00A54FD0"/>
    <w:rsid w:val="00A6237B"/>
    <w:rsid w:val="00A63E70"/>
    <w:rsid w:val="00A66640"/>
    <w:rsid w:val="00A7112B"/>
    <w:rsid w:val="00A8331A"/>
    <w:rsid w:val="00AA10F2"/>
    <w:rsid w:val="00AB1194"/>
    <w:rsid w:val="00AB53EF"/>
    <w:rsid w:val="00AC27BF"/>
    <w:rsid w:val="00AC5661"/>
    <w:rsid w:val="00AE67AF"/>
    <w:rsid w:val="00AE6DBC"/>
    <w:rsid w:val="00AF2832"/>
    <w:rsid w:val="00AF2925"/>
    <w:rsid w:val="00AF2A82"/>
    <w:rsid w:val="00AF36E8"/>
    <w:rsid w:val="00AF4713"/>
    <w:rsid w:val="00AF4E98"/>
    <w:rsid w:val="00B02A0D"/>
    <w:rsid w:val="00B02CEE"/>
    <w:rsid w:val="00B07324"/>
    <w:rsid w:val="00B10C47"/>
    <w:rsid w:val="00B215E2"/>
    <w:rsid w:val="00B23B08"/>
    <w:rsid w:val="00B2798E"/>
    <w:rsid w:val="00B33BFC"/>
    <w:rsid w:val="00B655B2"/>
    <w:rsid w:val="00B712C8"/>
    <w:rsid w:val="00B7170C"/>
    <w:rsid w:val="00B85636"/>
    <w:rsid w:val="00B87A05"/>
    <w:rsid w:val="00BB0E0A"/>
    <w:rsid w:val="00BB485F"/>
    <w:rsid w:val="00BB52BA"/>
    <w:rsid w:val="00BC4602"/>
    <w:rsid w:val="00BD24D8"/>
    <w:rsid w:val="00BD60F2"/>
    <w:rsid w:val="00BE692B"/>
    <w:rsid w:val="00BF59D9"/>
    <w:rsid w:val="00BF6ECE"/>
    <w:rsid w:val="00C04061"/>
    <w:rsid w:val="00C050DA"/>
    <w:rsid w:val="00C21FC6"/>
    <w:rsid w:val="00C26C72"/>
    <w:rsid w:val="00C32398"/>
    <w:rsid w:val="00C348C0"/>
    <w:rsid w:val="00C40EBD"/>
    <w:rsid w:val="00C41E3A"/>
    <w:rsid w:val="00C422B3"/>
    <w:rsid w:val="00C43648"/>
    <w:rsid w:val="00C47149"/>
    <w:rsid w:val="00C52AEE"/>
    <w:rsid w:val="00C54AD5"/>
    <w:rsid w:val="00C54E47"/>
    <w:rsid w:val="00C666E4"/>
    <w:rsid w:val="00C735C8"/>
    <w:rsid w:val="00C7425C"/>
    <w:rsid w:val="00C81207"/>
    <w:rsid w:val="00C90B70"/>
    <w:rsid w:val="00CA192B"/>
    <w:rsid w:val="00CA323C"/>
    <w:rsid w:val="00CB5099"/>
    <w:rsid w:val="00CC21D9"/>
    <w:rsid w:val="00CC76A4"/>
    <w:rsid w:val="00CE19EA"/>
    <w:rsid w:val="00D101C2"/>
    <w:rsid w:val="00D1048B"/>
    <w:rsid w:val="00D1209A"/>
    <w:rsid w:val="00D13B42"/>
    <w:rsid w:val="00D23323"/>
    <w:rsid w:val="00D32AB6"/>
    <w:rsid w:val="00D4049A"/>
    <w:rsid w:val="00D522A6"/>
    <w:rsid w:val="00D55E9D"/>
    <w:rsid w:val="00D56B3C"/>
    <w:rsid w:val="00D62A6E"/>
    <w:rsid w:val="00D637D8"/>
    <w:rsid w:val="00D65F7F"/>
    <w:rsid w:val="00D667B9"/>
    <w:rsid w:val="00D77395"/>
    <w:rsid w:val="00D8021E"/>
    <w:rsid w:val="00D849C6"/>
    <w:rsid w:val="00DA3159"/>
    <w:rsid w:val="00DA4061"/>
    <w:rsid w:val="00DA5150"/>
    <w:rsid w:val="00DA7089"/>
    <w:rsid w:val="00DB2AA1"/>
    <w:rsid w:val="00DB60F9"/>
    <w:rsid w:val="00DC10A4"/>
    <w:rsid w:val="00DC1D12"/>
    <w:rsid w:val="00DC3A78"/>
    <w:rsid w:val="00DC54E4"/>
    <w:rsid w:val="00DC5D10"/>
    <w:rsid w:val="00DD2A00"/>
    <w:rsid w:val="00DD527F"/>
    <w:rsid w:val="00DE4EA4"/>
    <w:rsid w:val="00DF0F56"/>
    <w:rsid w:val="00E02046"/>
    <w:rsid w:val="00E06F46"/>
    <w:rsid w:val="00E1265C"/>
    <w:rsid w:val="00E209EE"/>
    <w:rsid w:val="00E22909"/>
    <w:rsid w:val="00E3114B"/>
    <w:rsid w:val="00E33ACF"/>
    <w:rsid w:val="00E347D3"/>
    <w:rsid w:val="00E40610"/>
    <w:rsid w:val="00E42E64"/>
    <w:rsid w:val="00E456F8"/>
    <w:rsid w:val="00E50BF7"/>
    <w:rsid w:val="00E54A4B"/>
    <w:rsid w:val="00E6037D"/>
    <w:rsid w:val="00E649A6"/>
    <w:rsid w:val="00E72742"/>
    <w:rsid w:val="00E74C19"/>
    <w:rsid w:val="00E76867"/>
    <w:rsid w:val="00E76C02"/>
    <w:rsid w:val="00E84803"/>
    <w:rsid w:val="00E90D67"/>
    <w:rsid w:val="00E94FC6"/>
    <w:rsid w:val="00E95EF3"/>
    <w:rsid w:val="00EA7F8B"/>
    <w:rsid w:val="00EB5EEA"/>
    <w:rsid w:val="00EC1343"/>
    <w:rsid w:val="00EC7092"/>
    <w:rsid w:val="00ED181E"/>
    <w:rsid w:val="00ED56D2"/>
    <w:rsid w:val="00ED73DE"/>
    <w:rsid w:val="00EE0DE8"/>
    <w:rsid w:val="00EE2E09"/>
    <w:rsid w:val="00EF3651"/>
    <w:rsid w:val="00F07B21"/>
    <w:rsid w:val="00F12640"/>
    <w:rsid w:val="00F150EE"/>
    <w:rsid w:val="00F2043C"/>
    <w:rsid w:val="00F2213A"/>
    <w:rsid w:val="00F22FA2"/>
    <w:rsid w:val="00F24F0B"/>
    <w:rsid w:val="00F27FB5"/>
    <w:rsid w:val="00F32FE5"/>
    <w:rsid w:val="00F331C6"/>
    <w:rsid w:val="00F44358"/>
    <w:rsid w:val="00F47926"/>
    <w:rsid w:val="00F50EF0"/>
    <w:rsid w:val="00F54036"/>
    <w:rsid w:val="00F54A0B"/>
    <w:rsid w:val="00F57970"/>
    <w:rsid w:val="00F65C3F"/>
    <w:rsid w:val="00F65D86"/>
    <w:rsid w:val="00F66A7E"/>
    <w:rsid w:val="00F70E14"/>
    <w:rsid w:val="00F80D44"/>
    <w:rsid w:val="00F833DA"/>
    <w:rsid w:val="00F90FF8"/>
    <w:rsid w:val="00FA18F0"/>
    <w:rsid w:val="00FB34EF"/>
    <w:rsid w:val="00FC0185"/>
    <w:rsid w:val="00FC1EE6"/>
    <w:rsid w:val="00FC2E5F"/>
    <w:rsid w:val="00FC696E"/>
    <w:rsid w:val="00FD2D7F"/>
    <w:rsid w:val="00FE4675"/>
    <w:rsid w:val="00FF4A63"/>
    <w:rsid w:val="00FF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09AA3C25-8B4A-4AA7-A91A-9AD0621BA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1C2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uiPriority w:val="1"/>
    <w:qFormat/>
    <w:rsid w:val="007827C1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3C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3C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3C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AF2832"/>
    <w:pPr>
      <w:autoSpaceDE w:val="0"/>
      <w:autoSpaceDN w:val="0"/>
      <w:adjustRightInd w:val="0"/>
      <w:spacing w:after="0" w:line="241" w:lineRule="atLeast"/>
    </w:pPr>
    <w:rPr>
      <w:rFonts w:ascii="Arial" w:eastAsiaTheme="minorHAnsi" w:hAnsi="Arial" w:cs="Arial"/>
      <w:color w:val="auto"/>
      <w:sz w:val="24"/>
      <w:szCs w:val="24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895F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5F82"/>
    <w:rPr>
      <w:rFonts w:ascii="Calibri" w:eastAsia="Calibri" w:hAnsi="Calibri" w:cs="Calibri"/>
      <w:color w:val="000000"/>
      <w:lang w:eastAsia="es-CR"/>
    </w:rPr>
  </w:style>
  <w:style w:type="paragraph" w:styleId="Piedepgina">
    <w:name w:val="footer"/>
    <w:basedOn w:val="Normal"/>
    <w:link w:val="PiedepginaCar"/>
    <w:uiPriority w:val="99"/>
    <w:unhideWhenUsed/>
    <w:rsid w:val="00895F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5F82"/>
    <w:rPr>
      <w:rFonts w:ascii="Calibri" w:eastAsia="Calibri" w:hAnsi="Calibri" w:cs="Calibri"/>
      <w:color w:val="000000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52276-0F2A-40CA-B728-0EA8FF2C8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17</Pages>
  <Words>4236</Words>
  <Characters>23303</Characters>
  <Application>Microsoft Office Word</Application>
  <DocSecurity>0</DocSecurity>
  <Lines>194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Maleni Granados Carvajal</dc:creator>
  <cp:lastModifiedBy>Maria Maleni Granados Carvajal</cp:lastModifiedBy>
  <cp:revision>208</cp:revision>
  <dcterms:created xsi:type="dcterms:W3CDTF">2019-10-04T23:19:00Z</dcterms:created>
  <dcterms:modified xsi:type="dcterms:W3CDTF">2019-12-13T19:24:00Z</dcterms:modified>
</cp:coreProperties>
</file>