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B01B3" w14:textId="77777777" w:rsidR="001B56B2" w:rsidRDefault="001B56B2" w:rsidP="001B56B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94D1361" w14:textId="77777777" w:rsidR="001B56B2" w:rsidRDefault="001B56B2" w:rsidP="001B56B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4CED6AE5" w:rsidR="00DC35B4" w:rsidRPr="00133F45" w:rsidRDefault="001B56B2" w:rsidP="001B56B2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133F45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133F45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133F45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0BC4B59C" w:rsidR="00DC35B4" w:rsidRPr="00133F45" w:rsidRDefault="00DC35B4" w:rsidP="00102D6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102D6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duo</w:t>
            </w:r>
            <w:r w:rsidR="008F2BE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133F45" w14:paraId="1A2ABFEC" w14:textId="77777777" w:rsidTr="002F52B8">
        <w:tc>
          <w:tcPr>
            <w:tcW w:w="1198" w:type="pct"/>
            <w:shd w:val="clear" w:color="auto" w:fill="FFD966" w:themeFill="accent4" w:themeFillTint="99"/>
            <w:vAlign w:val="center"/>
          </w:tcPr>
          <w:p w14:paraId="62F7EA56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5BE5CE5D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133F45" w14:paraId="1024985D" w14:textId="77777777" w:rsidTr="00133F45">
        <w:trPr>
          <w:trHeight w:val="236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7511770E" w14:textId="77777777" w:rsidR="00090D37" w:rsidRPr="00133F45" w:rsidRDefault="00090D37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DC35B4" w:rsidRPr="00133F45" w:rsidRDefault="009B1A02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4412611E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Planifica sus estrategias de aprendizaje desde el autoconocimiento y la naturaleza y contexto de las tareas por realizar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133F45" w14:paraId="7615C763" w14:textId="77777777" w:rsidTr="00133F45">
        <w:trPr>
          <w:trHeight w:val="130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66F5E0CE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01BE2172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133F45" w14:paraId="378BD547" w14:textId="77777777" w:rsidTr="00133F45">
        <w:trPr>
          <w:trHeight w:val="70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3C8F0A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56A29DC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133F45" w14:paraId="468733FD" w14:textId="77777777" w:rsidTr="002F52B8">
        <w:tc>
          <w:tcPr>
            <w:tcW w:w="1198" w:type="pct"/>
            <w:shd w:val="clear" w:color="auto" w:fill="FFD966" w:themeFill="accent4" w:themeFillTint="99"/>
            <w:vAlign w:val="center"/>
          </w:tcPr>
          <w:p w14:paraId="3C3D5C96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133F45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133F45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3288D604" w14:textId="2EB712EC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133F45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133F45" w14:paraId="2B131426" w14:textId="77777777" w:rsidTr="00133F45">
        <w:trPr>
          <w:trHeight w:val="70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10A59B32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133F45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4BD5A071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133F45" w14:paraId="4B07891A" w14:textId="77777777" w:rsidTr="00133F45">
        <w:trPr>
          <w:trHeight w:val="262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0317AD85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01889025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755F6F0B" w14:textId="77777777" w:rsid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6933E7BD" w14:textId="77777777" w:rsidR="00133F45" w:rsidRP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p w14:paraId="2EC249A9" w14:textId="77777777" w:rsidR="00C837E2" w:rsidRPr="00133F45" w:rsidRDefault="00C837E2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133F45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56822C5A" w14:textId="77777777" w:rsidTr="002F52B8">
        <w:tc>
          <w:tcPr>
            <w:tcW w:w="828" w:type="pct"/>
          </w:tcPr>
          <w:p w14:paraId="56817DA5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64013859" w14:textId="77777777" w:rsidTr="00330A56">
        <w:tc>
          <w:tcPr>
            <w:tcW w:w="828" w:type="pct"/>
          </w:tcPr>
          <w:p w14:paraId="5AEC6FC1" w14:textId="77777777" w:rsidR="00167A86" w:rsidRPr="00133F45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(planificación).</w:t>
            </w:r>
          </w:p>
          <w:p w14:paraId="3B883101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2CCD0CC" w14:textId="77777777" w:rsidR="00DC35B4" w:rsidRPr="00133F45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Desarrolla autonomía en las tareas que debe realizar para alcanzar los propósitos que se ha propuesto 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(autorregulación).</w:t>
            </w:r>
          </w:p>
          <w:p w14:paraId="36730F5B" w14:textId="77777777" w:rsidR="00C837E2" w:rsidRPr="00133F45" w:rsidRDefault="00C837E2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7B4CF7CA" w14:textId="77777777" w:rsidR="00DC35B4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Determina que lo importante no es la respuesta correcta, sino aumentar la comprensión de algo paso a paso</w:t>
            </w:r>
            <w:r w:rsidR="00167A86"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 xml:space="preserve"> (evaluación).</w:t>
            </w:r>
          </w:p>
          <w:p w14:paraId="074E297C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02CDCEF4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Determina que lo importante no es la respuesta correcta, sino aumentar la comprensión de algo paso a paso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 xml:space="preserve"> (evaluación).</w:t>
            </w:r>
          </w:p>
          <w:p w14:paraId="731AE1C3" w14:textId="77777777" w:rsid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C891C71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Determina que lo importante no es la respuesta correcta, sino aumentar la comprensión de algo paso a paso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 xml:space="preserve"> (evaluación).</w:t>
            </w:r>
          </w:p>
          <w:p w14:paraId="52CB09CD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0D55DDA8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(causalidad entre los componentes del sistema).</w:t>
            </w:r>
          </w:p>
          <w:p w14:paraId="322521A4" w14:textId="77777777" w:rsidR="002229F3" w:rsidRPr="00133F45" w:rsidRDefault="002229F3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0148FEE" w14:textId="784FDF71" w:rsidR="003B266B" w:rsidRPr="00133F45" w:rsidRDefault="003B266B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Evalúa los supuestos y los propósitos de </w:t>
            </w:r>
            <w:r w:rsidRPr="00133F45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lastRenderedPageBreak/>
              <w:t>los razonamientos que explican los problemas y preguntas vitales.</w:t>
            </w:r>
          </w:p>
          <w:p w14:paraId="4D2DB5D9" w14:textId="05F593DA" w:rsidR="002229F3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(</w:t>
            </w:r>
            <w:r w:rsidRPr="00133F45">
              <w:rPr>
                <w:rFonts w:asciiTheme="minorHAnsi" w:eastAsiaTheme="minorHAnsi" w:hAnsiTheme="minorHAnsi" w:cs="Arial"/>
                <w:b/>
                <w:bCs/>
                <w:color w:val="FFC000" w:themeColor="accent4"/>
                <w:lang w:eastAsia="en-US"/>
              </w:rPr>
              <w:t>razonamiento efectivo</w:t>
            </w: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)</w:t>
            </w:r>
          </w:p>
          <w:p w14:paraId="66C98C9B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DA62A29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Fundamenta su pensamiento con precisión, evidencia enunciados, gráficas y preguntas, entre otros </w:t>
            </w: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4E7A2211" w:rsidR="00DC35B4" w:rsidRPr="00133F45" w:rsidRDefault="0039068F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133F45">
              <w:rPr>
                <w:rFonts w:asciiTheme="minorHAnsi" w:hAnsiTheme="minorHAnsi" w:cs="Arial"/>
                <w:spacing w:val="5"/>
              </w:rPr>
              <w:t>diariamente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en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forma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comprensiva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y </w:t>
            </w:r>
            <w:r w:rsidR="00DC35B4" w:rsidRPr="00133F45">
              <w:rPr>
                <w:rFonts w:asciiTheme="minorHAnsi" w:hAnsiTheme="minorHAnsi" w:cs="Arial"/>
                <w:spacing w:val="4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con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gozo,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su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2"/>
              </w:rPr>
              <w:t>libro</w:t>
            </w:r>
            <w:r w:rsidR="00DC35B4" w:rsidRPr="00133F45">
              <w:rPr>
                <w:rFonts w:asciiTheme="minorHAnsi" w:hAnsiTheme="minorHAnsi" w:cs="Arial"/>
                <w:spacing w:val="3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133F45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133F45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8"/>
              </w:rPr>
              <w:t>m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>)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5E7B4FC3" w14:textId="77777777" w:rsidR="00DC35B4" w:rsidRPr="00133F45" w:rsidRDefault="0045315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Planifica</w:t>
            </w:r>
            <w:r w:rsidR="00330A56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el tiempo </w:t>
            </w:r>
            <w:r w:rsidR="00B97159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para realizar la lectura diaria.</w:t>
            </w:r>
          </w:p>
          <w:p w14:paraId="3BAFD61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3B4F98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0D6CE8C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BBEA46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BB5F191" w14:textId="77777777" w:rsidR="00B97159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E00FB9A" w14:textId="77777777" w:rsidR="00B97159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9577CA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Pone en práctica otras acciones para mejorar </w:t>
            </w:r>
            <w:r w:rsidR="00B97159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la práctica de la lectura diaria.</w:t>
            </w:r>
          </w:p>
          <w:p w14:paraId="5C55F69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C539C68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EA40178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4D9419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8E3177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Reconoce las fortalezas y</w:t>
            </w:r>
            <w:r w:rsidR="00B97159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oportunidades que presenta la práctica de la </w:t>
            </w: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lectura diaria.</w:t>
            </w:r>
          </w:p>
          <w:p w14:paraId="6B07102E" w14:textId="77777777" w:rsidR="00DC35B4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C9A3C22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401C62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904B584" w14:textId="77777777" w:rsidR="00B97159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Determina aspectos por mejorar en </w:t>
            </w:r>
            <w:r w:rsidR="00B97159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la práctica de la  lectura diaria.</w:t>
            </w:r>
          </w:p>
          <w:p w14:paraId="14B445B9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953E6C1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2C87020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E8258AF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2E3899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Evalúa los resultados obtenidos a partir de la </w:t>
            </w:r>
            <w:r w:rsidR="00B97159"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práctica de la  lectura diaria.</w:t>
            </w:r>
          </w:p>
          <w:p w14:paraId="4E227FAF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C8932E5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9912258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FDF4BAE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DB96224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Describe  posibilidades de  relaciones de causalidad entre los diversos elementos a partir de una lectura más profunda del texto.</w:t>
            </w:r>
          </w:p>
          <w:p w14:paraId="5BF6D6F8" w14:textId="77777777" w:rsidR="002229F3" w:rsidRPr="00133F45" w:rsidRDefault="002229F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7A1C468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3F89B3B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367EAEA" w14:textId="62F48EB0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4673783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1652AB5" w14:textId="1BA9C37E" w:rsidR="00D34E27" w:rsidRPr="00133F45" w:rsidRDefault="003B266B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color w:val="FFC000" w:themeColor="accent4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>Expresa su punto de vista del texto analizado.</w:t>
            </w:r>
          </w:p>
          <w:p w14:paraId="01244437" w14:textId="77777777" w:rsidR="00D34E27" w:rsidRPr="00133F45" w:rsidRDefault="00D34E27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FFC000" w:themeColor="accent4"/>
                <w:lang w:eastAsia="es-ES"/>
              </w:rPr>
            </w:pPr>
          </w:p>
          <w:p w14:paraId="61572D59" w14:textId="77777777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883D38E" w14:textId="77777777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5760528" w14:textId="77777777" w:rsidR="003B266B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D24055A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9EE2EE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7599904" w14:textId="36C66DFB" w:rsidR="00B647AB" w:rsidRPr="00133F45" w:rsidRDefault="00C97278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133F45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18937C4" w14:textId="182D45BA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133F45" w:rsidRDefault="008C1913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Esta es una actividad de carácter </w:t>
            </w:r>
            <w:r w:rsidRPr="00133F45">
              <w:rPr>
                <w:rFonts w:asciiTheme="minorHAnsi" w:hAnsiTheme="minorHAnsi" w:cs="Arial"/>
                <w:u w:val="single"/>
              </w:rPr>
              <w:t>formativo</w:t>
            </w:r>
            <w:r w:rsidRPr="00133F45">
              <w:rPr>
                <w:rFonts w:asciiTheme="minorHAnsi" w:hAnsiTheme="minorHAnsi" w:cs="Arial"/>
              </w:rPr>
              <w:t xml:space="preserve">. </w:t>
            </w:r>
            <w:r w:rsidR="00702F33" w:rsidRPr="00133F45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133F45">
              <w:rPr>
                <w:rFonts w:asciiTheme="minorHAnsi" w:hAnsiTheme="minorHAnsi" w:cs="Arial"/>
              </w:rPr>
              <w:t xml:space="preserve"> </w:t>
            </w:r>
            <w:r w:rsidR="00C8340F" w:rsidRPr="00133F45">
              <w:rPr>
                <w:rFonts w:asciiTheme="minorHAnsi" w:hAnsiTheme="minorHAnsi" w:cs="Arial"/>
              </w:rPr>
              <w:t xml:space="preserve">la persona </w:t>
            </w:r>
            <w:r w:rsidR="00314AC1" w:rsidRPr="00133F45">
              <w:rPr>
                <w:rFonts w:asciiTheme="minorHAnsi" w:hAnsiTheme="minorHAnsi" w:cs="Arial"/>
              </w:rPr>
              <w:t xml:space="preserve">docente proponga una sesión inaugural, mediante alguna actividad que cautive al estudiantado (puede ser a nivel de centro educativo o en cada clase de </w:t>
            </w:r>
            <w:proofErr w:type="gramStart"/>
            <w:r w:rsidR="00314AC1" w:rsidRPr="00133F45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133F45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14:paraId="72785E7C" w14:textId="77777777" w:rsidR="00314AC1" w:rsidRPr="00133F45" w:rsidRDefault="00314AC1" w:rsidP="00133F45">
            <w:pPr>
              <w:spacing w:after="0" w:line="240" w:lineRule="auto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133F45" w:rsidRDefault="00314AC1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Como </w:t>
            </w:r>
            <w:r w:rsidR="001661B9" w:rsidRPr="00133F45">
              <w:rPr>
                <w:rFonts w:asciiTheme="minorHAnsi" w:hAnsiTheme="minorHAnsi" w:cs="Arial"/>
              </w:rPr>
              <w:t>etapa</w:t>
            </w:r>
            <w:r w:rsidRPr="00133F45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133F45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1429A55C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CB9855A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43D99C0" w14:textId="77777777" w:rsidR="00133F45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1A401C3D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</w:p>
          <w:p w14:paraId="2888208F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¿Cuál sería el título de este libro? (escogencia individual o en grupo, según preferencia del estudiantado). </w:t>
            </w:r>
          </w:p>
          <w:p w14:paraId="19E56C9D" w14:textId="77777777" w:rsidR="00D61B25" w:rsidRPr="00133F45" w:rsidRDefault="00D61B25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11848A85" w14:textId="5EC732DE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133F45">
              <w:rPr>
                <w:rFonts w:asciiTheme="minorHAnsi" w:hAnsiTheme="minorHAnsi" w:cs="Arial"/>
              </w:rPr>
              <w:t xml:space="preserve"> por medio de una técnica</w:t>
            </w:r>
            <w:r w:rsidRPr="00133F45">
              <w:rPr>
                <w:rFonts w:asciiTheme="minorHAnsi" w:hAnsiTheme="minorHAnsi" w:cs="Arial"/>
              </w:rPr>
              <w:t xml:space="preserve"> de comunicación oral</w:t>
            </w:r>
            <w:r w:rsidR="00702F33" w:rsidRPr="00133F45">
              <w:rPr>
                <w:rFonts w:asciiTheme="minorHAnsi" w:hAnsiTheme="minorHAnsi" w:cs="Arial"/>
              </w:rPr>
              <w:t xml:space="preserve">. </w:t>
            </w:r>
            <w:r w:rsidRPr="00133F45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133F45">
              <w:rPr>
                <w:rFonts w:asciiTheme="minorHAnsi" w:hAnsiTheme="minorHAnsi" w:cs="Arial"/>
              </w:rPr>
              <w:t>la persona</w:t>
            </w:r>
            <w:r w:rsidRPr="00133F45">
              <w:rPr>
                <w:rFonts w:asciiTheme="minorHAnsi" w:hAnsiTheme="minorHAnsi" w:cs="Arial"/>
              </w:rPr>
              <w:t xml:space="preserve"> docente facilita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cada</w:t>
            </w:r>
            <w:r w:rsidR="00702F33" w:rsidRPr="00133F45">
              <w:rPr>
                <w:rFonts w:asciiTheme="minorHAnsi" w:hAnsiTheme="minorHAnsi" w:cs="Arial"/>
              </w:rPr>
              <w:t xml:space="preserve"> estudiante </w:t>
            </w:r>
            <w:r w:rsidRPr="00133F45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133F45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133F45">
              <w:rPr>
                <w:rFonts w:asciiTheme="minorHAnsi" w:hAnsiTheme="minorHAnsi" w:cs="Arial"/>
              </w:rPr>
              <w:t>lecturas</w:t>
            </w:r>
            <w:r w:rsidR="00702F33" w:rsidRPr="00133F45">
              <w:rPr>
                <w:rFonts w:asciiTheme="minorHAnsi" w:hAnsiTheme="minorHAnsi" w:cs="Arial"/>
              </w:rPr>
              <w:t xml:space="preserve"> </w:t>
            </w:r>
            <w:r w:rsidRPr="00133F45">
              <w:rPr>
                <w:rFonts w:asciiTheme="minorHAnsi" w:hAnsiTheme="minorHAnsi" w:cs="Arial"/>
              </w:rPr>
              <w:t>recomendada</w:t>
            </w:r>
            <w:r w:rsidR="00C8340F" w:rsidRPr="00133F45">
              <w:rPr>
                <w:rFonts w:asciiTheme="minorHAnsi" w:hAnsiTheme="minorHAnsi" w:cs="Arial"/>
              </w:rPr>
              <w:t>s</w:t>
            </w:r>
            <w:r w:rsidRPr="00133F45">
              <w:rPr>
                <w:rFonts w:asciiTheme="minorHAnsi" w:hAnsiTheme="minorHAnsi" w:cs="Arial"/>
              </w:rPr>
              <w:t>;</w:t>
            </w:r>
            <w:r w:rsidR="00702F33" w:rsidRPr="00133F45">
              <w:rPr>
                <w:rFonts w:asciiTheme="minorHAnsi" w:hAnsiTheme="minorHAnsi" w:cs="Arial"/>
              </w:rPr>
              <w:t xml:space="preserve"> pero con el fin de tener una mayor variedad, puede ser otro que no esté en ella.</w:t>
            </w:r>
          </w:p>
          <w:p w14:paraId="24C2CEBC" w14:textId="77777777" w:rsidR="00C837E2" w:rsidRPr="00133F45" w:rsidRDefault="00C837E2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6081C189" w14:textId="1D5FEBA9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El propósito es </w:t>
            </w:r>
            <w:r w:rsidR="00702F33" w:rsidRPr="00133F45">
              <w:rPr>
                <w:rFonts w:asciiTheme="minorHAnsi" w:hAnsiTheme="minorHAnsi" w:cs="Arial"/>
              </w:rPr>
              <w:t xml:space="preserve">que a partir de </w:t>
            </w:r>
            <w:r w:rsidRPr="00133F45">
              <w:rPr>
                <w:rFonts w:asciiTheme="minorHAnsi" w:hAnsiTheme="minorHAnsi" w:cs="Arial"/>
              </w:rPr>
              <w:t>este espacio de sensibilización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el estudiantado</w:t>
            </w:r>
            <w:r w:rsidR="00702F33" w:rsidRPr="00133F45">
              <w:rPr>
                <w:rFonts w:asciiTheme="minorHAnsi" w:hAnsiTheme="minorHAnsi" w:cs="Arial"/>
              </w:rPr>
              <w:t xml:space="preserve"> lea diariamente</w:t>
            </w:r>
            <w:r w:rsidRPr="00133F45">
              <w:rPr>
                <w:rFonts w:asciiTheme="minorHAnsi" w:hAnsiTheme="minorHAnsi" w:cs="Arial"/>
              </w:rPr>
              <w:t xml:space="preserve"> </w:t>
            </w:r>
            <w:r w:rsidR="006D44F5" w:rsidRPr="00133F45">
              <w:rPr>
                <w:rFonts w:asciiTheme="minorHAnsi" w:hAnsiTheme="minorHAnsi" w:cs="Arial"/>
              </w:rPr>
              <w:t xml:space="preserve">en su </w:t>
            </w:r>
            <w:r w:rsidR="006D44F5" w:rsidRPr="00133F45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133F45">
              <w:rPr>
                <w:rFonts w:asciiTheme="minorHAnsi" w:hAnsiTheme="minorHAnsi" w:cs="Arial"/>
              </w:rPr>
              <w:t xml:space="preserve"> </w:t>
            </w:r>
            <w:r w:rsidR="00453151" w:rsidRPr="00133F45">
              <w:rPr>
                <w:rFonts w:asciiTheme="minorHAnsi" w:hAnsiTheme="minorHAnsi" w:cs="Arial"/>
              </w:rPr>
              <w:t>su libro favorito, el tiempo estipulado en cada nivel (</w:t>
            </w:r>
            <w:r w:rsidR="00133F45">
              <w:rPr>
                <w:rFonts w:asciiTheme="minorHAnsi" w:hAnsiTheme="minorHAnsi" w:cs="Arial"/>
              </w:rPr>
              <w:t xml:space="preserve">en el caso de </w:t>
            </w:r>
            <w:r w:rsidR="00453151" w:rsidRPr="00133F45">
              <w:rPr>
                <w:rFonts w:asciiTheme="minorHAnsi" w:hAnsiTheme="minorHAnsi" w:cs="Arial"/>
              </w:rPr>
              <w:t xml:space="preserve">undécimo </w:t>
            </w:r>
            <w:r w:rsidR="00133F45">
              <w:rPr>
                <w:rFonts w:asciiTheme="minorHAnsi" w:hAnsiTheme="minorHAnsi" w:cs="Arial"/>
              </w:rPr>
              <w:t xml:space="preserve">es </w:t>
            </w:r>
            <w:r w:rsidR="00453151" w:rsidRPr="00133F45">
              <w:rPr>
                <w:rFonts w:asciiTheme="minorHAnsi" w:hAnsiTheme="minorHAnsi" w:cs="Arial"/>
              </w:rPr>
              <w:t>sesenta minutos</w:t>
            </w:r>
            <w:r w:rsidR="006D44F5" w:rsidRPr="00133F45">
              <w:rPr>
                <w:rFonts w:asciiTheme="minorHAnsi" w:hAnsiTheme="minorHAnsi" w:cs="Arial"/>
              </w:rPr>
              <w:t>)</w:t>
            </w:r>
            <w:r w:rsidRPr="00133F45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133F45">
              <w:rPr>
                <w:rFonts w:asciiTheme="minorHAnsi" w:hAnsiTheme="minorHAnsi" w:cs="Arial"/>
              </w:rPr>
              <w:t>puede implementar</w:t>
            </w:r>
            <w:r w:rsidR="001661B9" w:rsidRPr="00133F45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133F45">
              <w:rPr>
                <w:rFonts w:asciiTheme="minorHAnsi" w:hAnsiTheme="minorHAnsi" w:cs="Arial"/>
              </w:rPr>
              <w:t xml:space="preserve"> </w:t>
            </w:r>
            <w:r w:rsidR="00702F33" w:rsidRPr="00133F45">
              <w:rPr>
                <w:rFonts w:asciiTheme="minorHAnsi" w:hAnsiTheme="minorHAnsi" w:cs="Arial"/>
              </w:rPr>
              <w:t>el portafolio de evidencias</w:t>
            </w:r>
            <w:r w:rsidR="001661B9" w:rsidRPr="00133F45">
              <w:rPr>
                <w:rFonts w:asciiTheme="minorHAnsi" w:hAnsiTheme="minorHAnsi" w:cs="Arial"/>
              </w:rPr>
              <w:t>, la mesa redonda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panel, la </w:t>
            </w:r>
            <w:r w:rsidR="005C43FA" w:rsidRPr="00133F45">
              <w:rPr>
                <w:rFonts w:asciiTheme="minorHAnsi" w:hAnsiTheme="minorHAnsi" w:cs="Arial"/>
              </w:rPr>
              <w:t xml:space="preserve">ponencia,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exposici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dramatizaci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</w:t>
            </w:r>
            <w:r w:rsidR="005C43FA" w:rsidRPr="00133F45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133F45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133F45">
              <w:rPr>
                <w:rFonts w:asciiTheme="minorHAnsi" w:hAnsiTheme="minorHAnsi" w:cs="Arial"/>
              </w:rPr>
              <w:t>que los</w:t>
            </w:r>
            <w:r w:rsidR="00702F33" w:rsidRPr="00133F45">
              <w:rPr>
                <w:rFonts w:asciiTheme="minorHAnsi" w:hAnsiTheme="minorHAnsi" w:cs="Arial"/>
              </w:rPr>
              <w:t xml:space="preserve"> estudiantes </w:t>
            </w:r>
            <w:r w:rsidR="005C43FA" w:rsidRPr="00133F45">
              <w:rPr>
                <w:rFonts w:asciiTheme="minorHAnsi" w:hAnsiTheme="minorHAnsi" w:cs="Arial"/>
              </w:rPr>
              <w:t>compartan o intercambien los textos</w:t>
            </w:r>
            <w:r w:rsidR="00702F33" w:rsidRPr="00133F45">
              <w:rPr>
                <w:rFonts w:asciiTheme="minorHAnsi" w:hAnsiTheme="minorHAnsi" w:cs="Arial"/>
              </w:rPr>
              <w:t>.</w:t>
            </w:r>
          </w:p>
          <w:p w14:paraId="6CEA8A4C" w14:textId="77777777" w:rsidR="00AC3E91" w:rsidRPr="00133F45" w:rsidRDefault="00AC3E91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133F45" w:rsidRDefault="00AC3E9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133F45">
              <w:rPr>
                <w:rFonts w:asciiTheme="minorHAnsi" w:hAnsiTheme="minorHAnsi" w:cs="Arial"/>
              </w:rPr>
              <w:t xml:space="preserve">sistémico y </w:t>
            </w:r>
            <w:r w:rsidRPr="00133F45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133F45">
              <w:rPr>
                <w:rFonts w:asciiTheme="minorHAnsi" w:hAnsiTheme="minorHAnsi" w:cs="Arial"/>
              </w:rPr>
              <w:t>ya</w:t>
            </w:r>
            <w:r w:rsidRPr="00133F45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Pr="00133F45" w:rsidRDefault="00A050FE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25"/>
        <w:gridCol w:w="2521"/>
        <w:gridCol w:w="2711"/>
        <w:gridCol w:w="2776"/>
        <w:gridCol w:w="2963"/>
      </w:tblGrid>
      <w:tr w:rsidR="00DC35B4" w:rsidRPr="00133F45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133F45" w:rsidRDefault="00D36DC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133F45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330A56" w:rsidRPr="00133F45" w14:paraId="2D4DFDB4" w14:textId="77777777" w:rsidTr="003B266B">
        <w:tc>
          <w:tcPr>
            <w:tcW w:w="779" w:type="pct"/>
          </w:tcPr>
          <w:p w14:paraId="08D9DC51" w14:textId="77777777" w:rsidR="00330A56" w:rsidRPr="00133F45" w:rsidRDefault="00330A5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Planificación</w:t>
            </w:r>
          </w:p>
        </w:tc>
        <w:tc>
          <w:tcPr>
            <w:tcW w:w="970" w:type="pct"/>
          </w:tcPr>
          <w:p w14:paraId="28E5B56B" w14:textId="77777777" w:rsidR="00B97159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Determina el tiempo para realizar la lectura diaria.</w:t>
            </w:r>
          </w:p>
          <w:p w14:paraId="0F6D80DF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</w:tc>
        <w:tc>
          <w:tcPr>
            <w:tcW w:w="1043" w:type="pct"/>
          </w:tcPr>
          <w:p w14:paraId="76F5AAEC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su organización diaria de actividades académicas y personales.</w:t>
            </w:r>
          </w:p>
        </w:tc>
        <w:tc>
          <w:tcPr>
            <w:tcW w:w="1068" w:type="pct"/>
          </w:tcPr>
          <w:p w14:paraId="49AB1D9D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40" w:type="pct"/>
          </w:tcPr>
          <w:p w14:paraId="449BEFDE" w14:textId="77777777" w:rsidR="00330A56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133F45" w:rsidRPr="00133F45" w14:paraId="2D55AA21" w14:textId="77777777" w:rsidTr="003F368C">
        <w:tc>
          <w:tcPr>
            <w:tcW w:w="779" w:type="pct"/>
            <w:vAlign w:val="center"/>
          </w:tcPr>
          <w:p w14:paraId="240AA501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527D293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Pone en práctica otras acciones para mejorar la práctica de la lectura diaria.</w:t>
            </w:r>
          </w:p>
          <w:p w14:paraId="1CFAAC18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</w:tc>
        <w:tc>
          <w:tcPr>
            <w:tcW w:w="1043" w:type="pct"/>
          </w:tcPr>
          <w:p w14:paraId="26A35E6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7C71395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4686D9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6D2D4306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1540A56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133F45" w:rsidRPr="00133F45" w14:paraId="0A90EB65" w14:textId="77777777" w:rsidTr="003B266B">
        <w:tc>
          <w:tcPr>
            <w:tcW w:w="779" w:type="pct"/>
            <w:vMerge w:val="restart"/>
            <w:vAlign w:val="center"/>
          </w:tcPr>
          <w:p w14:paraId="6E3D696F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Evaluación</w:t>
            </w:r>
          </w:p>
          <w:p w14:paraId="4502C31B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1603BF5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Reconoce las fortalezas y oportunidades que presenta la práctica de la  lectura diaria.</w:t>
            </w:r>
          </w:p>
        </w:tc>
        <w:tc>
          <w:tcPr>
            <w:tcW w:w="1043" w:type="pct"/>
          </w:tcPr>
          <w:p w14:paraId="28D0795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de la lectura diaria.</w:t>
            </w:r>
          </w:p>
          <w:p w14:paraId="60CB1D4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B2EE22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acerca de las fortalezas y oportunidades que se presentan con la lectura diaria.</w:t>
            </w:r>
          </w:p>
        </w:tc>
        <w:tc>
          <w:tcPr>
            <w:tcW w:w="1140" w:type="pct"/>
          </w:tcPr>
          <w:p w14:paraId="00A66582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puntualmente las fortalezas y oportunidades que se presentan con la lectura diaria.</w:t>
            </w:r>
          </w:p>
        </w:tc>
      </w:tr>
      <w:tr w:rsidR="00133F45" w:rsidRPr="00133F45" w14:paraId="5147D45D" w14:textId="77777777" w:rsidTr="003B266B">
        <w:tc>
          <w:tcPr>
            <w:tcW w:w="779" w:type="pct"/>
            <w:vMerge/>
          </w:tcPr>
          <w:p w14:paraId="74A339E3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34F0A7A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Determina aspectos por mejorar en la práctica de la  lectura diaria.</w:t>
            </w:r>
          </w:p>
        </w:tc>
        <w:tc>
          <w:tcPr>
            <w:tcW w:w="1043" w:type="pct"/>
          </w:tcPr>
          <w:p w14:paraId="0F5C56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por mejorar en la práctica de la lectura diaria.</w:t>
            </w:r>
          </w:p>
        </w:tc>
        <w:tc>
          <w:tcPr>
            <w:tcW w:w="1068" w:type="pct"/>
          </w:tcPr>
          <w:p w14:paraId="645C683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podrían enriquecerse para la lectura diaria.</w:t>
            </w:r>
          </w:p>
        </w:tc>
        <w:tc>
          <w:tcPr>
            <w:tcW w:w="1140" w:type="pct"/>
          </w:tcPr>
          <w:p w14:paraId="4817BA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Infiere mejoras para la práctica de la lectura diaria, a partir de los aspectos destacados.</w:t>
            </w:r>
          </w:p>
        </w:tc>
      </w:tr>
      <w:tr w:rsidR="00133F45" w:rsidRPr="00133F45" w14:paraId="1E77C19A" w14:textId="77777777" w:rsidTr="003B266B">
        <w:tc>
          <w:tcPr>
            <w:tcW w:w="779" w:type="pct"/>
            <w:vMerge/>
          </w:tcPr>
          <w:p w14:paraId="4BAAD45E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73A1F928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27E059A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4DC720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7810256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133F45" w:rsidRPr="00133F45" w14:paraId="3054EB6A" w14:textId="77777777" w:rsidTr="003B266B">
        <w:trPr>
          <w:trHeight w:val="1833"/>
        </w:trPr>
        <w:tc>
          <w:tcPr>
            <w:tcW w:w="779" w:type="pct"/>
          </w:tcPr>
          <w:p w14:paraId="5C02A34A" w14:textId="2C6D5325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color w:val="FFC000" w:themeColor="accent4"/>
              </w:rPr>
            </w:pPr>
            <w:r w:rsidRPr="00133F45">
              <w:rPr>
                <w:rFonts w:asciiTheme="minorHAnsi" w:hAnsiTheme="minorHAnsi" w:cs="Arial"/>
                <w:b/>
                <w:color w:val="FFC000" w:themeColor="accent4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  <w:r w:rsidRPr="00133F45">
              <w:rPr>
                <w:rFonts w:asciiTheme="minorHAnsi" w:hAnsiTheme="minorHAnsi" w:cs="Arial"/>
                <w:color w:val="FFC000" w:themeColor="accent4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Puntualiza relaciones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133F45" w:rsidRPr="00133F45" w14:paraId="208C9F90" w14:textId="77777777" w:rsidTr="003B266B">
        <w:tc>
          <w:tcPr>
            <w:tcW w:w="779" w:type="pct"/>
          </w:tcPr>
          <w:p w14:paraId="15985F8D" w14:textId="0CF1DB00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FFC000" w:themeColor="accent4"/>
              </w:rPr>
            </w:pPr>
            <w:r w:rsidRPr="00133F45">
              <w:rPr>
                <w:rFonts w:asciiTheme="minorHAnsi" w:hAnsiTheme="minorHAnsi" w:cs="Arial"/>
                <w:b/>
                <w:color w:val="FFC000" w:themeColor="accent4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FFC000" w:themeColor="accent4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4D71A9F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Aclara aspectos de su punto de vista, para facilitar su entendimiento de una manera más sencilla.</w:t>
            </w:r>
          </w:p>
        </w:tc>
      </w:tr>
      <w:tr w:rsidR="00133F45" w:rsidRPr="00133F45" w14:paraId="1FAB6690" w14:textId="77777777" w:rsidTr="003B266B">
        <w:trPr>
          <w:trHeight w:val="563"/>
        </w:trPr>
        <w:tc>
          <w:tcPr>
            <w:tcW w:w="779" w:type="pct"/>
          </w:tcPr>
          <w:p w14:paraId="626448BD" w14:textId="7D7BF82C" w:rsidR="00133F45" w:rsidRPr="00133F45" w:rsidRDefault="00133F45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 w:themeColor="accent4"/>
              </w:rPr>
            </w:pPr>
            <w:r w:rsidRPr="00133F45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072D791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Aclara aspectos de su interpretación del texto por medio de evidencias, para facilitar su entendimiento de una manera más sencilla.</w:t>
            </w:r>
          </w:p>
        </w:tc>
      </w:tr>
    </w:tbl>
    <w:p w14:paraId="1CE32DBF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hAnsiTheme="minorHAnsi" w:cs="Arial"/>
        </w:rPr>
      </w:pPr>
    </w:p>
    <w:sectPr w:rsidR="00DC35B4" w:rsidRPr="00133F45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B4"/>
    <w:rsid w:val="00090D37"/>
    <w:rsid w:val="000A0147"/>
    <w:rsid w:val="00101C63"/>
    <w:rsid w:val="00102D63"/>
    <w:rsid w:val="00133F45"/>
    <w:rsid w:val="00136655"/>
    <w:rsid w:val="001661B9"/>
    <w:rsid w:val="00167A86"/>
    <w:rsid w:val="001A5181"/>
    <w:rsid w:val="001B56B2"/>
    <w:rsid w:val="00213B2F"/>
    <w:rsid w:val="002229F3"/>
    <w:rsid w:val="002346B9"/>
    <w:rsid w:val="00314AC1"/>
    <w:rsid w:val="00330A56"/>
    <w:rsid w:val="003339A5"/>
    <w:rsid w:val="00365412"/>
    <w:rsid w:val="0039068F"/>
    <w:rsid w:val="003B266B"/>
    <w:rsid w:val="004207FB"/>
    <w:rsid w:val="00453151"/>
    <w:rsid w:val="004B2640"/>
    <w:rsid w:val="005C43FA"/>
    <w:rsid w:val="00631E5C"/>
    <w:rsid w:val="0065574F"/>
    <w:rsid w:val="006D44F5"/>
    <w:rsid w:val="00702F33"/>
    <w:rsid w:val="00727EAB"/>
    <w:rsid w:val="00767C56"/>
    <w:rsid w:val="00827AFF"/>
    <w:rsid w:val="00845C6B"/>
    <w:rsid w:val="008C1913"/>
    <w:rsid w:val="008F2BEF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8340F"/>
    <w:rsid w:val="00C837E2"/>
    <w:rsid w:val="00C97278"/>
    <w:rsid w:val="00C976CA"/>
    <w:rsid w:val="00D34E27"/>
    <w:rsid w:val="00D36DC4"/>
    <w:rsid w:val="00D61B25"/>
    <w:rsid w:val="00DC35B4"/>
    <w:rsid w:val="00EB0C47"/>
    <w:rsid w:val="00F37123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4</cp:revision>
  <dcterms:created xsi:type="dcterms:W3CDTF">2019-11-05T16:38:00Z</dcterms:created>
  <dcterms:modified xsi:type="dcterms:W3CDTF">2019-11-29T16:43:00Z</dcterms:modified>
</cp:coreProperties>
</file>