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61326" w14:textId="77777777" w:rsidR="00725C90" w:rsidRDefault="00725C90" w:rsidP="00725C9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780968FA" w14:textId="77777777" w:rsidR="00725C90" w:rsidRDefault="00725C90" w:rsidP="00725C9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1C0D264C" w:rsidR="00931503" w:rsidRPr="003668BA" w:rsidRDefault="00725C90" w:rsidP="00725C90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3668BA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3668BA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3668BA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3668B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3668BA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2541828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E21C5A" w:rsidRPr="003668BA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3668BA">
              <w:rPr>
                <w:rFonts w:eastAsia="Times New Roman" w:cs="Arial"/>
                <w:b/>
                <w:lang w:eastAsia="es-ES"/>
              </w:rPr>
              <w:t>décimo</w:t>
            </w:r>
            <w:r w:rsidRPr="003668BA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A62DAF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3668BA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61D6F61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E21C5A" w:rsidRPr="003668BA">
              <w:rPr>
                <w:rFonts w:eastAsia="Times New Roman" w:cs="Arial"/>
                <w:b/>
                <w:lang w:eastAsia="es-ES"/>
              </w:rPr>
              <w:t>septiembre</w:t>
            </w:r>
            <w:r w:rsidRPr="003668B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3668BA" w:rsidRDefault="00931503" w:rsidP="003668BA">
      <w:pPr>
        <w:spacing w:after="0" w:line="240" w:lineRule="auto"/>
        <w:rPr>
          <w:rFonts w:cs="Arial"/>
          <w:b/>
        </w:rPr>
      </w:pPr>
    </w:p>
    <w:p w14:paraId="60A9E64F" w14:textId="0B2F6FEC" w:rsidR="00335C7B" w:rsidRPr="003668BA" w:rsidRDefault="00335C7B" w:rsidP="003668BA">
      <w:pPr>
        <w:spacing w:after="0" w:line="240" w:lineRule="auto"/>
        <w:rPr>
          <w:rFonts w:cs="Arial"/>
          <w:b/>
        </w:rPr>
      </w:pPr>
      <w:r w:rsidRPr="003668BA">
        <w:rPr>
          <w:rFonts w:cs="Arial"/>
          <w:b/>
        </w:rPr>
        <w:t>Sección I. Habilidades en el marco de la política curricular</w:t>
      </w:r>
    </w:p>
    <w:p w14:paraId="35E55D3E" w14:textId="77777777" w:rsidR="001B17A7" w:rsidRPr="003668BA" w:rsidRDefault="001B17A7" w:rsidP="003668BA">
      <w:pPr>
        <w:spacing w:after="0" w:line="240" w:lineRule="auto"/>
        <w:rPr>
          <w:rFonts w:cs="Arial"/>
          <w:b/>
        </w:rPr>
      </w:pP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3668BA" w14:paraId="06E2C8B9" w14:textId="77777777" w:rsidTr="000B23B2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3668BA" w:rsidRDefault="001F03C0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3668BA" w:rsidRDefault="00EF7C75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 (</w:t>
            </w:r>
            <w:r w:rsidR="003B4AC2" w:rsidRPr="003668BA">
              <w:rPr>
                <w:rFonts w:cs="Arial"/>
                <w:b/>
              </w:rPr>
              <w:t>p</w:t>
            </w:r>
            <w:r w:rsidR="002062AB" w:rsidRPr="003668BA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3668BA" w14:paraId="788B4CF7" w14:textId="77777777" w:rsidTr="000B23B2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3668BA" w:rsidRDefault="001B17A7" w:rsidP="003668BA">
            <w:pPr>
              <w:jc w:val="center"/>
              <w:rPr>
                <w:rFonts w:cs="Arial"/>
              </w:rPr>
            </w:pPr>
            <w:r w:rsidRPr="003668BA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3668BA" w:rsidRDefault="001B17A7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3668B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3668BA" w:rsidRDefault="001B17A7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3668BA">
              <w:rPr>
                <w:rFonts w:cs="Arial"/>
                <w:b/>
              </w:rPr>
              <w:t>(patrones dentro del sistema).</w:t>
            </w:r>
          </w:p>
        </w:tc>
      </w:tr>
      <w:tr w:rsidR="00BC76F1" w:rsidRPr="003668BA" w14:paraId="1345E9BC" w14:textId="77777777" w:rsidTr="000B23B2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3668BA" w:rsidRDefault="00BC76F1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3668BA" w:rsidRDefault="00BC76F1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3668BA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3668BA" w14:paraId="1526AEBE" w14:textId="77777777" w:rsidTr="000B23B2">
        <w:trPr>
          <w:trHeight w:val="62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3668BA" w:rsidRDefault="00EF7C75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3668BA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3557106" w14:textId="3229E328" w:rsidR="00EF7C75" w:rsidRPr="003668BA" w:rsidRDefault="00EF7C75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</w:p>
          <w:p w14:paraId="2D5AF2F0" w14:textId="25E98D77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  <w:b/>
              </w:rPr>
              <w:t>(</w:t>
            </w:r>
            <w:r w:rsidR="000B23B2" w:rsidRPr="003668BA">
              <w:rPr>
                <w:rFonts w:cs="Arial"/>
                <w:b/>
              </w:rPr>
              <w:t>Razonamiento</w:t>
            </w:r>
            <w:r w:rsidRPr="003668BA">
              <w:rPr>
                <w:rFonts w:cs="Arial"/>
                <w:b/>
              </w:rPr>
              <w:t xml:space="preserve"> efectivo)</w:t>
            </w:r>
            <w:r w:rsidR="001B17A7" w:rsidRPr="003668BA">
              <w:rPr>
                <w:rFonts w:cs="Arial"/>
                <w:b/>
              </w:rPr>
              <w:t>.</w:t>
            </w:r>
          </w:p>
        </w:tc>
      </w:tr>
      <w:tr w:rsidR="00EF7C75" w:rsidRPr="003668BA" w14:paraId="1D7A61D1" w14:textId="77777777" w:rsidTr="000B23B2">
        <w:trPr>
          <w:trHeight w:val="62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3668BA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3668BA" w14:paraId="119F7F7E" w14:textId="77777777" w:rsidTr="000B23B2">
        <w:trPr>
          <w:trHeight w:val="62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3668BA" w:rsidRDefault="00EF7C75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3668B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3668BA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3668BA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3668BA" w14:paraId="18783D2D" w14:textId="77777777" w:rsidTr="000B23B2">
        <w:trPr>
          <w:trHeight w:val="79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668BA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3668BA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</w:t>
            </w:r>
            <w:r w:rsidRPr="003668BA">
              <w:rPr>
                <w:rFonts w:asciiTheme="minorHAnsi" w:hAnsiTheme="minorHAnsi"/>
                <w:sz w:val="22"/>
                <w:szCs w:val="22"/>
              </w:rPr>
              <w:lastRenderedPageBreak/>
              <w:t>variedad de situaciones y por diversos medios de acuerdo a un propósito</w:t>
            </w:r>
            <w:r w:rsidRPr="003668B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3668BA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3668BA" w14:paraId="1240059A" w14:textId="77777777" w:rsidTr="000B23B2">
        <w:trPr>
          <w:trHeight w:val="798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3668BA" w:rsidRDefault="000639D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3668BA">
              <w:rPr>
                <w:rFonts w:cs="Arial"/>
                <w:b/>
              </w:rPr>
              <w:t>(comprensión).</w:t>
            </w:r>
          </w:p>
        </w:tc>
      </w:tr>
      <w:tr w:rsidR="000639D6" w:rsidRPr="003668BA" w14:paraId="221CD198" w14:textId="77777777" w:rsidTr="000B23B2">
        <w:trPr>
          <w:trHeight w:val="798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3D2399D8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3668BA" w:rsidRDefault="000639D6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3668BA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3668BA" w:rsidRDefault="000639D6" w:rsidP="003668BA">
            <w:pPr>
              <w:jc w:val="both"/>
              <w:rPr>
                <w:rFonts w:cs="Arial"/>
              </w:rPr>
            </w:pPr>
          </w:p>
        </w:tc>
      </w:tr>
      <w:tr w:rsidR="000639D6" w:rsidRPr="003668BA" w14:paraId="68062103" w14:textId="77777777" w:rsidTr="000B23B2">
        <w:trPr>
          <w:trHeight w:val="59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Colaboración</w:t>
            </w:r>
          </w:p>
          <w:p w14:paraId="437D7EF1" w14:textId="237B270C" w:rsidR="000639D6" w:rsidRPr="003668BA" w:rsidRDefault="000639D6" w:rsidP="003668BA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3668BA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3668B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479C1FCA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Interactúa de manera asertiva con los demás, considerando las fortalezas y las debilidades de cada quien para lograr la cohesión de grupo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3668BA" w14:paraId="556126A4" w14:textId="77777777" w:rsidTr="000B23B2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929FFBC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3668BA" w14:paraId="14EF6157" w14:textId="77777777" w:rsidTr="000B23B2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B1457E5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3668BA" w:rsidRDefault="007275F4" w:rsidP="003668BA">
      <w:pPr>
        <w:spacing w:after="0" w:line="240" w:lineRule="auto"/>
        <w:rPr>
          <w:rFonts w:cs="Arial"/>
        </w:rPr>
      </w:pPr>
    </w:p>
    <w:p w14:paraId="41863B4E" w14:textId="4F1279E9" w:rsidR="006D47D2" w:rsidRPr="003668BA" w:rsidRDefault="006D47D2" w:rsidP="003668BA">
      <w:pPr>
        <w:spacing w:after="0" w:line="240" w:lineRule="auto"/>
        <w:rPr>
          <w:rFonts w:cs="Arial"/>
          <w:b/>
        </w:rPr>
      </w:pPr>
      <w:r w:rsidRPr="003668BA">
        <w:rPr>
          <w:rFonts w:cs="Arial"/>
          <w:b/>
        </w:rPr>
        <w:t>Sección II. Aprendizajes esperados, indicadores de los aprendizajes esper</w:t>
      </w:r>
      <w:r w:rsidR="005D5E85" w:rsidRPr="003668BA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3668BA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3668BA" w:rsidRDefault="00011A3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Estrategias de m</w:t>
            </w:r>
            <w:r w:rsidR="00A90672" w:rsidRPr="003668BA">
              <w:rPr>
                <w:rFonts w:cs="Arial"/>
                <w:b/>
              </w:rPr>
              <w:t>ediación</w:t>
            </w:r>
          </w:p>
          <w:p w14:paraId="3B521473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3668BA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55813C92" w:rsidR="00A90672" w:rsidRPr="003668BA" w:rsidRDefault="00F62CF8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 (</w:t>
            </w:r>
            <w:r w:rsidR="00011A33" w:rsidRPr="003668BA">
              <w:rPr>
                <w:rFonts w:cs="Arial"/>
                <w:b/>
              </w:rPr>
              <w:t>p</w:t>
            </w:r>
            <w:r w:rsidR="00A90672" w:rsidRPr="003668BA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3668BA" w14:paraId="613FCBA2" w14:textId="77777777" w:rsidTr="00A6642C">
        <w:tc>
          <w:tcPr>
            <w:tcW w:w="808" w:type="pct"/>
          </w:tcPr>
          <w:p w14:paraId="038EA38A" w14:textId="3FC25D80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0B23B2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A1DC1C4" w14:textId="77777777" w:rsidR="005F4E61" w:rsidRPr="000B23B2" w:rsidRDefault="005F4E61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</w:t>
            </w:r>
            <w:r w:rsidRPr="000B23B2">
              <w:rPr>
                <w:rFonts w:cs="Arial"/>
                <w:color w:val="BF8F00" w:themeColor="accent4" w:themeShade="BF"/>
              </w:rPr>
              <w:lastRenderedPageBreak/>
              <w:t xml:space="preserve">su entorno determinado </w:t>
            </w:r>
            <w:r w:rsidRPr="000B23B2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0B23B2" w:rsidRDefault="002617D6" w:rsidP="003668BA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  <w:p w14:paraId="1E676838" w14:textId="6E0F8634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0B23B2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0B23B2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0B23B2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B23B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0B23B2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3668BA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2FF953D2" w14:textId="627EDEE7" w:rsidR="002617D6" w:rsidRPr="000B23B2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B23B2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Infiere los argumentos y las ideas principales, así como los pro y contra de diversos puntos de vista </w:t>
            </w:r>
            <w:r w:rsidRPr="000B23B2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(toma de decisiones).</w:t>
            </w:r>
          </w:p>
          <w:p w14:paraId="383A1C56" w14:textId="77777777" w:rsidR="002617D6" w:rsidRPr="003668BA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</w:p>
          <w:p w14:paraId="0B117BAE" w14:textId="31F24846" w:rsidR="002617D6" w:rsidRPr="000B23B2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0B23B2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227F439C" w14:textId="77777777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833C0B" w:themeColor="accent2" w:themeShade="80"/>
              </w:rPr>
            </w:pPr>
          </w:p>
          <w:p w14:paraId="3E3E916D" w14:textId="1597F563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B23B2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0B23B2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14:paraId="0751750B" w14:textId="77777777" w:rsidR="003668BA" w:rsidRPr="003668BA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5A9844E0" w14:textId="78828FC8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FFC000" w:themeColor="accent4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</w:t>
            </w:r>
            <w:r w:rsidRPr="000B23B2">
              <w:rPr>
                <w:rFonts w:cs="Arial"/>
                <w:color w:val="BF8F00" w:themeColor="accent4" w:themeShade="BF"/>
              </w:rPr>
              <w:lastRenderedPageBreak/>
              <w:t>preguntas vitales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(razonamiento efectivo)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3EC91557" w14:textId="77777777" w:rsidR="000B23B2" w:rsidRDefault="000B23B2" w:rsidP="003668BA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08FDC11E" w14:textId="77777777" w:rsidR="003668BA" w:rsidRPr="000B23B2" w:rsidRDefault="003668BA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</w:t>
            </w:r>
          </w:p>
          <w:p w14:paraId="665446F4" w14:textId="37970C22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B23B2">
              <w:rPr>
                <w:rFonts w:cs="Arial"/>
                <w:color w:val="833C0B" w:themeColor="accent2" w:themeShade="80"/>
              </w:rPr>
              <w:t xml:space="preserve">Contexto </w:t>
            </w:r>
            <w:r w:rsidRPr="000B23B2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1E9719E5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34094BD2" w14:textId="69E88968" w:rsidR="00E21C5A" w:rsidRPr="000B23B2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Fundamenta su pensamiento con precisión, evidencia enunciados, gráficas y preguntas, entre otros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(toma de decisiones)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63AE9147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42663BDC" w14:textId="18EC44E2" w:rsidR="003668BA" w:rsidRPr="000B23B2" w:rsidRDefault="003668BA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gramaticales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(trasmisión efectiva).</w:t>
            </w:r>
          </w:p>
          <w:p w14:paraId="71AE2FA2" w14:textId="77777777" w:rsidR="003668BA" w:rsidRPr="003668BA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4435B091" w14:textId="7AA376B4" w:rsidR="00E21C5A" w:rsidRPr="000B23B2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Infiere los argumentos y las ideas principales, así como los pro y contra de diversos puntos de vista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(argumentación)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5AC379A6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7417D7C8" w14:textId="740716C0" w:rsidR="005154C9" w:rsidRPr="000B23B2" w:rsidRDefault="005154C9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</w:t>
            </w:r>
            <w:r w:rsidR="003668BA"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ación, considerando su contexto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3668BA"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  <w:r w:rsidR="003668BA"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51BE12A9" w14:textId="77777777" w:rsidR="005154C9" w:rsidRPr="000B23B2" w:rsidRDefault="005154C9" w:rsidP="003668BA">
            <w:pPr>
              <w:jc w:val="both"/>
              <w:rPr>
                <w:rFonts w:cs="Arial"/>
                <w:strike/>
                <w:color w:val="833C0B" w:themeColor="accent2" w:themeShade="80"/>
              </w:rPr>
            </w:pPr>
          </w:p>
          <w:p w14:paraId="0DF322F2" w14:textId="03DEB2BE" w:rsidR="005154C9" w:rsidRPr="003668BA" w:rsidRDefault="005154C9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23B2">
              <w:rPr>
                <w:rFonts w:asciiTheme="minorHAnsi" w:eastAsiaTheme="minorHAnsi" w:hAnsiTheme="minorHAnsi" w:cs="Arial"/>
                <w:color w:val="833C0B" w:themeColor="accent2" w:themeShade="80"/>
                <w:sz w:val="22"/>
                <w:szCs w:val="22"/>
                <w:lang w:eastAsia="en-US"/>
              </w:rPr>
              <w:t xml:space="preserve">Crea, a través del código escrito, diversas obras de expresión con valores estéticos y literarios, respetando los cánones gramaticales </w:t>
            </w:r>
            <w:r w:rsidRPr="000B23B2"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  <w:t>(trasmisión efectiva).</w:t>
            </w:r>
          </w:p>
        </w:tc>
        <w:tc>
          <w:tcPr>
            <w:tcW w:w="1099" w:type="pct"/>
          </w:tcPr>
          <w:p w14:paraId="4390488C" w14:textId="77777777" w:rsidR="007C1A40" w:rsidRPr="003668BA" w:rsidRDefault="007C1A40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F8DAC4E" w14:textId="77777777" w:rsidR="0060361F" w:rsidRPr="003668BA" w:rsidRDefault="0060361F" w:rsidP="003668BA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1542D600" w14:textId="77777777" w:rsidR="0060361F" w:rsidRDefault="000B7EC5" w:rsidP="003668BA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  <w:r w:rsidRPr="003668BA">
              <w:rPr>
                <w:rFonts w:eastAsia="Times New Roman" w:cs="Arial"/>
              </w:rPr>
              <w:t>Reafirmar la escritura de ensayos, con base en los tres momentos: planificación, textualización y revisión (del contenido y de la forma).</w:t>
            </w:r>
          </w:p>
          <w:p w14:paraId="4018827C" w14:textId="77777777" w:rsidR="0085779F" w:rsidRDefault="0085779F" w:rsidP="003668BA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</w:p>
          <w:p w14:paraId="3C91E7A0" w14:textId="06D00211" w:rsidR="0085779F" w:rsidRPr="003668BA" w:rsidRDefault="0085779F" w:rsidP="003668BA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  <w:r>
              <w:rPr>
                <w:rFonts w:eastAsia="Times New Roman" w:cs="Arial"/>
              </w:rPr>
              <w:lastRenderedPageBreak/>
              <w:t>Interpretar una técnica de comunicación oral, de acuerdo con sus características.</w:t>
            </w:r>
          </w:p>
        </w:tc>
        <w:tc>
          <w:tcPr>
            <w:tcW w:w="1036" w:type="pct"/>
          </w:tcPr>
          <w:p w14:paraId="3FD47053" w14:textId="6B7D8382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6D11A0C" w14:textId="7EE13D52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10782570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1B51AFF9" w14:textId="27D896EF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1366C3F5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5293458" w14:textId="68C9D574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68CB1979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73010115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0604F94" w14:textId="19D9C446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24B6D4C" w14:textId="32ACDB78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2C6C62C9" w14:textId="06E068C7" w:rsidR="002617D6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70B08C59" w14:textId="77777777" w:rsidR="00726E1F" w:rsidRPr="003668BA" w:rsidRDefault="00726E1F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F8C7FA6" w14:textId="071F3FE8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lastRenderedPageBreak/>
              <w:t>Sustenta su interpretación, con ejemplos de otros textos.</w:t>
            </w:r>
          </w:p>
          <w:p w14:paraId="54E36BF4" w14:textId="33B14878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65047ED9" w14:textId="77777777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470FFA0" w14:textId="77777777" w:rsidR="000B23B2" w:rsidRDefault="000B23B2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09EDDB" w14:textId="1D5CBF25" w:rsidR="002617D6" w:rsidRPr="003668BA" w:rsidRDefault="002617D6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5F4E61" w:rsidRPr="003668BA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5F4E61" w:rsidRPr="003668BA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3668BA" w:rsidRDefault="002617D6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BB47CD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238ED62D" w14:textId="77777777" w:rsidR="003668BA" w:rsidRPr="003668BA" w:rsidRDefault="003668BA" w:rsidP="003668BA">
            <w:pPr>
              <w:jc w:val="both"/>
              <w:rPr>
                <w:rFonts w:cs="Arial"/>
                <w:color w:val="FFC000"/>
              </w:rPr>
            </w:pPr>
          </w:p>
          <w:p w14:paraId="1DA05C41" w14:textId="77777777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15DDC5E" w14:textId="77777777" w:rsid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A3C670A" w14:textId="77777777" w:rsid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A49DCAD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6B76654" w14:textId="77777777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  <w:p w14:paraId="74DD9D13" w14:textId="7A1FF3A9" w:rsidR="00E21C5A" w:rsidRPr="003668BA" w:rsidRDefault="00E21C5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6D39CC5" w14:textId="6F320D80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E3CE2D4" w14:textId="30D6DE9F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E273A20" w14:textId="01EDB898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17CF3FF7" w14:textId="04D5A8AC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3448F3C" w14:textId="77777777" w:rsidR="000B23B2" w:rsidRDefault="000B23B2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</w:p>
          <w:p w14:paraId="6D8EE6EB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1E3DC517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A32FBB2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0EEBB93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019EBD10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1C7CD4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91BEF8C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FC1945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4DFC5C7" w14:textId="77777777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47B36871" w14:textId="50A9136F" w:rsidR="00E21C5A" w:rsidRPr="003668BA" w:rsidRDefault="00E21C5A" w:rsidP="003668BA">
            <w:pPr>
              <w:contextualSpacing/>
              <w:jc w:val="both"/>
              <w:rPr>
                <w:rFonts w:cs="Arial"/>
              </w:rPr>
            </w:pPr>
          </w:p>
          <w:p w14:paraId="015B5B4D" w14:textId="28CA4183" w:rsidR="00770AA1" w:rsidRPr="003668BA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723FFC54" w14:textId="1BC021A2" w:rsidR="00770AA1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6EA39DDB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15EBBF91" w14:textId="77777777" w:rsidR="003668BA" w:rsidRP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846A7A0" w14:textId="77777777" w:rsidR="003668BA" w:rsidRPr="003668BA" w:rsidRDefault="003668BA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forma), según el contexto de comunicación.</w:t>
            </w:r>
          </w:p>
          <w:p w14:paraId="34D71081" w14:textId="39A0F7BC" w:rsidR="00770AA1" w:rsidRPr="003668BA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6F4CBD16" w14:textId="77777777" w:rsidR="00770AA1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1020CB76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552A20AB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C341FC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515BE1A8" w14:textId="77777777" w:rsidR="000B23B2" w:rsidRDefault="000B23B2" w:rsidP="003668BA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48BA8859" w14:textId="1C016BAE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Evalúa el texto, a partir de los pros y contras detectados en las ideas desarrolladas.</w:t>
            </w:r>
          </w:p>
          <w:p w14:paraId="370D9B3E" w14:textId="6DFEF45E" w:rsidR="00E21C5A" w:rsidRPr="003668BA" w:rsidRDefault="00E21C5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8F1B242" w14:textId="1B506E69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7A88337" w14:textId="16BEC35A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AB7BD42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E45BC4" w14:textId="77777777" w:rsidR="005154C9" w:rsidRPr="003668BA" w:rsidRDefault="005154C9" w:rsidP="003668BA">
            <w:pPr>
              <w:jc w:val="both"/>
              <w:rPr>
                <w:rFonts w:cs="Arial"/>
                <w:strike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Establece los requerimientos para la puesta en escena de la técnica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  <w:p w14:paraId="14A134A4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76D212B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9E1AD5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C78174C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22A81C" w14:textId="77777777" w:rsidR="005154C9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6B4F9F5" w14:textId="77777777" w:rsidR="003668BA" w:rsidRPr="003668BA" w:rsidRDefault="003668BA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6A9815E2" w:rsidR="005154C9" w:rsidRPr="003668BA" w:rsidRDefault="005154C9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Desarrolla la técnica de expresión oral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3668BA" w:rsidRDefault="007C1A40" w:rsidP="003668BA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3668BA" w14:paraId="2E262432" w14:textId="77777777" w:rsidTr="0055360B">
        <w:tc>
          <w:tcPr>
            <w:tcW w:w="5000" w:type="pct"/>
            <w:gridSpan w:val="4"/>
          </w:tcPr>
          <w:p w14:paraId="6773EA67" w14:textId="6055A533" w:rsidR="007C1A40" w:rsidRPr="003668BA" w:rsidRDefault="007C1A40" w:rsidP="003668BA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3668BA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2A18BE1C" w14:textId="77777777" w:rsidR="007C1A40" w:rsidRDefault="007C1A40" w:rsidP="003668BA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668BA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72564046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1ECB1CA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206D9609" w14:textId="1153295E" w:rsidR="00C52881" w:rsidRPr="00690F42" w:rsidRDefault="00C52881" w:rsidP="00C52881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</w:t>
            </w:r>
            <w:r w:rsidRPr="00690F42">
              <w:rPr>
                <w:rFonts w:eastAsia="Times New Roman" w:cs="Arial"/>
                <w:lang w:eastAsia="es-CR"/>
              </w:rPr>
              <w:t xml:space="preserve">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>
              <w:rPr>
                <w:rFonts w:eastAsia="Times New Roman" w:cs="Arial"/>
                <w:u w:val="single"/>
              </w:rPr>
              <w:t>vanguardista</w:t>
            </w:r>
            <w:r w:rsidRPr="00690F42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0A5D85D9" w14:textId="77777777" w:rsidR="00C52881" w:rsidRPr="00690F42" w:rsidRDefault="00C52881" w:rsidP="00C52881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171603FE" w14:textId="05D7E378" w:rsidR="00C52881" w:rsidRPr="00EA6BD7" w:rsidRDefault="00C52881" w:rsidP="00C52881">
            <w:pPr>
              <w:pStyle w:val="Prrafodelista"/>
              <w:numPr>
                <w:ilvl w:val="0"/>
                <w:numId w:val="9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Análisis y aplicación de la técnica de comunicación oral de la </w:t>
            </w:r>
            <w:r>
              <w:rPr>
                <w:rFonts w:cs="Arial"/>
                <w:u w:val="single"/>
              </w:rPr>
              <w:t>mesa redonda</w:t>
            </w:r>
            <w:r>
              <w:rPr>
                <w:rFonts w:cs="Arial"/>
              </w:rPr>
              <w:t>.</w:t>
            </w:r>
          </w:p>
          <w:p w14:paraId="72751BBF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11B65857" w14:textId="01C206AD" w:rsidR="00C52881" w:rsidRPr="00690F42" w:rsidRDefault="00C52881" w:rsidP="00C52881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de 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>
              <w:rPr>
                <w:rFonts w:eastAsia="Times New Roman" w:cs="Arial"/>
                <w:u w:val="single"/>
              </w:rPr>
              <w:t>vanguardista</w:t>
            </w:r>
            <w:r w:rsidRPr="00690F42">
              <w:t xml:space="preserve"> permita extraer un tópico, con el cual el estudiantado pueda construir el texto propio, en el que prac</w:t>
            </w:r>
            <w:r>
              <w:t xml:space="preserve">tique los tres momentos citados y, posteriormente, pueda compartir el texto con el grupo, por medio de la técnica de comunicación oral de la </w:t>
            </w:r>
            <w:r>
              <w:rPr>
                <w:u w:val="single"/>
              </w:rPr>
              <w:t>mesa redonda</w:t>
            </w:r>
            <w:r>
              <w:t>.</w:t>
            </w:r>
          </w:p>
          <w:p w14:paraId="2D58439A" w14:textId="59FD8EF8" w:rsidR="00C52881" w:rsidRPr="00C52881" w:rsidRDefault="00C52881" w:rsidP="00C52881">
            <w:pPr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mensual.</w:t>
            </w:r>
          </w:p>
        </w:tc>
      </w:tr>
    </w:tbl>
    <w:p w14:paraId="7387DC60" w14:textId="77777777" w:rsidR="007C1A40" w:rsidRDefault="007C1A40" w:rsidP="003668BA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3668BA" w:rsidRDefault="00ED0093" w:rsidP="003668BA">
      <w:pPr>
        <w:spacing w:after="0" w:line="240" w:lineRule="auto"/>
        <w:jc w:val="both"/>
        <w:rPr>
          <w:rFonts w:cs="Arial"/>
          <w:b/>
        </w:rPr>
      </w:pPr>
      <w:r w:rsidRPr="003668BA">
        <w:rPr>
          <w:rFonts w:cs="Arial"/>
          <w:b/>
        </w:rPr>
        <w:t xml:space="preserve">Sección </w:t>
      </w:r>
      <w:r w:rsidR="00880EBC" w:rsidRPr="003668BA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3668BA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3668BA" w:rsidRDefault="001B17A7" w:rsidP="003668BA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3668BA">
              <w:rPr>
                <w:rFonts w:cs="Arial"/>
                <w:b/>
              </w:rPr>
              <w:t>Indicador (</w:t>
            </w:r>
            <w:r w:rsidR="00572D88" w:rsidRPr="003668BA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Nivel de desempeño</w:t>
            </w:r>
          </w:p>
        </w:tc>
      </w:tr>
      <w:tr w:rsidR="00BF2C6D" w:rsidRPr="003668BA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Avanzado</w:t>
            </w:r>
          </w:p>
        </w:tc>
      </w:tr>
      <w:tr w:rsidR="00BF2C6D" w:rsidRPr="003668BA" w14:paraId="4491E9D0" w14:textId="77777777" w:rsidTr="00987FF3">
        <w:tc>
          <w:tcPr>
            <w:tcW w:w="807" w:type="pct"/>
          </w:tcPr>
          <w:p w14:paraId="67E5A4AE" w14:textId="77777777" w:rsidR="00BF2C6D" w:rsidRPr="00FD7301" w:rsidRDefault="00BF2C6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FD7301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FD7301" w:rsidRDefault="00BF2C6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36135729" w:rsidR="00BF2C6D" w:rsidRPr="00FD7301" w:rsidRDefault="006613F1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C</w:t>
            </w:r>
            <w:r w:rsidR="00E30D43" w:rsidRPr="00FD7301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FD7301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FD7301">
              <w:rPr>
                <w:rFonts w:cs="Arial"/>
                <w:color w:val="BF8F00" w:themeColor="accent4" w:themeShade="BF"/>
              </w:rPr>
              <w:t>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BF2C6D" w:rsidRPr="00FD7301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3668BA" w:rsidRDefault="006613F1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O</w:t>
            </w:r>
            <w:r w:rsidR="00E30D43" w:rsidRPr="003668BA">
              <w:rPr>
                <w:rFonts w:cs="Arial"/>
              </w:rPr>
              <w:t>rdena</w:t>
            </w:r>
            <w:r w:rsidR="00BF2C6D" w:rsidRPr="003668BA">
              <w:rPr>
                <w:rFonts w:cs="Arial"/>
              </w:rPr>
              <w:t xml:space="preserve">, </w:t>
            </w:r>
            <w:r w:rsidR="0067244D" w:rsidRPr="003668BA">
              <w:rPr>
                <w:rFonts w:cs="Arial"/>
              </w:rPr>
              <w:t xml:space="preserve">diversos elementos del </w:t>
            </w:r>
            <w:r w:rsidR="00123037" w:rsidRPr="003668BA">
              <w:rPr>
                <w:rFonts w:cs="Arial"/>
              </w:rPr>
              <w:t>texto</w:t>
            </w:r>
            <w:r w:rsidR="00BF2C6D" w:rsidRPr="003668BA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3668BA" w:rsidRDefault="006613F1" w:rsidP="003668BA">
            <w:pPr>
              <w:jc w:val="both"/>
              <w:rPr>
                <w:rFonts w:cs="Arial"/>
                <w:highlight w:val="yellow"/>
              </w:rPr>
            </w:pPr>
            <w:r w:rsidRPr="003668BA">
              <w:rPr>
                <w:rFonts w:cs="Arial"/>
              </w:rPr>
              <w:t>Caracteriza</w:t>
            </w:r>
            <w:r w:rsidR="00E30D43" w:rsidRPr="003668BA">
              <w:rPr>
                <w:rFonts w:cs="Arial"/>
              </w:rPr>
              <w:t xml:space="preserve"> </w:t>
            </w:r>
            <w:r w:rsidR="0067244D" w:rsidRPr="003668BA">
              <w:rPr>
                <w:rFonts w:cs="Arial"/>
              </w:rPr>
              <w:t xml:space="preserve">algunos </w:t>
            </w:r>
            <w:r w:rsidR="00BF2C6D" w:rsidRPr="003668BA">
              <w:rPr>
                <w:rFonts w:cs="Arial"/>
              </w:rPr>
              <w:t xml:space="preserve">elementos del </w:t>
            </w:r>
            <w:r w:rsidR="00123037" w:rsidRPr="003668BA">
              <w:rPr>
                <w:rFonts w:cs="Arial"/>
              </w:rPr>
              <w:t>texto</w:t>
            </w:r>
            <w:r w:rsidR="00BF2C6D" w:rsidRPr="003668BA">
              <w:rPr>
                <w:rFonts w:cs="Arial"/>
              </w:rPr>
              <w:t>, con base en las fases natural, de ubicación, analítica e interpretativa</w:t>
            </w:r>
            <w:r w:rsidR="0067244D" w:rsidRPr="003668BA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3668BA" w:rsidRDefault="006613F1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Asocia </w:t>
            </w:r>
            <w:r w:rsidR="0067244D" w:rsidRPr="003668BA">
              <w:rPr>
                <w:rFonts w:cs="Arial"/>
              </w:rPr>
              <w:t xml:space="preserve">los elementos del </w:t>
            </w:r>
            <w:r w:rsidR="00123037" w:rsidRPr="003668BA">
              <w:rPr>
                <w:rFonts w:cs="Arial"/>
              </w:rPr>
              <w:t xml:space="preserve">texto </w:t>
            </w:r>
            <w:r w:rsidR="00BF2C6D" w:rsidRPr="003668BA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3668BA" w:rsidRDefault="00BF2C6D" w:rsidP="003668BA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3668BA" w14:paraId="7E922166" w14:textId="77777777" w:rsidTr="00987FF3">
        <w:tc>
          <w:tcPr>
            <w:tcW w:w="807" w:type="pct"/>
          </w:tcPr>
          <w:p w14:paraId="2CC3ACE0" w14:textId="77777777" w:rsidR="0067244D" w:rsidRPr="00FD7301" w:rsidRDefault="0067244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FD7301" w:rsidRDefault="0067244D" w:rsidP="003668BA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540A5DD6" w:rsidR="0067244D" w:rsidRPr="00FD7301" w:rsidRDefault="0025205C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FD7301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FD7301">
              <w:rPr>
                <w:rFonts w:cs="Arial"/>
                <w:color w:val="BF8F00" w:themeColor="accent4" w:themeShade="BF"/>
              </w:rPr>
              <w:t>de relaciones</w:t>
            </w:r>
            <w:r w:rsidR="0067244D" w:rsidRPr="00FD7301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</w:t>
            </w:r>
            <w:r w:rsidR="0067244D" w:rsidRPr="00FD7301">
              <w:rPr>
                <w:rFonts w:cs="Arial"/>
                <w:color w:val="BF8F00" w:themeColor="accent4" w:themeShade="BF"/>
              </w:rPr>
              <w:lastRenderedPageBreak/>
              <w:t>más profunda del 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Enuncia </w:t>
            </w:r>
            <w:r w:rsidR="0067244D" w:rsidRPr="003668BA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 xml:space="preserve">, </w:t>
            </w:r>
            <w:r w:rsidRPr="003668BA">
              <w:rPr>
                <w:rFonts w:cs="Arial"/>
              </w:rPr>
              <w:t>con base en las distintas fases</w:t>
            </w:r>
            <w:r w:rsidR="0067244D" w:rsidRPr="003668BA">
              <w:rPr>
                <w:rFonts w:cs="Arial"/>
              </w:rPr>
              <w:t xml:space="preserve"> natural, de </w:t>
            </w:r>
            <w:r w:rsidR="0067244D" w:rsidRPr="003668BA">
              <w:rPr>
                <w:rFonts w:cs="Arial"/>
              </w:rPr>
              <w:lastRenderedPageBreak/>
              <w:t>ubicación, analítica e interpretativa</w:t>
            </w:r>
            <w:r w:rsidRPr="003668BA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Puntualiza </w:t>
            </w:r>
            <w:r w:rsidR="0067244D" w:rsidRPr="003668BA">
              <w:rPr>
                <w:rFonts w:cs="Arial"/>
              </w:rPr>
              <w:t>relaciones de causalidad entre los distintos elementos sele</w:t>
            </w:r>
            <w:r w:rsidRPr="003668BA">
              <w:rPr>
                <w:rFonts w:cs="Arial"/>
              </w:rPr>
              <w:t xml:space="preserve">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>, con base en las distintas fases</w:t>
            </w:r>
            <w:r w:rsidRPr="003668BA">
              <w:rPr>
                <w:rFonts w:cs="Arial"/>
              </w:rPr>
              <w:t xml:space="preserve"> </w:t>
            </w:r>
            <w:r w:rsidRPr="003668BA">
              <w:rPr>
                <w:rFonts w:cs="Arial"/>
              </w:rPr>
              <w:lastRenderedPageBreak/>
              <w:t>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Describe </w:t>
            </w:r>
            <w:r w:rsidR="0067244D" w:rsidRPr="003668BA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 xml:space="preserve">, con base en las distintas fases </w:t>
            </w:r>
            <w:r w:rsidR="00EB3550" w:rsidRPr="003668BA">
              <w:rPr>
                <w:rFonts w:cs="Arial"/>
              </w:rPr>
              <w:lastRenderedPageBreak/>
              <w:t>natural, de ubicación, analítica e interpretativa.</w:t>
            </w:r>
          </w:p>
        </w:tc>
      </w:tr>
      <w:tr w:rsidR="0026710F" w:rsidRPr="003668BA" w14:paraId="7B8A3AE6" w14:textId="77777777" w:rsidTr="00987FF3">
        <w:trPr>
          <w:trHeight w:val="563"/>
        </w:trPr>
        <w:tc>
          <w:tcPr>
            <w:tcW w:w="807" w:type="pct"/>
          </w:tcPr>
          <w:p w14:paraId="44F4302F" w14:textId="77777777" w:rsidR="0026710F" w:rsidRPr="00FD7301" w:rsidRDefault="0026710F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14:paraId="66E95A4E" w14:textId="77777777" w:rsidR="0026710F" w:rsidRPr="00FD7301" w:rsidRDefault="0026710F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2EE57E7A" w:rsidR="0026710F" w:rsidRPr="00FD7301" w:rsidRDefault="0026710F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FD7301">
              <w:rPr>
                <w:rFonts w:cs="Arial"/>
                <w:color w:val="BF8F00" w:themeColor="accent4" w:themeShade="BF"/>
              </w:rPr>
              <w:t>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55B492EA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mediante la exposición de la interrelación entre las evidencias y las relaciones entre los elementos</w:t>
            </w:r>
            <w:r w:rsidR="00F814A2" w:rsidRPr="003668BA">
              <w:rPr>
                <w:rFonts w:cs="Arial"/>
              </w:rPr>
              <w:t>.</w:t>
            </w:r>
          </w:p>
        </w:tc>
      </w:tr>
      <w:tr w:rsidR="00EC38C6" w:rsidRPr="003668BA" w14:paraId="5477B106" w14:textId="77777777" w:rsidTr="00987FF3">
        <w:trPr>
          <w:trHeight w:val="563"/>
        </w:trPr>
        <w:tc>
          <w:tcPr>
            <w:tcW w:w="807" w:type="pct"/>
          </w:tcPr>
          <w:p w14:paraId="5E1211D8" w14:textId="65063C24" w:rsidR="00EC38C6" w:rsidRPr="00FD7301" w:rsidRDefault="00EC38C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56A71E70" w:rsidR="00EC38C6" w:rsidRPr="00FD7301" w:rsidRDefault="00EC38C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0C5323C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Aclara aspectos de su punto de vista, para facilitar su entendimiento</w:t>
            </w:r>
            <w:r w:rsidR="006B0D2C">
              <w:rPr>
                <w:rFonts w:cs="Arial"/>
              </w:rPr>
              <w:t>.</w:t>
            </w:r>
          </w:p>
        </w:tc>
      </w:tr>
      <w:tr w:rsidR="00EC38C6" w:rsidRPr="003668BA" w14:paraId="7E19AE03" w14:textId="77777777" w:rsidTr="00987FF3">
        <w:trPr>
          <w:trHeight w:val="563"/>
        </w:trPr>
        <w:tc>
          <w:tcPr>
            <w:tcW w:w="807" w:type="pct"/>
          </w:tcPr>
          <w:p w14:paraId="2F642BAC" w14:textId="0609AE1E" w:rsidR="00EC38C6" w:rsidRPr="00FD7301" w:rsidRDefault="00EC38C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269E1C9B" w:rsidR="00EC38C6" w:rsidRPr="00FD7301" w:rsidRDefault="00EC38C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FD7301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04B72ECD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Aclara aspectos de su interpretación del texto por medio de evidencias, para facilitar su entendimiento</w:t>
            </w:r>
            <w:r w:rsidR="006B0D2C">
              <w:rPr>
                <w:rFonts w:cs="Arial"/>
              </w:rPr>
              <w:t>.</w:t>
            </w:r>
          </w:p>
        </w:tc>
      </w:tr>
      <w:tr w:rsidR="00EF7C75" w:rsidRPr="003668BA" w14:paraId="6C53D8EE" w14:textId="77777777" w:rsidTr="00987FF3">
        <w:trPr>
          <w:trHeight w:val="563"/>
        </w:trPr>
        <w:tc>
          <w:tcPr>
            <w:tcW w:w="807" w:type="pct"/>
          </w:tcPr>
          <w:p w14:paraId="7D1BD141" w14:textId="38BF262B" w:rsidR="00EF7C75" w:rsidRPr="00FD7301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FD7301" w:rsidRDefault="00EF7C75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3668BA" w14:paraId="54FBF967" w14:textId="77777777" w:rsidTr="006B0D2C">
        <w:trPr>
          <w:trHeight w:val="416"/>
        </w:trPr>
        <w:tc>
          <w:tcPr>
            <w:tcW w:w="807" w:type="pct"/>
          </w:tcPr>
          <w:p w14:paraId="370EDE6C" w14:textId="02F173F9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D730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405241DE" w:rsidR="00EF7C75" w:rsidRPr="003668BA" w:rsidRDefault="00EF7C75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3668BA">
              <w:rPr>
                <w:rFonts w:cs="Arial"/>
                <w:color w:val="C45911" w:themeColor="accent2" w:themeShade="BF"/>
              </w:rPr>
              <w:lastRenderedPageBreak/>
              <w:t>texto</w:t>
            </w:r>
            <w:r w:rsidR="005F4E61" w:rsidRPr="003668BA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5F4E61" w:rsidRPr="003668BA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5154C9" w:rsidRPr="003668BA" w14:paraId="08DB6B7E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92E" w14:textId="31402173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54DD" w14:textId="04500E33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833F" w14:textId="5BD5DFA8" w:rsidR="005154C9" w:rsidRPr="003668BA" w:rsidRDefault="005154C9" w:rsidP="003668BA">
            <w:pPr>
              <w:contextualSpacing/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Cita información presentada en diferentes medios.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D04" w14:textId="66196961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ED9E" w14:textId="77EC8CB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5154C9" w:rsidRPr="003668BA" w14:paraId="3F2D5658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1973" w14:textId="51A5F0E8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778" w14:textId="4691A0E2" w:rsidR="003668BA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0680" w14:textId="3BC3DBFE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4985" w14:textId="63DB75E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582B" w14:textId="754684C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Comprueba la información obtenida acerca del tema por desarrollar.</w:t>
            </w:r>
          </w:p>
        </w:tc>
      </w:tr>
      <w:tr w:rsidR="005154C9" w:rsidRPr="003668BA" w14:paraId="146C6C42" w14:textId="77777777" w:rsidTr="003668BA">
        <w:trPr>
          <w:trHeight w:val="7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DCF6" w14:textId="48DF70EB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74AC" w14:textId="3EFBCDCC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EA3D" w14:textId="50C0FA7B" w:rsidR="005154C9" w:rsidRPr="003668BA" w:rsidRDefault="005154C9" w:rsidP="003668BA">
            <w:pPr>
              <w:contextualSpacing/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B63" w14:textId="3AA39BE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BE03" w14:textId="31A0D3B9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5154C9" w:rsidRPr="003668BA" w14:paraId="2CD6B907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D7B4" w14:textId="0D387CF6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E550" w14:textId="4B1E9E0B" w:rsidR="005154C9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19FF" w14:textId="70A1DA12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2B65" w14:textId="0C37C8B9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0C7" w14:textId="531C0F23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Detalla la información de las evidencias encontradas en el texto escrito.</w:t>
            </w:r>
          </w:p>
        </w:tc>
      </w:tr>
      <w:tr w:rsidR="005154C9" w:rsidRPr="003668BA" w14:paraId="3B0196DD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AF2D" w14:textId="01E71BC7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1A54" w14:textId="1A216448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forma), según el contexto de comunicación.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E079" w14:textId="77777777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Esquematiza las ideas tópicas y secundarias para la producción escrita.</w:t>
            </w:r>
          </w:p>
          <w:p w14:paraId="2D19DF36" w14:textId="77777777" w:rsidR="005154C9" w:rsidRPr="003668BA" w:rsidRDefault="005154C9" w:rsidP="003668BA">
            <w:pPr>
              <w:jc w:val="both"/>
              <w:rPr>
                <w:rFonts w:eastAsia="Calibri" w:cs="Arial"/>
                <w:color w:val="00000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D429" w14:textId="388042EC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15EA" w14:textId="2B941DB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tr w:rsidR="005154C9" w:rsidRPr="003668BA" w14:paraId="0528C28C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6151" w14:textId="42D17DA7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984" w14:textId="5E409F72" w:rsidR="005154C9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Evalúa el texto, a partir de los pros y contras detectados en las ideas desarrolladas.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B3E9" w14:textId="2DC593F8" w:rsidR="005154C9" w:rsidRPr="003668BA" w:rsidRDefault="005154C9" w:rsidP="003668BA">
            <w:pPr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Menciona generalidades de los pros y contras de las ideas del texto escrito.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CC01" w14:textId="0FCA57FB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los pasos necesarios para reescribir las ideas, tomando en cuenta los pros y contras encontrados.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4D0" w14:textId="609DE537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Sustenta el escrito, con argumentaciones, a partir de los pros y contras detectados en las ideas.</w:t>
            </w:r>
          </w:p>
        </w:tc>
      </w:tr>
      <w:tr w:rsidR="005154C9" w:rsidRPr="003668BA" w14:paraId="041DEC08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24DA" w14:textId="647E4EE7" w:rsidR="005154C9" w:rsidRPr="00FD7301" w:rsidRDefault="005154C9" w:rsidP="003668BA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lastRenderedPageBreak/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6D94" w14:textId="5CA5CD3B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Establece los requerimientos para la puesta en escena de la técnica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AF3" w14:textId="6537E06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Describe la técnica de comunicación oral</w:t>
            </w:r>
            <w:r w:rsidR="006B0D2C">
              <w:rPr>
                <w:rFonts w:cs="Arial"/>
              </w:rPr>
              <w:t xml:space="preserve"> (</w:t>
            </w:r>
            <w:r w:rsidRPr="003668BA">
              <w:rPr>
                <w:rFonts w:cs="Arial"/>
              </w:rPr>
              <w:t>la mesa redonda</w:t>
            </w:r>
            <w:r w:rsidR="006B0D2C">
              <w:rPr>
                <w:rFonts w:cs="Arial"/>
              </w:rPr>
              <w:t>)</w:t>
            </w:r>
            <w:r w:rsidRPr="003668BA">
              <w:rPr>
                <w:rFonts w:cs="Aria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715B" w14:textId="46BC6EF6" w:rsidR="005154C9" w:rsidRPr="003668BA" w:rsidRDefault="005154C9" w:rsidP="003668BA">
            <w:pPr>
              <w:jc w:val="both"/>
              <w:rPr>
                <w:rFonts w:cs="Arial"/>
                <w:color w:val="FF0000"/>
              </w:rPr>
            </w:pPr>
            <w:r w:rsidRPr="003668BA">
              <w:rPr>
                <w:rFonts w:cs="Arial"/>
              </w:rPr>
              <w:t>Enuncia oralmente, en forma general los requerimientos para la puesta en escena de la técnica de comunicación oral de la mesa redonda.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8B2C" w14:textId="45F99EF8" w:rsidR="005154C9" w:rsidRPr="003668BA" w:rsidRDefault="005154C9" w:rsidP="003668BA">
            <w:pPr>
              <w:jc w:val="both"/>
              <w:rPr>
                <w:rFonts w:cs="Arial"/>
                <w:color w:val="FF0000"/>
              </w:rPr>
            </w:pPr>
            <w:r w:rsidRPr="003668BA">
              <w:rPr>
                <w:rFonts w:cs="Arial"/>
              </w:rPr>
              <w:t>Define los requerimientos para la puesta en escena de la técnica de comunicación oral de la mesa redonda.</w:t>
            </w:r>
          </w:p>
        </w:tc>
      </w:tr>
      <w:tr w:rsidR="005154C9" w:rsidRPr="003668BA" w14:paraId="3EF8865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F2F7" w14:textId="14547480" w:rsidR="005154C9" w:rsidRPr="00FD7301" w:rsidRDefault="005154C9" w:rsidP="003668BA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0A2" w14:textId="07061544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Desarrolla la técnica de expresión oral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CE0F" w14:textId="0F6A7F1D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1546" w14:textId="66D67B9E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A22" w14:textId="40584B4C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bookmarkEnd w:id="1"/>
    </w:tbl>
    <w:p w14:paraId="781D4B5C" w14:textId="6FFA2598" w:rsidR="00944E86" w:rsidRPr="003668BA" w:rsidRDefault="00944E86" w:rsidP="003668BA">
      <w:pPr>
        <w:spacing w:after="0" w:line="240" w:lineRule="auto"/>
        <w:rPr>
          <w:rFonts w:cs="Arial"/>
        </w:rPr>
      </w:pPr>
    </w:p>
    <w:sectPr w:rsidR="00944E86" w:rsidRPr="003668BA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79EDE" w14:textId="77777777" w:rsidR="001A5263" w:rsidRDefault="001A5263" w:rsidP="009C66D8">
      <w:pPr>
        <w:spacing w:after="0" w:line="240" w:lineRule="auto"/>
      </w:pPr>
      <w:r>
        <w:separator/>
      </w:r>
    </w:p>
  </w:endnote>
  <w:endnote w:type="continuationSeparator" w:id="0">
    <w:p w14:paraId="74FEC454" w14:textId="77777777" w:rsidR="001A5263" w:rsidRDefault="001A5263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6C5F2" w14:textId="77777777" w:rsidR="001A5263" w:rsidRDefault="001A5263" w:rsidP="009C66D8">
      <w:pPr>
        <w:spacing w:after="0" w:line="240" w:lineRule="auto"/>
      </w:pPr>
      <w:r>
        <w:separator/>
      </w:r>
    </w:p>
  </w:footnote>
  <w:footnote w:type="continuationSeparator" w:id="0">
    <w:p w14:paraId="68116A03" w14:textId="77777777" w:rsidR="001A5263" w:rsidRDefault="001A5263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36222"/>
    <w:rsid w:val="000639D6"/>
    <w:rsid w:val="00082D0E"/>
    <w:rsid w:val="00087154"/>
    <w:rsid w:val="00092D93"/>
    <w:rsid w:val="000B23B2"/>
    <w:rsid w:val="000B552D"/>
    <w:rsid w:val="000B7EC5"/>
    <w:rsid w:val="000C31A6"/>
    <w:rsid w:val="000C6010"/>
    <w:rsid w:val="000E2BEB"/>
    <w:rsid w:val="000E2E04"/>
    <w:rsid w:val="001067AD"/>
    <w:rsid w:val="0011335D"/>
    <w:rsid w:val="00123037"/>
    <w:rsid w:val="001320C5"/>
    <w:rsid w:val="00150410"/>
    <w:rsid w:val="001559EB"/>
    <w:rsid w:val="0016009D"/>
    <w:rsid w:val="00162B9A"/>
    <w:rsid w:val="001743DB"/>
    <w:rsid w:val="001A5263"/>
    <w:rsid w:val="001B17A7"/>
    <w:rsid w:val="001B554D"/>
    <w:rsid w:val="001C7D7F"/>
    <w:rsid w:val="001D2AE9"/>
    <w:rsid w:val="001F03C0"/>
    <w:rsid w:val="00200931"/>
    <w:rsid w:val="002062AB"/>
    <w:rsid w:val="00226876"/>
    <w:rsid w:val="00242C3D"/>
    <w:rsid w:val="0025205C"/>
    <w:rsid w:val="002617D6"/>
    <w:rsid w:val="0026710F"/>
    <w:rsid w:val="00281B1E"/>
    <w:rsid w:val="00284C1F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668BA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154C9"/>
    <w:rsid w:val="005215E0"/>
    <w:rsid w:val="0052397B"/>
    <w:rsid w:val="00530CC7"/>
    <w:rsid w:val="00531E46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F4E61"/>
    <w:rsid w:val="0060321D"/>
    <w:rsid w:val="0060361F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A707B"/>
    <w:rsid w:val="006B0500"/>
    <w:rsid w:val="006B0D2C"/>
    <w:rsid w:val="006B2EB2"/>
    <w:rsid w:val="006C0E70"/>
    <w:rsid w:val="006D47D2"/>
    <w:rsid w:val="006E7EFE"/>
    <w:rsid w:val="006F6A65"/>
    <w:rsid w:val="00703D8C"/>
    <w:rsid w:val="007146BC"/>
    <w:rsid w:val="00725C90"/>
    <w:rsid w:val="00726E1F"/>
    <w:rsid w:val="007275F4"/>
    <w:rsid w:val="0073428A"/>
    <w:rsid w:val="00760C9A"/>
    <w:rsid w:val="00767F67"/>
    <w:rsid w:val="00770AA1"/>
    <w:rsid w:val="00771AE8"/>
    <w:rsid w:val="00771CA1"/>
    <w:rsid w:val="007779EC"/>
    <w:rsid w:val="007947AD"/>
    <w:rsid w:val="007A4D89"/>
    <w:rsid w:val="007C1A40"/>
    <w:rsid w:val="007C5C80"/>
    <w:rsid w:val="007D00C8"/>
    <w:rsid w:val="007E3126"/>
    <w:rsid w:val="00811D00"/>
    <w:rsid w:val="00820C7D"/>
    <w:rsid w:val="0085779F"/>
    <w:rsid w:val="00862D7C"/>
    <w:rsid w:val="0086441C"/>
    <w:rsid w:val="00880EBC"/>
    <w:rsid w:val="008A1F57"/>
    <w:rsid w:val="008A3D4E"/>
    <w:rsid w:val="008B2E36"/>
    <w:rsid w:val="008C017E"/>
    <w:rsid w:val="008C24D1"/>
    <w:rsid w:val="00900DFB"/>
    <w:rsid w:val="00930647"/>
    <w:rsid w:val="00931503"/>
    <w:rsid w:val="00944E86"/>
    <w:rsid w:val="00946385"/>
    <w:rsid w:val="00954CAD"/>
    <w:rsid w:val="009712AB"/>
    <w:rsid w:val="00987FF3"/>
    <w:rsid w:val="0099307C"/>
    <w:rsid w:val="009A4E42"/>
    <w:rsid w:val="009C66D8"/>
    <w:rsid w:val="009F63F8"/>
    <w:rsid w:val="00A00CB8"/>
    <w:rsid w:val="00A11D46"/>
    <w:rsid w:val="00A347DB"/>
    <w:rsid w:val="00A52009"/>
    <w:rsid w:val="00A62DAF"/>
    <w:rsid w:val="00A6642C"/>
    <w:rsid w:val="00A90672"/>
    <w:rsid w:val="00AA1C4E"/>
    <w:rsid w:val="00AA7E0E"/>
    <w:rsid w:val="00AC4BD6"/>
    <w:rsid w:val="00AD6ABC"/>
    <w:rsid w:val="00AE77C1"/>
    <w:rsid w:val="00AF465E"/>
    <w:rsid w:val="00B20972"/>
    <w:rsid w:val="00B24926"/>
    <w:rsid w:val="00B2558C"/>
    <w:rsid w:val="00B454AD"/>
    <w:rsid w:val="00B6111F"/>
    <w:rsid w:val="00B75E40"/>
    <w:rsid w:val="00B91A9C"/>
    <w:rsid w:val="00BB5435"/>
    <w:rsid w:val="00BC4DB9"/>
    <w:rsid w:val="00BC76F1"/>
    <w:rsid w:val="00BF2C6D"/>
    <w:rsid w:val="00BF3C40"/>
    <w:rsid w:val="00C05906"/>
    <w:rsid w:val="00C33F01"/>
    <w:rsid w:val="00C52881"/>
    <w:rsid w:val="00C62125"/>
    <w:rsid w:val="00C6321D"/>
    <w:rsid w:val="00C72E45"/>
    <w:rsid w:val="00C73531"/>
    <w:rsid w:val="00C81D70"/>
    <w:rsid w:val="00C972F0"/>
    <w:rsid w:val="00CA30E1"/>
    <w:rsid w:val="00CA5216"/>
    <w:rsid w:val="00CD2A24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21C5A"/>
    <w:rsid w:val="00E30D43"/>
    <w:rsid w:val="00E3623D"/>
    <w:rsid w:val="00E51D42"/>
    <w:rsid w:val="00E61F1D"/>
    <w:rsid w:val="00E751FC"/>
    <w:rsid w:val="00E90BE1"/>
    <w:rsid w:val="00EB3550"/>
    <w:rsid w:val="00EC172D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2CF8"/>
    <w:rsid w:val="00F652B4"/>
    <w:rsid w:val="00F701BA"/>
    <w:rsid w:val="00F75A44"/>
    <w:rsid w:val="00F814A2"/>
    <w:rsid w:val="00F834CF"/>
    <w:rsid w:val="00F843FA"/>
    <w:rsid w:val="00F93198"/>
    <w:rsid w:val="00FB54BB"/>
    <w:rsid w:val="00FB745C"/>
    <w:rsid w:val="00FC069C"/>
    <w:rsid w:val="00FC66B4"/>
    <w:rsid w:val="00FD7301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2251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17</cp:revision>
  <cp:lastPrinted>2019-06-27T17:07:00Z</cp:lastPrinted>
  <dcterms:created xsi:type="dcterms:W3CDTF">2019-10-02T16:32:00Z</dcterms:created>
  <dcterms:modified xsi:type="dcterms:W3CDTF">2020-12-18T19:42:00Z</dcterms:modified>
</cp:coreProperties>
</file>