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51D" w:rsidRPr="0098291D" w:rsidRDefault="0008251D" w:rsidP="0008251D">
      <w:pPr>
        <w:spacing w:after="0" w:line="240" w:lineRule="auto"/>
        <w:jc w:val="center"/>
        <w:rPr>
          <w:b/>
        </w:rPr>
      </w:pPr>
      <w:r w:rsidRPr="0098291D">
        <w:rPr>
          <w:b/>
        </w:rPr>
        <w:t xml:space="preserve">Lineamientos generales para el planeamiento de </w:t>
      </w:r>
    </w:p>
    <w:p w:rsidR="0008251D" w:rsidRPr="0098291D" w:rsidRDefault="0008251D" w:rsidP="0008251D">
      <w:pPr>
        <w:spacing w:after="0" w:line="240" w:lineRule="auto"/>
        <w:jc w:val="center"/>
        <w:rPr>
          <w:b/>
        </w:rPr>
      </w:pPr>
      <w:r w:rsidRPr="0098291D">
        <w:rPr>
          <w:b/>
        </w:rPr>
        <w:t>Español en Primer Ciclo y Segundo Ciclo</w:t>
      </w:r>
    </w:p>
    <w:p w:rsidR="0008251D" w:rsidRPr="0098291D" w:rsidRDefault="0008251D" w:rsidP="0008251D">
      <w:pPr>
        <w:spacing w:after="0" w:line="240" w:lineRule="auto"/>
        <w:jc w:val="center"/>
      </w:pPr>
    </w:p>
    <w:p w:rsidR="0008251D" w:rsidRPr="0098291D" w:rsidRDefault="0008251D" w:rsidP="0008251D">
      <w:pPr>
        <w:pStyle w:val="Prrafodelista"/>
        <w:numPr>
          <w:ilvl w:val="0"/>
          <w:numId w:val="19"/>
        </w:numPr>
        <w:ind w:left="0"/>
        <w:jc w:val="both"/>
        <w:rPr>
          <w:rFonts w:asciiTheme="minorHAnsi" w:hAnsiTheme="minorHAnsi"/>
          <w:sz w:val="22"/>
          <w:szCs w:val="22"/>
        </w:rPr>
      </w:pPr>
      <w:r w:rsidRPr="0098291D">
        <w:rPr>
          <w:rFonts w:asciiTheme="minorHAnsi" w:hAnsiTheme="minorHAnsi"/>
          <w:sz w:val="22"/>
          <w:szCs w:val="22"/>
        </w:rPr>
        <w:t xml:space="preserve">Las actividades de mediación para desarrollar las lecciones de </w:t>
      </w:r>
      <w:proofErr w:type="gramStart"/>
      <w:r w:rsidRPr="0098291D">
        <w:rPr>
          <w:rFonts w:asciiTheme="minorHAnsi" w:hAnsiTheme="minorHAnsi"/>
          <w:sz w:val="22"/>
          <w:szCs w:val="22"/>
        </w:rPr>
        <w:t>Español</w:t>
      </w:r>
      <w:proofErr w:type="gramEnd"/>
      <w:r w:rsidRPr="0098291D">
        <w:rPr>
          <w:rFonts w:asciiTheme="minorHAnsi" w:hAnsiTheme="minorHAnsi"/>
          <w:sz w:val="22"/>
          <w:szCs w:val="22"/>
        </w:rPr>
        <w:t xml:space="preserve"> en primaria, se elaboran considerando los tres momentos claves para el abordaje de los contenidos curriculares correspondientes (inicio, desarrollo y cierre).</w:t>
      </w:r>
    </w:p>
    <w:p w:rsidR="0008251D" w:rsidRPr="0098291D" w:rsidRDefault="0008251D" w:rsidP="0008251D">
      <w:pPr>
        <w:pStyle w:val="Prrafodelista"/>
        <w:numPr>
          <w:ilvl w:val="0"/>
          <w:numId w:val="19"/>
        </w:numPr>
        <w:ind w:left="0"/>
        <w:jc w:val="both"/>
        <w:rPr>
          <w:rFonts w:asciiTheme="minorHAnsi" w:hAnsiTheme="minorHAnsi"/>
          <w:sz w:val="22"/>
          <w:szCs w:val="22"/>
        </w:rPr>
      </w:pPr>
      <w:r w:rsidRPr="0098291D">
        <w:rPr>
          <w:rFonts w:asciiTheme="minorHAnsi" w:hAnsiTheme="minorHAnsi"/>
          <w:sz w:val="22"/>
          <w:szCs w:val="22"/>
        </w:rPr>
        <w:t>Las actividades de mediación se redactan de manera muy detallada y en tercera persona singular.</w:t>
      </w:r>
    </w:p>
    <w:p w:rsidR="0008251D" w:rsidRPr="0098291D" w:rsidRDefault="0008251D" w:rsidP="0008251D">
      <w:pPr>
        <w:pStyle w:val="Prrafodelista"/>
        <w:numPr>
          <w:ilvl w:val="0"/>
          <w:numId w:val="19"/>
        </w:numPr>
        <w:ind w:left="0"/>
        <w:jc w:val="both"/>
        <w:rPr>
          <w:rFonts w:asciiTheme="minorHAnsi" w:hAnsiTheme="minorHAnsi"/>
          <w:sz w:val="22"/>
          <w:szCs w:val="22"/>
        </w:rPr>
      </w:pPr>
      <w:r w:rsidRPr="0098291D">
        <w:rPr>
          <w:rFonts w:asciiTheme="minorHAnsi" w:hAnsiTheme="minorHAnsi"/>
          <w:sz w:val="22"/>
          <w:szCs w:val="22"/>
        </w:rPr>
        <w:t xml:space="preserve">El contenido curricular actitudinal correspondiente debe evidenciarse en la redacción de alguna de las actividades de mediación y se subraya o escribe con letra negrita o de otro color. </w:t>
      </w:r>
    </w:p>
    <w:p w:rsidR="0008251D" w:rsidRPr="0098291D" w:rsidRDefault="0008251D" w:rsidP="0008251D">
      <w:pPr>
        <w:pStyle w:val="Prrafodelista"/>
        <w:numPr>
          <w:ilvl w:val="0"/>
          <w:numId w:val="19"/>
        </w:numPr>
        <w:ind w:left="0"/>
        <w:jc w:val="both"/>
        <w:rPr>
          <w:rFonts w:asciiTheme="minorHAnsi" w:hAnsiTheme="minorHAnsi"/>
          <w:sz w:val="22"/>
          <w:szCs w:val="22"/>
        </w:rPr>
      </w:pPr>
      <w:r w:rsidRPr="0098291D">
        <w:rPr>
          <w:rFonts w:asciiTheme="minorHAnsi" w:hAnsiTheme="minorHAnsi"/>
          <w:sz w:val="22"/>
          <w:szCs w:val="22"/>
        </w:rPr>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08251D" w:rsidRPr="0098291D" w:rsidRDefault="0008251D" w:rsidP="0008251D">
      <w:pPr>
        <w:pStyle w:val="Prrafodelista"/>
        <w:numPr>
          <w:ilvl w:val="0"/>
          <w:numId w:val="19"/>
        </w:numPr>
        <w:ind w:left="0"/>
        <w:jc w:val="both"/>
        <w:rPr>
          <w:rFonts w:asciiTheme="minorHAnsi" w:hAnsiTheme="minorHAnsi"/>
          <w:sz w:val="22"/>
          <w:szCs w:val="22"/>
        </w:rPr>
      </w:pPr>
      <w:r w:rsidRPr="0098291D">
        <w:rPr>
          <w:rFonts w:asciiTheme="minorHAnsi" w:hAnsiTheme="minorHAnsi"/>
          <w:sz w:val="22"/>
          <w:szCs w:val="22"/>
        </w:rPr>
        <w:t xml:space="preserve">Para efectos de la planificación de las clases es relevante considerar lo dispuesto en el acuerdo del Consejo </w:t>
      </w:r>
      <w:r w:rsidR="00915C22">
        <w:rPr>
          <w:rFonts w:asciiTheme="minorHAnsi" w:hAnsiTheme="minorHAnsi"/>
          <w:sz w:val="22"/>
          <w:szCs w:val="22"/>
        </w:rPr>
        <w:t>Superior de Educación 04-36-2017</w:t>
      </w:r>
      <w:r w:rsidRPr="0098291D">
        <w:rPr>
          <w:rFonts w:asciiTheme="minorHAnsi" w:hAnsiTheme="minorHAnsi"/>
          <w:sz w:val="22"/>
          <w:szCs w:val="22"/>
        </w:rPr>
        <w:t>, el cual está en vigor desde el 2018. Dicho documento clarifica aspectos puntuales para el fomento de la lectura y la planificación de los talleres de lectura y escritura creativa referidos en las orientaciones en el tema de literatura. Además, el acuerdo supracitado establece la dosificación por nivel y las listas de lecturas recomendadas para ambos ciclos educativos.</w:t>
      </w:r>
    </w:p>
    <w:p w:rsidR="0008251D" w:rsidRPr="0098291D" w:rsidRDefault="0008251D" w:rsidP="0008251D">
      <w:pPr>
        <w:pStyle w:val="Prrafodelista"/>
        <w:numPr>
          <w:ilvl w:val="0"/>
          <w:numId w:val="19"/>
        </w:numPr>
        <w:ind w:left="0"/>
        <w:jc w:val="both"/>
        <w:rPr>
          <w:rFonts w:asciiTheme="minorHAnsi" w:hAnsiTheme="minorHAnsi"/>
          <w:sz w:val="22"/>
          <w:szCs w:val="22"/>
        </w:rPr>
      </w:pPr>
      <w:r w:rsidRPr="0098291D">
        <w:rPr>
          <w:rFonts w:asciiTheme="minorHAnsi" w:hAnsiTheme="minorHAnsi"/>
          <w:sz w:val="22"/>
          <w:szCs w:val="22"/>
        </w:rPr>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sidRPr="0098291D">
        <w:rPr>
          <w:rFonts w:asciiTheme="minorHAnsi" w:hAnsiTheme="minorHAnsi"/>
          <w:b/>
          <w:sz w:val="22"/>
          <w:szCs w:val="22"/>
        </w:rPr>
        <w:t>DVM-AC-0015-01-2017</w:t>
      </w:r>
      <w:r w:rsidRPr="0098291D">
        <w:rPr>
          <w:rFonts w:asciiTheme="minorHAnsi" w:hAnsiTheme="minorHAnsi"/>
          <w:sz w:val="22"/>
          <w:szCs w:val="22"/>
        </w:rPr>
        <w:t xml:space="preserve">. </w:t>
      </w:r>
    </w:p>
    <w:p w:rsidR="0008251D" w:rsidRPr="0098291D" w:rsidRDefault="0008251D" w:rsidP="0008251D">
      <w:pPr>
        <w:pStyle w:val="Prrafodelista"/>
        <w:numPr>
          <w:ilvl w:val="0"/>
          <w:numId w:val="19"/>
        </w:numPr>
        <w:ind w:left="0"/>
        <w:jc w:val="both"/>
        <w:rPr>
          <w:rFonts w:asciiTheme="minorHAnsi" w:hAnsiTheme="minorHAnsi"/>
          <w:sz w:val="22"/>
          <w:szCs w:val="22"/>
        </w:rPr>
      </w:pPr>
      <w:r w:rsidRPr="0098291D">
        <w:rPr>
          <w:rFonts w:asciiTheme="minorHAnsi" w:hAnsiTheme="minorHAnsi"/>
          <w:sz w:val="22"/>
          <w:szCs w:val="22"/>
        </w:rPr>
        <w:t>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subsitio Piensa en Arte, al cual se puede ingresar con una contraseña creada por el usuario que cuente con correo oficial del MEP.</w:t>
      </w:r>
    </w:p>
    <w:p w:rsidR="0008251D" w:rsidRPr="0098291D" w:rsidRDefault="0008251D" w:rsidP="0008251D">
      <w:pPr>
        <w:pStyle w:val="Prrafodelista"/>
        <w:numPr>
          <w:ilvl w:val="0"/>
          <w:numId w:val="19"/>
        </w:numPr>
        <w:ind w:left="0"/>
        <w:jc w:val="both"/>
        <w:rPr>
          <w:rFonts w:asciiTheme="minorHAnsi" w:hAnsiTheme="minorHAnsi"/>
          <w:sz w:val="22"/>
          <w:szCs w:val="22"/>
        </w:rPr>
      </w:pPr>
      <w:r w:rsidRPr="0098291D">
        <w:rPr>
          <w:rFonts w:asciiTheme="minorHAnsi" w:hAnsiTheme="minorHAnsi"/>
          <w:sz w:val="22"/>
          <w:szCs w:val="22"/>
        </w:rPr>
        <w:t>El contenido 4.1 de primer año se debe retomar periódicamente, cada vez que se trabaje el desarrollo o estimulación de la conciencia fonológica.</w:t>
      </w:r>
    </w:p>
    <w:p w:rsidR="0008251D" w:rsidRPr="0098291D" w:rsidRDefault="0008251D" w:rsidP="0008251D">
      <w:pPr>
        <w:pStyle w:val="Prrafodelista"/>
        <w:numPr>
          <w:ilvl w:val="0"/>
          <w:numId w:val="19"/>
        </w:numPr>
        <w:ind w:left="0"/>
        <w:jc w:val="both"/>
        <w:rPr>
          <w:rFonts w:asciiTheme="minorHAnsi" w:hAnsiTheme="minorHAnsi"/>
          <w:sz w:val="22"/>
          <w:szCs w:val="22"/>
        </w:rPr>
      </w:pPr>
      <w:r w:rsidRPr="0098291D">
        <w:rPr>
          <w:rFonts w:asciiTheme="minorHAnsi" w:hAnsiTheme="minorHAnsi"/>
          <w:sz w:val="22"/>
          <w:szCs w:val="22"/>
        </w:rPr>
        <w:t xml:space="preserve">Los contenidos curriculares no aparecen dosificados o divididos por período. Esto debido a que se reconoce la diversidad estudiantil en cuanto al ritmo de avance y las particularidades que presenta cada contexto. </w:t>
      </w:r>
    </w:p>
    <w:p w:rsidR="0008251D" w:rsidRPr="0098291D" w:rsidRDefault="0008251D" w:rsidP="0008251D">
      <w:pPr>
        <w:pStyle w:val="Prrafodelista"/>
        <w:numPr>
          <w:ilvl w:val="0"/>
          <w:numId w:val="19"/>
        </w:numPr>
        <w:ind w:left="0"/>
        <w:jc w:val="both"/>
        <w:rPr>
          <w:rFonts w:asciiTheme="minorHAnsi" w:hAnsiTheme="minorHAnsi"/>
          <w:sz w:val="22"/>
          <w:szCs w:val="22"/>
        </w:rPr>
      </w:pPr>
      <w:r w:rsidRPr="0098291D">
        <w:rPr>
          <w:rFonts w:asciiTheme="minorHAnsi" w:hAnsiTheme="minorHAnsi"/>
          <w:sz w:val="22"/>
          <w:szCs w:val="22"/>
        </w:rPr>
        <w:t>Debido a lo expuesto en el punto anterior, y como parte del proceso de lectoescritura, la unidad de articulación se abarca hacia el final del primer año, o bien, al iniciar el segundo año escolar.</w:t>
      </w:r>
    </w:p>
    <w:p w:rsidR="0008251D" w:rsidRPr="0098291D" w:rsidRDefault="0008251D" w:rsidP="0008251D">
      <w:pPr>
        <w:pStyle w:val="Prrafodelista"/>
        <w:numPr>
          <w:ilvl w:val="0"/>
          <w:numId w:val="19"/>
        </w:numPr>
        <w:ind w:left="0"/>
        <w:jc w:val="both"/>
        <w:rPr>
          <w:rFonts w:asciiTheme="minorHAnsi" w:hAnsiTheme="minorHAnsi"/>
          <w:sz w:val="22"/>
          <w:szCs w:val="22"/>
        </w:rPr>
      </w:pPr>
      <w:r w:rsidRPr="0098291D">
        <w:rPr>
          <w:rFonts w:asciiTheme="minorHAnsi" w:hAnsiTheme="minorHAnsi"/>
          <w:sz w:val="22"/>
          <w:szCs w:val="22"/>
        </w:rPr>
        <w:t xml:space="preserve">Existen contenidos curriculares procedimentales de Segundo Ciclo que, debido a la gran cantidad de contenidos curriculares conceptuales que poseen, deben retomarse durante diferentes momentos a lo largo del curso lectivo. </w:t>
      </w:r>
    </w:p>
    <w:p w:rsidR="0008251D" w:rsidRPr="0098291D" w:rsidRDefault="0008251D" w:rsidP="0008251D">
      <w:pPr>
        <w:pStyle w:val="Prrafodelista"/>
        <w:numPr>
          <w:ilvl w:val="0"/>
          <w:numId w:val="19"/>
        </w:numPr>
        <w:ind w:left="0"/>
        <w:jc w:val="both"/>
        <w:rPr>
          <w:rFonts w:asciiTheme="minorHAnsi" w:hAnsiTheme="minorHAnsi"/>
          <w:sz w:val="22"/>
          <w:szCs w:val="22"/>
        </w:rPr>
      </w:pPr>
      <w:r w:rsidRPr="0098291D">
        <w:rPr>
          <w:rFonts w:asciiTheme="minorHAnsi" w:hAnsiTheme="minorHAnsi"/>
          <w:sz w:val="22"/>
          <w:szCs w:val="22"/>
        </w:rPr>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6404D2" w:rsidRPr="0098291D" w:rsidRDefault="006404D2" w:rsidP="00681B2C">
      <w:pPr>
        <w:jc w:val="center"/>
        <w:rPr>
          <w:b/>
        </w:rPr>
      </w:pPr>
    </w:p>
    <w:p w:rsidR="00681B2C" w:rsidRPr="0098291D" w:rsidRDefault="00681B2C" w:rsidP="00681B2C">
      <w:pPr>
        <w:jc w:val="center"/>
        <w:rPr>
          <w:b/>
        </w:rPr>
      </w:pPr>
      <w:r w:rsidRPr="0098291D">
        <w:rPr>
          <w:b/>
        </w:rPr>
        <w:lastRenderedPageBreak/>
        <w:t xml:space="preserve">Plantilla </w:t>
      </w:r>
      <w:r w:rsidR="00AF7CB3" w:rsidRPr="0098291D">
        <w:rPr>
          <w:b/>
        </w:rPr>
        <w:t xml:space="preserve">correlacionada </w:t>
      </w:r>
      <w:r w:rsidRPr="0098291D">
        <w:rPr>
          <w:b/>
        </w:rPr>
        <w:t xml:space="preserve">de planeamiento didáctico de </w:t>
      </w:r>
      <w:proofErr w:type="gramStart"/>
      <w:r w:rsidRPr="0098291D">
        <w:rPr>
          <w:b/>
        </w:rPr>
        <w:t>Español</w:t>
      </w:r>
      <w:proofErr w:type="gramEnd"/>
      <w:r w:rsidRPr="0098291D">
        <w:rPr>
          <w:b/>
        </w:rPr>
        <w:t xml:space="preserve"> </w:t>
      </w:r>
    </w:p>
    <w:p w:rsidR="004D42E6" w:rsidRPr="0098291D" w:rsidRDefault="004D42E6" w:rsidP="004D42E6">
      <w:pPr>
        <w:rPr>
          <w:b/>
        </w:rPr>
      </w:pPr>
      <w:r w:rsidRPr="0098291D">
        <w:rPr>
          <w:b/>
        </w:rPr>
        <w:t>Aspectos administrativos.</w:t>
      </w:r>
    </w:p>
    <w:tbl>
      <w:tblPr>
        <w:tblStyle w:val="Tabladelista3"/>
        <w:tblW w:w="5000" w:type="pct"/>
        <w:tblLook w:val="04A0" w:firstRow="1" w:lastRow="0" w:firstColumn="1" w:lastColumn="0" w:noHBand="0" w:noVBand="1"/>
      </w:tblPr>
      <w:tblGrid>
        <w:gridCol w:w="7161"/>
        <w:gridCol w:w="2607"/>
        <w:gridCol w:w="3228"/>
      </w:tblGrid>
      <w:tr w:rsidR="00681B2C" w:rsidRPr="0098291D" w:rsidTr="006E3522">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2755" w:type="pct"/>
            <w:hideMark/>
          </w:tcPr>
          <w:p w:rsidR="00681B2C" w:rsidRPr="0098291D" w:rsidRDefault="00681B2C" w:rsidP="00A14FB5">
            <w:pPr>
              <w:pStyle w:val="Sinespaciado"/>
              <w:rPr>
                <w:rFonts w:asciiTheme="minorHAnsi" w:hAnsiTheme="minorHAnsi" w:cs="Arial"/>
                <w:sz w:val="22"/>
                <w:szCs w:val="22"/>
              </w:rPr>
            </w:pPr>
            <w:r w:rsidRPr="0098291D">
              <w:rPr>
                <w:rFonts w:asciiTheme="minorHAnsi" w:hAnsiTheme="minorHAnsi" w:cs="Arial"/>
                <w:sz w:val="22"/>
                <w:szCs w:val="22"/>
              </w:rPr>
              <w:t>Dirección Regional de Educación:</w:t>
            </w:r>
          </w:p>
        </w:tc>
        <w:tc>
          <w:tcPr>
            <w:tcW w:w="2245" w:type="pct"/>
            <w:gridSpan w:val="2"/>
            <w:hideMark/>
          </w:tcPr>
          <w:p w:rsidR="00681B2C" w:rsidRPr="0098291D" w:rsidRDefault="00681B2C" w:rsidP="00A14FB5">
            <w:pPr>
              <w:pStyle w:val="Sinespaciado"/>
              <w:cnfStyle w:val="100000000000" w:firstRow="1" w:lastRow="0" w:firstColumn="0" w:lastColumn="0" w:oddVBand="0" w:evenVBand="0" w:oddHBand="0" w:evenHBand="0" w:firstRowFirstColumn="0" w:firstRowLastColumn="0" w:lastRowFirstColumn="0" w:lastRowLastColumn="0"/>
              <w:rPr>
                <w:rFonts w:asciiTheme="minorHAnsi" w:hAnsiTheme="minorHAnsi" w:cs="Arial"/>
                <w:b w:val="0"/>
                <w:sz w:val="22"/>
                <w:szCs w:val="22"/>
              </w:rPr>
            </w:pPr>
            <w:r w:rsidRPr="0098291D">
              <w:rPr>
                <w:rFonts w:asciiTheme="minorHAnsi" w:hAnsiTheme="minorHAnsi" w:cs="Arial"/>
                <w:sz w:val="22"/>
                <w:szCs w:val="22"/>
              </w:rPr>
              <w:t xml:space="preserve">Centro educativo: </w:t>
            </w:r>
          </w:p>
        </w:tc>
      </w:tr>
      <w:tr w:rsidR="00681B2C" w:rsidRPr="0098291D" w:rsidTr="006E352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55" w:type="pct"/>
            <w:hideMark/>
          </w:tcPr>
          <w:p w:rsidR="00681B2C" w:rsidRPr="0098291D" w:rsidRDefault="00681B2C" w:rsidP="004D42E6">
            <w:pPr>
              <w:pStyle w:val="Sinespaciado"/>
              <w:rPr>
                <w:rFonts w:asciiTheme="minorHAnsi" w:hAnsiTheme="minorHAnsi" w:cs="Arial"/>
                <w:sz w:val="22"/>
                <w:szCs w:val="22"/>
              </w:rPr>
            </w:pPr>
            <w:r w:rsidRPr="0098291D">
              <w:rPr>
                <w:rFonts w:asciiTheme="minorHAnsi" w:hAnsiTheme="minorHAnsi" w:cs="Arial"/>
                <w:sz w:val="22"/>
                <w:szCs w:val="22"/>
              </w:rPr>
              <w:t>Nombre y apellidos del</w:t>
            </w:r>
            <w:r w:rsidR="004D42E6" w:rsidRPr="0098291D">
              <w:rPr>
                <w:rFonts w:asciiTheme="minorHAnsi" w:hAnsiTheme="minorHAnsi" w:cs="Arial"/>
                <w:sz w:val="22"/>
                <w:szCs w:val="22"/>
              </w:rPr>
              <w:t xml:space="preserve"> docente</w:t>
            </w:r>
            <w:r w:rsidRPr="0098291D">
              <w:rPr>
                <w:rFonts w:asciiTheme="minorHAnsi" w:hAnsiTheme="minorHAnsi" w:cs="Arial"/>
                <w:sz w:val="22"/>
                <w:szCs w:val="22"/>
              </w:rPr>
              <w:t xml:space="preserve"> o la docente: </w:t>
            </w:r>
          </w:p>
        </w:tc>
        <w:tc>
          <w:tcPr>
            <w:tcW w:w="2245" w:type="pct"/>
            <w:gridSpan w:val="2"/>
            <w:hideMark/>
          </w:tcPr>
          <w:p w:rsidR="00681B2C" w:rsidRPr="0098291D" w:rsidRDefault="00681B2C" w:rsidP="00A14FB5">
            <w:pPr>
              <w:pStyle w:val="Sinespaciado"/>
              <w:cnfStyle w:val="000000100000" w:firstRow="0" w:lastRow="0" w:firstColumn="0" w:lastColumn="0" w:oddVBand="0" w:evenVBand="0" w:oddHBand="1" w:evenHBand="0" w:firstRowFirstColumn="0" w:firstRowLastColumn="0" w:lastRowFirstColumn="0" w:lastRowLastColumn="0"/>
              <w:rPr>
                <w:rFonts w:asciiTheme="minorHAnsi" w:hAnsiTheme="minorHAnsi" w:cs="Arial"/>
                <w:b/>
                <w:sz w:val="22"/>
                <w:szCs w:val="22"/>
              </w:rPr>
            </w:pPr>
            <w:r w:rsidRPr="0098291D">
              <w:rPr>
                <w:rFonts w:asciiTheme="minorHAnsi" w:hAnsiTheme="minorHAnsi" w:cs="Arial"/>
                <w:b/>
                <w:sz w:val="22"/>
                <w:szCs w:val="22"/>
              </w:rPr>
              <w:t xml:space="preserve">Asignatura: </w:t>
            </w:r>
            <w:r w:rsidR="004D42E6" w:rsidRPr="0098291D">
              <w:rPr>
                <w:rFonts w:asciiTheme="minorHAnsi" w:hAnsiTheme="minorHAnsi" w:cs="Arial"/>
                <w:b/>
                <w:sz w:val="22"/>
                <w:szCs w:val="22"/>
              </w:rPr>
              <w:t xml:space="preserve">Español </w:t>
            </w:r>
          </w:p>
        </w:tc>
      </w:tr>
      <w:tr w:rsidR="00681B2C" w:rsidRPr="0098291D" w:rsidTr="006E3522">
        <w:trPr>
          <w:trHeight w:val="20"/>
        </w:trPr>
        <w:tc>
          <w:tcPr>
            <w:cnfStyle w:val="001000000000" w:firstRow="0" w:lastRow="0" w:firstColumn="1" w:lastColumn="0" w:oddVBand="0" w:evenVBand="0" w:oddHBand="0" w:evenHBand="0" w:firstRowFirstColumn="0" w:firstRowLastColumn="0" w:lastRowFirstColumn="0" w:lastRowLastColumn="0"/>
            <w:tcW w:w="2755" w:type="pct"/>
            <w:hideMark/>
          </w:tcPr>
          <w:p w:rsidR="00681B2C" w:rsidRPr="0098291D" w:rsidRDefault="00681B2C" w:rsidP="00AF7CB3">
            <w:pPr>
              <w:pStyle w:val="Sinespaciado"/>
              <w:rPr>
                <w:rFonts w:asciiTheme="minorHAnsi" w:hAnsiTheme="minorHAnsi" w:cs="Arial"/>
                <w:sz w:val="22"/>
                <w:szCs w:val="22"/>
              </w:rPr>
            </w:pPr>
            <w:r w:rsidRPr="0098291D">
              <w:rPr>
                <w:rFonts w:asciiTheme="minorHAnsi" w:hAnsiTheme="minorHAnsi" w:cs="Arial"/>
                <w:sz w:val="22"/>
                <w:szCs w:val="22"/>
              </w:rPr>
              <w:t>Nivel</w:t>
            </w:r>
            <w:r w:rsidR="004D42E6" w:rsidRPr="0098291D">
              <w:rPr>
                <w:rFonts w:asciiTheme="minorHAnsi" w:hAnsiTheme="minorHAnsi" w:cs="Arial"/>
                <w:sz w:val="22"/>
                <w:szCs w:val="22"/>
              </w:rPr>
              <w:t>es</w:t>
            </w:r>
            <w:r w:rsidRPr="0098291D">
              <w:rPr>
                <w:rFonts w:asciiTheme="minorHAnsi" w:hAnsiTheme="minorHAnsi" w:cs="Arial"/>
                <w:sz w:val="22"/>
                <w:szCs w:val="22"/>
              </w:rPr>
              <w:t xml:space="preserve">: </w:t>
            </w:r>
          </w:p>
        </w:tc>
        <w:tc>
          <w:tcPr>
            <w:tcW w:w="1003" w:type="pct"/>
            <w:hideMark/>
          </w:tcPr>
          <w:p w:rsidR="00681B2C" w:rsidRPr="0098291D" w:rsidRDefault="00681B2C" w:rsidP="00571626">
            <w:pPr>
              <w:pStyle w:val="Sinespaciado"/>
              <w:cnfStyle w:val="000000000000" w:firstRow="0" w:lastRow="0" w:firstColumn="0" w:lastColumn="0" w:oddVBand="0" w:evenVBand="0" w:oddHBand="0" w:evenHBand="0" w:firstRowFirstColumn="0" w:firstRowLastColumn="0" w:lastRowFirstColumn="0" w:lastRowLastColumn="0"/>
              <w:rPr>
                <w:rFonts w:asciiTheme="minorHAnsi" w:hAnsiTheme="minorHAnsi" w:cs="Arial"/>
                <w:b/>
                <w:sz w:val="22"/>
                <w:szCs w:val="22"/>
              </w:rPr>
            </w:pPr>
            <w:r w:rsidRPr="0098291D">
              <w:rPr>
                <w:rFonts w:asciiTheme="minorHAnsi" w:hAnsiTheme="minorHAnsi" w:cs="Arial"/>
                <w:b/>
                <w:sz w:val="22"/>
                <w:szCs w:val="22"/>
              </w:rPr>
              <w:t xml:space="preserve">Periodo </w:t>
            </w:r>
            <w:r w:rsidR="00571626" w:rsidRPr="0098291D">
              <w:rPr>
                <w:rFonts w:asciiTheme="minorHAnsi" w:hAnsiTheme="minorHAnsi" w:cs="Arial"/>
                <w:b/>
                <w:sz w:val="22"/>
                <w:szCs w:val="22"/>
              </w:rPr>
              <w:t>l</w:t>
            </w:r>
            <w:r w:rsidRPr="0098291D">
              <w:rPr>
                <w:rFonts w:asciiTheme="minorHAnsi" w:hAnsiTheme="minorHAnsi" w:cs="Arial"/>
                <w:b/>
                <w:sz w:val="22"/>
                <w:szCs w:val="22"/>
              </w:rPr>
              <w:t xml:space="preserve">ectivo: </w:t>
            </w:r>
            <w:r w:rsidR="004D42E6" w:rsidRPr="0098291D">
              <w:rPr>
                <w:rFonts w:asciiTheme="minorHAnsi" w:hAnsiTheme="minorHAnsi" w:cs="Arial"/>
                <w:b/>
                <w:sz w:val="22"/>
                <w:szCs w:val="22"/>
              </w:rPr>
              <w:t>I</w:t>
            </w:r>
            <w:r w:rsidR="00915C22">
              <w:rPr>
                <w:rFonts w:asciiTheme="minorHAnsi" w:hAnsiTheme="minorHAnsi" w:cs="Arial"/>
                <w:b/>
                <w:sz w:val="22"/>
                <w:szCs w:val="22"/>
              </w:rPr>
              <w:t>I</w:t>
            </w:r>
            <w:r w:rsidR="000D7217" w:rsidRPr="0098291D">
              <w:rPr>
                <w:rFonts w:asciiTheme="minorHAnsi" w:hAnsiTheme="minorHAnsi" w:cs="Arial"/>
                <w:b/>
                <w:sz w:val="22"/>
                <w:szCs w:val="22"/>
              </w:rPr>
              <w:t>I</w:t>
            </w:r>
          </w:p>
        </w:tc>
        <w:tc>
          <w:tcPr>
            <w:tcW w:w="1242" w:type="pct"/>
            <w:hideMark/>
          </w:tcPr>
          <w:p w:rsidR="00681B2C" w:rsidRPr="0098291D" w:rsidRDefault="00681B2C" w:rsidP="00273FE0">
            <w:pPr>
              <w:pStyle w:val="Sinespaciado"/>
              <w:cnfStyle w:val="000000000000" w:firstRow="0" w:lastRow="0" w:firstColumn="0" w:lastColumn="0" w:oddVBand="0" w:evenVBand="0" w:oddHBand="0" w:evenHBand="0" w:firstRowFirstColumn="0" w:firstRowLastColumn="0" w:lastRowFirstColumn="0" w:lastRowLastColumn="0"/>
              <w:rPr>
                <w:rFonts w:asciiTheme="minorHAnsi" w:hAnsiTheme="minorHAnsi" w:cs="Arial"/>
                <w:b/>
                <w:sz w:val="22"/>
                <w:szCs w:val="22"/>
              </w:rPr>
            </w:pPr>
            <w:r w:rsidRPr="0098291D">
              <w:rPr>
                <w:rFonts w:asciiTheme="minorHAnsi" w:hAnsiTheme="minorHAnsi" w:cs="Arial"/>
                <w:b/>
                <w:sz w:val="22"/>
                <w:szCs w:val="22"/>
              </w:rPr>
              <w:t xml:space="preserve">Mes: </w:t>
            </w:r>
          </w:p>
        </w:tc>
      </w:tr>
    </w:tbl>
    <w:p w:rsidR="004D42E6" w:rsidRPr="0098291D" w:rsidRDefault="004D42E6" w:rsidP="004D42E6">
      <w:pPr>
        <w:rPr>
          <w:b/>
        </w:rPr>
      </w:pPr>
    </w:p>
    <w:p w:rsidR="0052758D" w:rsidRPr="0098291D" w:rsidRDefault="004D42E6" w:rsidP="004D42E6">
      <w:pPr>
        <w:rPr>
          <w:b/>
        </w:rPr>
      </w:pPr>
      <w:r w:rsidRPr="0098291D">
        <w:rPr>
          <w:b/>
        </w:rPr>
        <w:t>Sección I.</w:t>
      </w:r>
      <w:r w:rsidR="00915C22">
        <w:rPr>
          <w:b/>
        </w:rPr>
        <w:t xml:space="preserve"> Habilidades en el marco de la Política C</w:t>
      </w:r>
      <w:r w:rsidRPr="0098291D">
        <w:rPr>
          <w:b/>
        </w:rPr>
        <w:t>urricular</w:t>
      </w:r>
      <w:r w:rsidR="00133FB1">
        <w:rPr>
          <w:b/>
        </w:rPr>
        <w:t>.</w:t>
      </w:r>
      <w:bookmarkStart w:id="0" w:name="_GoBack"/>
      <w:bookmarkEnd w:id="0"/>
    </w:p>
    <w:p w:rsidR="009D5C74" w:rsidRPr="0098291D" w:rsidRDefault="00571626" w:rsidP="009D5C74">
      <w:pPr>
        <w:jc w:val="center"/>
        <w:rPr>
          <w:b/>
        </w:rPr>
      </w:pPr>
      <w:r w:rsidRPr="0098291D">
        <w:rPr>
          <w:b/>
        </w:rPr>
        <w:t>Correlación</w:t>
      </w:r>
      <w:r w:rsidR="00DE45DC" w:rsidRPr="0098291D">
        <w:rPr>
          <w:b/>
        </w:rPr>
        <w:t xml:space="preserve"> por contenido curricular procedimental</w:t>
      </w:r>
    </w:p>
    <w:tbl>
      <w:tblPr>
        <w:tblStyle w:val="Tablaconcuadrcula"/>
        <w:tblW w:w="14034" w:type="dxa"/>
        <w:tblInd w:w="-572" w:type="dxa"/>
        <w:tblLayout w:type="fixed"/>
        <w:tblLook w:val="04A0" w:firstRow="1" w:lastRow="0" w:firstColumn="1" w:lastColumn="0" w:noHBand="0" w:noVBand="1"/>
      </w:tblPr>
      <w:tblGrid>
        <w:gridCol w:w="1843"/>
        <w:gridCol w:w="1843"/>
        <w:gridCol w:w="1843"/>
        <w:gridCol w:w="1559"/>
        <w:gridCol w:w="1843"/>
        <w:gridCol w:w="1701"/>
        <w:gridCol w:w="1701"/>
        <w:gridCol w:w="1701"/>
      </w:tblGrid>
      <w:tr w:rsidR="00571626" w:rsidRPr="0098291D" w:rsidTr="009416FD">
        <w:trPr>
          <w:trHeight w:val="823"/>
        </w:trPr>
        <w:tc>
          <w:tcPr>
            <w:tcW w:w="1843" w:type="dxa"/>
            <w:shd w:val="clear" w:color="auto" w:fill="D9D9D9" w:themeFill="background1" w:themeFillShade="D9"/>
            <w:vAlign w:val="center"/>
          </w:tcPr>
          <w:p w:rsidR="00571626" w:rsidRPr="0098291D" w:rsidRDefault="0052758D" w:rsidP="00571626">
            <w:pPr>
              <w:jc w:val="center"/>
              <w:rPr>
                <w:rFonts w:cs="Arial"/>
                <w:b/>
              </w:rPr>
            </w:pPr>
            <w:r w:rsidRPr="0098291D">
              <w:rPr>
                <w:rFonts w:cs="Arial"/>
                <w:b/>
              </w:rPr>
              <w:t>Habilidad</w:t>
            </w:r>
          </w:p>
        </w:tc>
        <w:tc>
          <w:tcPr>
            <w:tcW w:w="1843" w:type="dxa"/>
            <w:shd w:val="clear" w:color="auto" w:fill="D9D9D9" w:themeFill="background1" w:themeFillShade="D9"/>
          </w:tcPr>
          <w:p w:rsidR="00571626" w:rsidRPr="0098291D" w:rsidRDefault="0052758D" w:rsidP="00571626">
            <w:pPr>
              <w:jc w:val="center"/>
              <w:rPr>
                <w:rFonts w:cs="Arial"/>
                <w:b/>
              </w:rPr>
            </w:pPr>
            <w:r w:rsidRPr="0098291D">
              <w:rPr>
                <w:rFonts w:cs="Arial"/>
                <w:b/>
              </w:rPr>
              <w:t>Indicador para el desarrollo de la habilidad</w:t>
            </w:r>
          </w:p>
        </w:tc>
        <w:tc>
          <w:tcPr>
            <w:tcW w:w="1843" w:type="dxa"/>
            <w:shd w:val="clear" w:color="auto" w:fill="D9D9D9" w:themeFill="background1" w:themeFillShade="D9"/>
          </w:tcPr>
          <w:p w:rsidR="00571626" w:rsidRPr="0098291D" w:rsidRDefault="00571626" w:rsidP="00571626">
            <w:pPr>
              <w:jc w:val="center"/>
              <w:rPr>
                <w:rFonts w:cs="Arial"/>
                <w:b/>
              </w:rPr>
            </w:pPr>
            <w:r w:rsidRPr="0098291D">
              <w:rPr>
                <w:rFonts w:cs="Arial"/>
                <w:b/>
              </w:rPr>
              <w:t>1° AÑO</w:t>
            </w:r>
          </w:p>
        </w:tc>
        <w:tc>
          <w:tcPr>
            <w:tcW w:w="1559" w:type="dxa"/>
            <w:shd w:val="clear" w:color="auto" w:fill="D9D9D9" w:themeFill="background1" w:themeFillShade="D9"/>
          </w:tcPr>
          <w:p w:rsidR="00571626" w:rsidRPr="0098291D" w:rsidRDefault="00571626" w:rsidP="00571626">
            <w:pPr>
              <w:jc w:val="center"/>
              <w:rPr>
                <w:rFonts w:cs="Arial"/>
              </w:rPr>
            </w:pPr>
            <w:r w:rsidRPr="0098291D">
              <w:rPr>
                <w:rFonts w:cs="Arial"/>
                <w:b/>
              </w:rPr>
              <w:t>2° AÑO</w:t>
            </w:r>
          </w:p>
        </w:tc>
        <w:tc>
          <w:tcPr>
            <w:tcW w:w="1843" w:type="dxa"/>
            <w:shd w:val="clear" w:color="auto" w:fill="D9D9D9" w:themeFill="background1" w:themeFillShade="D9"/>
          </w:tcPr>
          <w:p w:rsidR="00571626" w:rsidRPr="0098291D" w:rsidRDefault="00571626" w:rsidP="00571626">
            <w:pPr>
              <w:jc w:val="center"/>
              <w:rPr>
                <w:rFonts w:cs="Arial"/>
              </w:rPr>
            </w:pPr>
            <w:r w:rsidRPr="0098291D">
              <w:rPr>
                <w:rFonts w:cs="Arial"/>
                <w:b/>
              </w:rPr>
              <w:t>3° AÑO</w:t>
            </w:r>
          </w:p>
        </w:tc>
        <w:tc>
          <w:tcPr>
            <w:tcW w:w="1701" w:type="dxa"/>
            <w:shd w:val="clear" w:color="auto" w:fill="D9D9D9" w:themeFill="background1" w:themeFillShade="D9"/>
          </w:tcPr>
          <w:p w:rsidR="00571626" w:rsidRPr="0098291D" w:rsidRDefault="00571626" w:rsidP="00571626">
            <w:pPr>
              <w:jc w:val="center"/>
              <w:rPr>
                <w:rFonts w:cs="Arial"/>
              </w:rPr>
            </w:pPr>
            <w:r w:rsidRPr="0098291D">
              <w:rPr>
                <w:rFonts w:cs="Arial"/>
                <w:b/>
              </w:rPr>
              <w:t>4° AÑO</w:t>
            </w:r>
          </w:p>
        </w:tc>
        <w:tc>
          <w:tcPr>
            <w:tcW w:w="1701" w:type="dxa"/>
            <w:shd w:val="clear" w:color="auto" w:fill="D9D9D9" w:themeFill="background1" w:themeFillShade="D9"/>
          </w:tcPr>
          <w:p w:rsidR="00571626" w:rsidRPr="0098291D" w:rsidRDefault="00571626" w:rsidP="00571626">
            <w:pPr>
              <w:jc w:val="center"/>
              <w:rPr>
                <w:rFonts w:cs="Arial"/>
              </w:rPr>
            </w:pPr>
            <w:r w:rsidRPr="0098291D">
              <w:rPr>
                <w:rFonts w:cs="Arial"/>
                <w:b/>
              </w:rPr>
              <w:t>5° AÑO</w:t>
            </w:r>
          </w:p>
        </w:tc>
        <w:tc>
          <w:tcPr>
            <w:tcW w:w="1701" w:type="dxa"/>
            <w:shd w:val="clear" w:color="auto" w:fill="D9D9D9" w:themeFill="background1" w:themeFillShade="D9"/>
          </w:tcPr>
          <w:p w:rsidR="00571626" w:rsidRPr="0098291D" w:rsidRDefault="00571626" w:rsidP="00571626">
            <w:pPr>
              <w:jc w:val="center"/>
              <w:rPr>
                <w:rFonts w:cs="Arial"/>
              </w:rPr>
            </w:pPr>
            <w:r w:rsidRPr="0098291D">
              <w:rPr>
                <w:rFonts w:cs="Arial"/>
                <w:b/>
              </w:rPr>
              <w:t>6° AÑO</w:t>
            </w:r>
          </w:p>
        </w:tc>
      </w:tr>
      <w:tr w:rsidR="002A642E" w:rsidRPr="0098291D" w:rsidTr="009416FD">
        <w:trPr>
          <w:trHeight w:val="1349"/>
        </w:trPr>
        <w:tc>
          <w:tcPr>
            <w:tcW w:w="1843" w:type="dxa"/>
            <w:shd w:val="clear" w:color="auto" w:fill="FFD966" w:themeFill="accent4" w:themeFillTint="99"/>
          </w:tcPr>
          <w:p w:rsidR="002A642E" w:rsidRPr="0098291D" w:rsidRDefault="002A642E" w:rsidP="002A642E">
            <w:pPr>
              <w:pStyle w:val="Sinespaciado"/>
              <w:jc w:val="center"/>
              <w:rPr>
                <w:rFonts w:asciiTheme="minorHAnsi" w:hAnsiTheme="minorHAnsi" w:cs="Arial"/>
                <w:b/>
                <w:sz w:val="22"/>
                <w:szCs w:val="22"/>
              </w:rPr>
            </w:pPr>
            <w:r w:rsidRPr="0098291D">
              <w:rPr>
                <w:rFonts w:asciiTheme="minorHAnsi" w:hAnsiTheme="minorHAnsi" w:cs="Arial"/>
                <w:b/>
                <w:sz w:val="22"/>
                <w:szCs w:val="22"/>
              </w:rPr>
              <w:t>Aprender a</w:t>
            </w:r>
          </w:p>
          <w:p w:rsidR="002A642E" w:rsidRPr="0098291D" w:rsidRDefault="00915C22" w:rsidP="002A642E">
            <w:pPr>
              <w:pStyle w:val="Sinespaciado"/>
              <w:jc w:val="center"/>
              <w:rPr>
                <w:rFonts w:asciiTheme="minorHAnsi" w:hAnsiTheme="minorHAnsi" w:cs="Arial"/>
                <w:b/>
                <w:sz w:val="22"/>
                <w:szCs w:val="22"/>
              </w:rPr>
            </w:pPr>
            <w:r>
              <w:rPr>
                <w:rFonts w:asciiTheme="minorHAnsi" w:hAnsiTheme="minorHAnsi" w:cs="Arial"/>
                <w:b/>
                <w:sz w:val="22"/>
                <w:szCs w:val="22"/>
              </w:rPr>
              <w:t>apr</w:t>
            </w:r>
            <w:r w:rsidR="002A642E" w:rsidRPr="0098291D">
              <w:rPr>
                <w:rFonts w:asciiTheme="minorHAnsi" w:hAnsiTheme="minorHAnsi" w:cs="Arial"/>
                <w:b/>
                <w:sz w:val="22"/>
                <w:szCs w:val="22"/>
              </w:rPr>
              <w:t>ender:</w:t>
            </w:r>
          </w:p>
          <w:p w:rsidR="002A642E" w:rsidRPr="0098291D" w:rsidRDefault="002A642E" w:rsidP="002A642E">
            <w:pPr>
              <w:pStyle w:val="Pa5"/>
              <w:jc w:val="center"/>
              <w:rPr>
                <w:rFonts w:asciiTheme="minorHAnsi" w:hAnsiTheme="minorHAnsi"/>
                <w:sz w:val="22"/>
                <w:szCs w:val="22"/>
              </w:rPr>
            </w:pPr>
            <w:r w:rsidRPr="0098291D">
              <w:rPr>
                <w:rFonts w:asciiTheme="minorHAnsi" w:hAnsiTheme="minorHAnsi"/>
                <w:sz w:val="22"/>
                <w:szCs w:val="22"/>
              </w:rPr>
              <w:t>Resolución de problemas capacidad de conocer, organizar y auto-regular el propio proceso de aprendizaje.</w:t>
            </w:r>
          </w:p>
          <w:p w:rsidR="002A642E" w:rsidRPr="0098291D" w:rsidRDefault="002A642E" w:rsidP="002A642E">
            <w:pPr>
              <w:jc w:val="center"/>
            </w:pPr>
          </w:p>
        </w:tc>
        <w:tc>
          <w:tcPr>
            <w:tcW w:w="1843" w:type="dxa"/>
            <w:tcBorders>
              <w:top w:val="single" w:sz="4" w:space="0" w:color="000000"/>
              <w:left w:val="single" w:sz="4" w:space="0" w:color="000000"/>
              <w:bottom w:val="single" w:sz="4" w:space="0" w:color="000000"/>
            </w:tcBorders>
            <w:shd w:val="clear" w:color="auto" w:fill="FFD966" w:themeFill="accent4" w:themeFillTint="99"/>
          </w:tcPr>
          <w:p w:rsidR="002A642E" w:rsidRPr="0098291D" w:rsidRDefault="002A642E" w:rsidP="002A642E">
            <w:pPr>
              <w:pStyle w:val="Sinespaciado"/>
              <w:jc w:val="center"/>
              <w:rPr>
                <w:rFonts w:asciiTheme="minorHAnsi" w:hAnsiTheme="minorHAnsi" w:cs="Arial"/>
                <w:b/>
                <w:sz w:val="22"/>
                <w:szCs w:val="22"/>
              </w:rPr>
            </w:pPr>
            <w:r w:rsidRPr="0098291D">
              <w:rPr>
                <w:rFonts w:asciiTheme="minorHAnsi" w:hAnsiTheme="minorHAnsi" w:cs="Arial"/>
                <w:b/>
                <w:sz w:val="22"/>
                <w:szCs w:val="22"/>
              </w:rPr>
              <w:t>Planificación</w:t>
            </w:r>
          </w:p>
          <w:p w:rsidR="002A642E" w:rsidRPr="0098291D" w:rsidRDefault="002A642E" w:rsidP="002A642E">
            <w:pPr>
              <w:jc w:val="center"/>
              <w:rPr>
                <w:rFonts w:cs="Arial"/>
              </w:rPr>
            </w:pPr>
            <w:r w:rsidRPr="0098291D">
              <w:rPr>
                <w:rFonts w:cs="Arial"/>
              </w:rPr>
              <w:t>(Planifica sus estrategias de aprendizaje desde el autoconocimiento y la naturaleza y conte</w:t>
            </w:r>
            <w:r w:rsidR="00D05D60">
              <w:rPr>
                <w:rFonts w:cs="Arial"/>
              </w:rPr>
              <w:t>xto de las tareas por realizar.)</w:t>
            </w:r>
          </w:p>
          <w:p w:rsidR="002A642E" w:rsidRPr="0098291D" w:rsidRDefault="002A642E" w:rsidP="002A642E">
            <w:pPr>
              <w:jc w:val="center"/>
              <w:rPr>
                <w:rFonts w:cs="Arial"/>
              </w:rPr>
            </w:pPr>
          </w:p>
          <w:p w:rsidR="002A642E" w:rsidRPr="0098291D" w:rsidRDefault="002A642E" w:rsidP="002A642E">
            <w:pPr>
              <w:jc w:val="center"/>
              <w:rPr>
                <w:b/>
              </w:rPr>
            </w:pPr>
            <w:r w:rsidRPr="0098291D">
              <w:rPr>
                <w:b/>
              </w:rPr>
              <w:t>Autorregulación</w:t>
            </w:r>
          </w:p>
          <w:p w:rsidR="002A642E" w:rsidRPr="0098291D" w:rsidRDefault="002A642E" w:rsidP="002A642E">
            <w:pPr>
              <w:jc w:val="center"/>
            </w:pPr>
            <w:r w:rsidRPr="0098291D">
              <w:t xml:space="preserve">(Desarrolla autonomía en las tareas que debe realizar para alcanzar los </w:t>
            </w:r>
            <w:r w:rsidR="00D05D60">
              <w:lastRenderedPageBreak/>
              <w:t>propósitos que se ha propuesto.)</w:t>
            </w:r>
          </w:p>
          <w:p w:rsidR="002A642E" w:rsidRPr="0098291D" w:rsidRDefault="002A642E" w:rsidP="002A642E">
            <w:pPr>
              <w:pStyle w:val="Sinespaciado"/>
              <w:jc w:val="center"/>
              <w:rPr>
                <w:rFonts w:asciiTheme="minorHAnsi" w:hAnsiTheme="minorHAnsi" w:cs="Arial"/>
                <w:b/>
                <w:sz w:val="22"/>
                <w:szCs w:val="22"/>
              </w:rPr>
            </w:pPr>
            <w:r w:rsidRPr="0098291D">
              <w:rPr>
                <w:rFonts w:asciiTheme="minorHAnsi" w:hAnsiTheme="minorHAnsi" w:cs="Arial"/>
                <w:b/>
                <w:sz w:val="22"/>
                <w:szCs w:val="22"/>
              </w:rPr>
              <w:t>Evaluación</w:t>
            </w:r>
          </w:p>
          <w:p w:rsidR="002A642E" w:rsidRPr="0098291D" w:rsidRDefault="002A642E" w:rsidP="002A642E">
            <w:pPr>
              <w:jc w:val="center"/>
            </w:pPr>
            <w:r w:rsidRPr="0098291D">
              <w:rPr>
                <w:rFonts w:cs="Arial"/>
              </w:rPr>
              <w:t>(Determina que lo importante no es la respuesta correcta, sino aumentar la comprensi</w:t>
            </w:r>
            <w:r w:rsidR="00D05D60">
              <w:rPr>
                <w:rFonts w:cs="Arial"/>
              </w:rPr>
              <w:t>ón de algo paso a paso.)</w:t>
            </w:r>
          </w:p>
        </w:tc>
        <w:tc>
          <w:tcPr>
            <w:tcW w:w="1843" w:type="dxa"/>
            <w:tcBorders>
              <w:top w:val="single" w:sz="4" w:space="0" w:color="000000"/>
              <w:left w:val="single" w:sz="4" w:space="0" w:color="000000"/>
              <w:bottom w:val="single" w:sz="4" w:space="0" w:color="000000"/>
            </w:tcBorders>
          </w:tcPr>
          <w:p w:rsidR="002A642E" w:rsidRPr="0098291D" w:rsidRDefault="002A642E" w:rsidP="002A642E">
            <w:pPr>
              <w:jc w:val="both"/>
            </w:pPr>
            <w:r w:rsidRPr="0098291D">
              <w:lastRenderedPageBreak/>
              <w:t>14.1 Realización de recitaciones de rimas, rondas, canciones, adivinanzas, trabalenguas y otras formas literarias.</w:t>
            </w:r>
          </w:p>
        </w:tc>
        <w:tc>
          <w:tcPr>
            <w:tcW w:w="1559" w:type="dxa"/>
            <w:tcBorders>
              <w:top w:val="single" w:sz="4" w:space="0" w:color="000000"/>
              <w:left w:val="single" w:sz="4" w:space="0" w:color="000000"/>
              <w:bottom w:val="single" w:sz="4" w:space="0" w:color="000000"/>
            </w:tcBorders>
          </w:tcPr>
          <w:p w:rsidR="002A642E" w:rsidRPr="0098291D" w:rsidRDefault="002A642E" w:rsidP="002A642E">
            <w:pPr>
              <w:jc w:val="both"/>
            </w:pPr>
            <w:r w:rsidRPr="0098291D">
              <w:t>8.1 Adquisición de la fluidez lectora para la comprensión textual.</w:t>
            </w:r>
          </w:p>
          <w:p w:rsidR="002A642E" w:rsidRPr="0098291D" w:rsidRDefault="002A642E" w:rsidP="002A642E">
            <w:pPr>
              <w:jc w:val="both"/>
            </w:pPr>
          </w:p>
          <w:p w:rsidR="002A642E" w:rsidRPr="0098291D" w:rsidRDefault="002A642E" w:rsidP="002A642E">
            <w:pPr>
              <w:jc w:val="both"/>
            </w:pPr>
            <w:r w:rsidRPr="0098291D">
              <w:t>16.1  Ejercitación de rimas, rondas, canc</w:t>
            </w:r>
            <w:r w:rsidR="009416FD" w:rsidRPr="0098291D">
              <w:t>iones, adivinanzas trabalenguas</w:t>
            </w:r>
            <w:r w:rsidRPr="0098291D">
              <w:t xml:space="preserve"> expresados en textos orales.</w:t>
            </w:r>
          </w:p>
        </w:tc>
        <w:tc>
          <w:tcPr>
            <w:tcW w:w="1843" w:type="dxa"/>
            <w:tcBorders>
              <w:top w:val="single" w:sz="4" w:space="0" w:color="000000"/>
              <w:left w:val="single" w:sz="4" w:space="0" w:color="000000"/>
              <w:bottom w:val="single" w:sz="4" w:space="0" w:color="000000"/>
            </w:tcBorders>
          </w:tcPr>
          <w:p w:rsidR="002A642E" w:rsidRPr="0098291D" w:rsidRDefault="002A642E" w:rsidP="002A642E">
            <w:pPr>
              <w:jc w:val="both"/>
            </w:pPr>
            <w:r w:rsidRPr="0098291D">
              <w:t>13.2 Experimentación en representaciones de roles y recitaciones.</w:t>
            </w:r>
          </w:p>
          <w:p w:rsidR="002A642E" w:rsidRPr="0098291D" w:rsidRDefault="002A642E" w:rsidP="002A642E">
            <w:pPr>
              <w:jc w:val="both"/>
            </w:pPr>
          </w:p>
          <w:p w:rsidR="002A642E" w:rsidRPr="0098291D" w:rsidRDefault="002A642E" w:rsidP="002A642E">
            <w:pPr>
              <w:jc w:val="both"/>
            </w:pPr>
            <w:r w:rsidRPr="0098291D">
              <w:t xml:space="preserve">14.1 Ejercitación de la expresión oral utilizando técnicas expositivas variadas. Ejemplo: Elaboración de información expresada. Relación de la </w:t>
            </w:r>
            <w:r w:rsidRPr="0098291D">
              <w:lastRenderedPageBreak/>
              <w:t>información expresada.</w:t>
            </w:r>
          </w:p>
          <w:p w:rsidR="002A642E" w:rsidRPr="0098291D" w:rsidRDefault="002A642E" w:rsidP="002A642E">
            <w:pPr>
              <w:jc w:val="both"/>
            </w:pPr>
          </w:p>
        </w:tc>
        <w:tc>
          <w:tcPr>
            <w:tcW w:w="1701" w:type="dxa"/>
            <w:tcBorders>
              <w:top w:val="single" w:sz="4" w:space="0" w:color="000000"/>
              <w:left w:val="single" w:sz="4" w:space="0" w:color="000000"/>
              <w:bottom w:val="single" w:sz="4" w:space="0" w:color="000000"/>
            </w:tcBorders>
          </w:tcPr>
          <w:p w:rsidR="002A642E" w:rsidRPr="0098291D" w:rsidRDefault="002A642E" w:rsidP="002A642E">
            <w:pPr>
              <w:jc w:val="both"/>
            </w:pPr>
            <w:r w:rsidRPr="0098291D">
              <w:lastRenderedPageBreak/>
              <w:t>13.1 Utilización de técnicas de comprensión oral (dramatizaciones, audios, videos, exposiciones, debates, entre otros), de temas relacionados con las actividades escolares para captar el sentido global del texto.</w:t>
            </w:r>
          </w:p>
          <w:p w:rsidR="002A642E" w:rsidRPr="0098291D" w:rsidRDefault="002A642E" w:rsidP="002A642E">
            <w:pPr>
              <w:jc w:val="both"/>
            </w:pPr>
          </w:p>
          <w:p w:rsidR="002A642E" w:rsidRPr="0098291D" w:rsidRDefault="002A642E" w:rsidP="002A642E">
            <w:pPr>
              <w:jc w:val="both"/>
            </w:pPr>
          </w:p>
        </w:tc>
        <w:tc>
          <w:tcPr>
            <w:tcW w:w="1701" w:type="dxa"/>
            <w:tcBorders>
              <w:top w:val="single" w:sz="4" w:space="0" w:color="000000"/>
              <w:left w:val="single" w:sz="4" w:space="0" w:color="000000"/>
              <w:bottom w:val="single" w:sz="4" w:space="0" w:color="000000"/>
              <w:right w:val="single" w:sz="4" w:space="0" w:color="000000"/>
            </w:tcBorders>
          </w:tcPr>
          <w:p w:rsidR="002A642E" w:rsidRPr="0098291D" w:rsidRDefault="002A642E" w:rsidP="002A642E">
            <w:pPr>
              <w:jc w:val="both"/>
            </w:pPr>
            <w:r w:rsidRPr="0098291D">
              <w:t>11.1. Utilización de estrategias de</w:t>
            </w:r>
          </w:p>
          <w:p w:rsidR="002A642E" w:rsidRPr="0098291D" w:rsidRDefault="002A642E" w:rsidP="002A642E">
            <w:pPr>
              <w:jc w:val="both"/>
            </w:pPr>
            <w:r w:rsidRPr="0098291D">
              <w:t>comprensión lectora: resúmenes, síntesis,</w:t>
            </w:r>
          </w:p>
          <w:p w:rsidR="002A642E" w:rsidRPr="0098291D" w:rsidRDefault="002A642E" w:rsidP="002A642E">
            <w:pPr>
              <w:jc w:val="both"/>
            </w:pPr>
            <w:r w:rsidRPr="0098291D">
              <w:t>fichas de lectura, mapas conceptuales,</w:t>
            </w:r>
          </w:p>
          <w:p w:rsidR="002A642E" w:rsidRPr="0098291D" w:rsidRDefault="002A642E" w:rsidP="002A642E">
            <w:pPr>
              <w:jc w:val="both"/>
            </w:pPr>
            <w:r w:rsidRPr="0098291D">
              <w:t>entre otros (antes de la lectura conocimientos</w:t>
            </w:r>
          </w:p>
          <w:p w:rsidR="002A642E" w:rsidRPr="0098291D" w:rsidRDefault="002A642E" w:rsidP="002A642E">
            <w:pPr>
              <w:jc w:val="both"/>
            </w:pPr>
            <w:r w:rsidRPr="0098291D">
              <w:t xml:space="preserve">previos, formular hipótesis,  </w:t>
            </w:r>
            <w:r w:rsidRPr="0098291D">
              <w:rPr>
                <w:rFonts w:cs="Arial"/>
              </w:rPr>
              <w:t>̶</w:t>
            </w:r>
          </w:p>
          <w:p w:rsidR="002A642E" w:rsidRPr="0098291D" w:rsidRDefault="002A642E" w:rsidP="002A642E">
            <w:pPr>
              <w:jc w:val="both"/>
            </w:pPr>
            <w:r w:rsidRPr="0098291D">
              <w:lastRenderedPageBreak/>
              <w:t xml:space="preserve">durante la lectura </w:t>
            </w:r>
            <w:r w:rsidRPr="0098291D">
              <w:rPr>
                <w:rFonts w:cs="Arial"/>
              </w:rPr>
              <w:t>̶</w:t>
            </w:r>
            <w:r w:rsidRPr="0098291D">
              <w:t xml:space="preserve"> verificación de</w:t>
            </w:r>
          </w:p>
          <w:p w:rsidR="002A642E" w:rsidRPr="0098291D" w:rsidRDefault="002A642E" w:rsidP="002A642E">
            <w:pPr>
              <w:jc w:val="both"/>
            </w:pPr>
            <w:r w:rsidRPr="0098291D">
              <w:t>hipótesis, preguntas poderosas-, y después</w:t>
            </w:r>
          </w:p>
          <w:p w:rsidR="002A642E" w:rsidRPr="0098291D" w:rsidRDefault="002A642E" w:rsidP="002A642E">
            <w:pPr>
              <w:jc w:val="both"/>
            </w:pPr>
            <w:r w:rsidRPr="0098291D">
              <w:t>de la lectura- ideas fundamentales y</w:t>
            </w:r>
          </w:p>
          <w:p w:rsidR="002A642E" w:rsidRPr="0098291D" w:rsidRDefault="002A642E" w:rsidP="002A642E">
            <w:pPr>
              <w:jc w:val="both"/>
            </w:pPr>
            <w:r w:rsidRPr="0098291D">
              <w:t>complementarias) para interpretar un</w:t>
            </w:r>
          </w:p>
          <w:p w:rsidR="002A642E" w:rsidRPr="0098291D" w:rsidRDefault="002A642E" w:rsidP="0098291D">
            <w:pPr>
              <w:jc w:val="both"/>
            </w:pPr>
            <w:proofErr w:type="gramStart"/>
            <w:r w:rsidRPr="0098291D">
              <w:t>texto</w:t>
            </w:r>
            <w:proofErr w:type="gramEnd"/>
            <w:r w:rsidRPr="0098291D">
              <w:t xml:space="preserve"> narrativo, descriptivo,</w:t>
            </w:r>
            <w:r w:rsidR="0098291D" w:rsidRPr="0098291D">
              <w:t xml:space="preserve"> </w:t>
            </w:r>
            <w:r w:rsidRPr="0098291D">
              <w:t>argumentativo, expositivo e informativo.</w:t>
            </w:r>
          </w:p>
        </w:tc>
        <w:tc>
          <w:tcPr>
            <w:tcW w:w="1701" w:type="dxa"/>
            <w:tcBorders>
              <w:top w:val="single" w:sz="4" w:space="0" w:color="000000"/>
              <w:left w:val="single" w:sz="4" w:space="0" w:color="000000"/>
              <w:bottom w:val="single" w:sz="4" w:space="0" w:color="000000"/>
              <w:right w:val="single" w:sz="4" w:space="0" w:color="000000"/>
            </w:tcBorders>
          </w:tcPr>
          <w:p w:rsidR="002A642E" w:rsidRPr="0098291D" w:rsidRDefault="002A642E" w:rsidP="002A642E">
            <w:pPr>
              <w:jc w:val="both"/>
            </w:pPr>
            <w:r w:rsidRPr="0098291D">
              <w:lastRenderedPageBreak/>
              <w:t>11.1. Aplicación de estrategias de</w:t>
            </w:r>
          </w:p>
          <w:p w:rsidR="002A642E" w:rsidRPr="0098291D" w:rsidRDefault="002A642E" w:rsidP="002A642E">
            <w:pPr>
              <w:jc w:val="both"/>
            </w:pPr>
            <w:r w:rsidRPr="0098291D">
              <w:t>análisis (preguntas poderosas,</w:t>
            </w:r>
          </w:p>
          <w:p w:rsidR="002A642E" w:rsidRPr="0098291D" w:rsidRDefault="002A642E" w:rsidP="002A642E">
            <w:pPr>
              <w:jc w:val="both"/>
            </w:pPr>
            <w:r w:rsidRPr="0098291D">
              <w:t>argumentaciones, falacias, foros,</w:t>
            </w:r>
          </w:p>
          <w:p w:rsidR="002A642E" w:rsidRPr="0098291D" w:rsidRDefault="002A642E" w:rsidP="002A642E">
            <w:pPr>
              <w:jc w:val="both"/>
            </w:pPr>
            <w:r w:rsidRPr="0098291D">
              <w:t>conversaciones, documentales,</w:t>
            </w:r>
          </w:p>
          <w:p w:rsidR="002A642E" w:rsidRPr="0098291D" w:rsidRDefault="002A642E" w:rsidP="002A642E">
            <w:pPr>
              <w:jc w:val="both"/>
            </w:pPr>
            <w:r w:rsidRPr="0098291D">
              <w:t>debates, círculos de estudio, entre</w:t>
            </w:r>
          </w:p>
          <w:p w:rsidR="002A642E" w:rsidRPr="0098291D" w:rsidRDefault="002A642E" w:rsidP="002A642E">
            <w:pPr>
              <w:jc w:val="both"/>
            </w:pPr>
            <w:r w:rsidRPr="0098291D">
              <w:t>otros) de los mensajes generados</w:t>
            </w:r>
          </w:p>
          <w:p w:rsidR="002A642E" w:rsidRPr="0098291D" w:rsidRDefault="002A642E" w:rsidP="002A642E">
            <w:pPr>
              <w:jc w:val="both"/>
            </w:pPr>
            <w:r w:rsidRPr="0098291D">
              <w:lastRenderedPageBreak/>
              <w:t>(escolares y extraescolares) por</w:t>
            </w:r>
          </w:p>
          <w:p w:rsidR="002A642E" w:rsidRPr="0098291D" w:rsidRDefault="002A642E" w:rsidP="002A642E">
            <w:pPr>
              <w:jc w:val="both"/>
            </w:pPr>
            <w:r w:rsidRPr="0098291D">
              <w:t>interlocutores y medios de</w:t>
            </w:r>
          </w:p>
          <w:p w:rsidR="002A642E" w:rsidRPr="0098291D" w:rsidRDefault="002A642E" w:rsidP="002A642E">
            <w:pPr>
              <w:jc w:val="both"/>
            </w:pPr>
            <w:r w:rsidRPr="0098291D">
              <w:t>comunicación para comprender el</w:t>
            </w:r>
          </w:p>
          <w:p w:rsidR="002A642E" w:rsidRPr="0098291D" w:rsidRDefault="002A642E" w:rsidP="002A642E">
            <w:pPr>
              <w:jc w:val="both"/>
            </w:pPr>
            <w:r w:rsidRPr="0098291D">
              <w:t>sentido global de los textos:</w:t>
            </w:r>
          </w:p>
          <w:p w:rsidR="002A642E" w:rsidRPr="0098291D" w:rsidRDefault="002A642E" w:rsidP="002A642E">
            <w:pPr>
              <w:jc w:val="both"/>
            </w:pPr>
            <w:r w:rsidRPr="0098291D">
              <w:t>extrayendo información explícita</w:t>
            </w:r>
          </w:p>
          <w:p w:rsidR="002A642E" w:rsidRPr="0098291D" w:rsidRDefault="002A642E" w:rsidP="002A642E">
            <w:pPr>
              <w:jc w:val="both"/>
            </w:pPr>
            <w:r w:rsidRPr="0098291D">
              <w:t>relevante; realizando inferencias para</w:t>
            </w:r>
          </w:p>
          <w:p w:rsidR="002A642E" w:rsidRPr="0098291D" w:rsidRDefault="002A642E" w:rsidP="002A642E">
            <w:pPr>
              <w:jc w:val="both"/>
            </w:pPr>
            <w:r w:rsidRPr="0098291D">
              <w:t>establecer relaciones de causa, efecto</w:t>
            </w:r>
          </w:p>
          <w:p w:rsidR="002A642E" w:rsidRPr="0098291D" w:rsidRDefault="002A642E" w:rsidP="002A642E">
            <w:pPr>
              <w:jc w:val="both"/>
            </w:pPr>
            <w:r w:rsidRPr="0098291D">
              <w:t>y secuencia de hechos, integrando</w:t>
            </w:r>
          </w:p>
          <w:p w:rsidR="002A642E" w:rsidRPr="0098291D" w:rsidRDefault="002A642E" w:rsidP="002A642E">
            <w:pPr>
              <w:jc w:val="both"/>
            </w:pPr>
            <w:r w:rsidRPr="0098291D">
              <w:t>detalles relevantes del texto;</w:t>
            </w:r>
          </w:p>
          <w:p w:rsidR="002A642E" w:rsidRPr="0098291D" w:rsidRDefault="002A642E" w:rsidP="002A642E">
            <w:pPr>
              <w:jc w:val="both"/>
            </w:pPr>
            <w:r w:rsidRPr="0098291D">
              <w:t>integrando conocimientos específicos</w:t>
            </w:r>
          </w:p>
          <w:p w:rsidR="002A642E" w:rsidRPr="0098291D" w:rsidRDefault="002A642E" w:rsidP="002A642E">
            <w:pPr>
              <w:jc w:val="both"/>
            </w:pPr>
            <w:proofErr w:type="gramStart"/>
            <w:r w:rsidRPr="0098291D">
              <w:t>sobre</w:t>
            </w:r>
            <w:proofErr w:type="gramEnd"/>
            <w:r w:rsidRPr="0098291D">
              <w:t xml:space="preserve"> el tema y sus experiencias</w:t>
            </w:r>
            <w:r w:rsidR="0098291D" w:rsidRPr="0098291D">
              <w:t xml:space="preserve"> </w:t>
            </w:r>
            <w:r w:rsidRPr="0098291D">
              <w:t>personales.</w:t>
            </w:r>
          </w:p>
          <w:p w:rsidR="002A642E" w:rsidRPr="0098291D" w:rsidRDefault="002A642E" w:rsidP="002A642E">
            <w:pPr>
              <w:jc w:val="both"/>
            </w:pPr>
          </w:p>
        </w:tc>
      </w:tr>
    </w:tbl>
    <w:p w:rsidR="009D5C74" w:rsidRPr="0098291D" w:rsidRDefault="009D5C74" w:rsidP="009D5C74">
      <w:pPr>
        <w:spacing w:after="0" w:line="240" w:lineRule="auto"/>
        <w:rPr>
          <w:rFonts w:cs="Arial"/>
          <w:b/>
        </w:rPr>
      </w:pPr>
    </w:p>
    <w:p w:rsidR="009D5C74" w:rsidRPr="0098291D" w:rsidRDefault="009D5C74" w:rsidP="009D5C74">
      <w:pPr>
        <w:spacing w:after="0" w:line="240" w:lineRule="auto"/>
        <w:rPr>
          <w:rFonts w:eastAsia="Calibri" w:cs="Century Gothic"/>
        </w:rPr>
      </w:pPr>
    </w:p>
    <w:p w:rsidR="004D42E6" w:rsidRPr="0098291D" w:rsidRDefault="004D42E6" w:rsidP="004D42E6">
      <w:pPr>
        <w:rPr>
          <w:b/>
        </w:rPr>
      </w:pPr>
      <w:r w:rsidRPr="0098291D">
        <w:rPr>
          <w:b/>
        </w:rPr>
        <w:t>Sección II. Aprendizajes esperados, indicadores de los aprendizajes esperados y estrategias de mediación.</w:t>
      </w:r>
    </w:p>
    <w:p w:rsidR="00E922F1" w:rsidRPr="0098291D" w:rsidRDefault="00E922F1" w:rsidP="001C7261">
      <w:pPr>
        <w:jc w:val="center"/>
      </w:pPr>
    </w:p>
    <w:p w:rsidR="001C7261" w:rsidRPr="0098291D" w:rsidRDefault="005648AC" w:rsidP="001C7261">
      <w:pPr>
        <w:jc w:val="center"/>
        <w:rPr>
          <w:rFonts w:eastAsia="Calibri" w:cs="Century Gothic"/>
        </w:rPr>
      </w:pPr>
      <w:r w:rsidRPr="0098291D">
        <w:t xml:space="preserve">Mediación pedagógica </w:t>
      </w:r>
      <w:r w:rsidR="001C7261" w:rsidRPr="0098291D">
        <w:t>I</w:t>
      </w:r>
      <w:r w:rsidRPr="0098291D">
        <w:t xml:space="preserve"> ciclo:</w:t>
      </w:r>
    </w:p>
    <w:p w:rsidR="001C7261" w:rsidRPr="0098291D" w:rsidRDefault="001C7261" w:rsidP="009D5C74">
      <w:pPr>
        <w:spacing w:after="0" w:line="240" w:lineRule="auto"/>
        <w:rPr>
          <w:rFonts w:eastAsia="Calibri" w:cs="Century Gothic"/>
        </w:rPr>
      </w:pPr>
    </w:p>
    <w:tbl>
      <w:tblPr>
        <w:tblStyle w:val="Tablaconcuadrcula1"/>
        <w:tblW w:w="13291" w:type="dxa"/>
        <w:tblInd w:w="-113" w:type="dxa"/>
        <w:tblLayout w:type="fixed"/>
        <w:tblLook w:val="04A0" w:firstRow="1" w:lastRow="0" w:firstColumn="1" w:lastColumn="0" w:noHBand="0" w:noVBand="1"/>
      </w:tblPr>
      <w:tblGrid>
        <w:gridCol w:w="1809"/>
        <w:gridCol w:w="1843"/>
        <w:gridCol w:w="2410"/>
        <w:gridCol w:w="7229"/>
      </w:tblGrid>
      <w:tr w:rsidR="001C7261" w:rsidRPr="0098291D" w:rsidTr="00273FE0">
        <w:tc>
          <w:tcPr>
            <w:tcW w:w="3652" w:type="dxa"/>
            <w:gridSpan w:val="2"/>
          </w:tcPr>
          <w:p w:rsidR="001C7261" w:rsidRPr="0098291D" w:rsidRDefault="001C7261" w:rsidP="00E27A5A">
            <w:pPr>
              <w:jc w:val="center"/>
              <w:rPr>
                <w:b/>
              </w:rPr>
            </w:pPr>
            <w:r w:rsidRPr="0098291D">
              <w:rPr>
                <w:b/>
              </w:rPr>
              <w:t>Aprendizaje esperado</w:t>
            </w:r>
          </w:p>
        </w:tc>
        <w:tc>
          <w:tcPr>
            <w:tcW w:w="2410" w:type="dxa"/>
            <w:vMerge w:val="restart"/>
            <w:vAlign w:val="center"/>
          </w:tcPr>
          <w:p w:rsidR="001C7261" w:rsidRPr="0098291D" w:rsidRDefault="001C7261" w:rsidP="00E27A5A">
            <w:pPr>
              <w:jc w:val="center"/>
              <w:rPr>
                <w:b/>
              </w:rPr>
            </w:pPr>
            <w:r w:rsidRPr="0098291D">
              <w:rPr>
                <w:b/>
              </w:rPr>
              <w:t>Indicadores del aprendizaje esperado</w:t>
            </w:r>
          </w:p>
        </w:tc>
        <w:tc>
          <w:tcPr>
            <w:tcW w:w="7229" w:type="dxa"/>
            <w:vMerge w:val="restart"/>
            <w:vAlign w:val="center"/>
          </w:tcPr>
          <w:p w:rsidR="001C7261" w:rsidRPr="0098291D" w:rsidRDefault="00BF10BB" w:rsidP="00E27A5A">
            <w:pPr>
              <w:jc w:val="center"/>
              <w:rPr>
                <w:b/>
              </w:rPr>
            </w:pPr>
            <w:r w:rsidRPr="0098291D">
              <w:rPr>
                <w:b/>
              </w:rPr>
              <w:t>Estrategias</w:t>
            </w:r>
            <w:r w:rsidR="001C7261" w:rsidRPr="0098291D">
              <w:rPr>
                <w:b/>
              </w:rPr>
              <w:t xml:space="preserve"> de mediación</w:t>
            </w:r>
          </w:p>
          <w:p w:rsidR="001C7261" w:rsidRPr="0098291D" w:rsidRDefault="001C7261" w:rsidP="00E27A5A">
            <w:pPr>
              <w:jc w:val="center"/>
              <w:rPr>
                <w:b/>
              </w:rPr>
            </w:pPr>
            <w:r w:rsidRPr="0098291D">
              <w:rPr>
                <w:b/>
              </w:rPr>
              <w:t>(primero, segundo y tercer año</w:t>
            </w:r>
            <w:r w:rsidR="000F4EF0" w:rsidRPr="0098291D">
              <w:rPr>
                <w:b/>
              </w:rPr>
              <w:t>s</w:t>
            </w:r>
            <w:r w:rsidRPr="0098291D">
              <w:rPr>
                <w:b/>
              </w:rPr>
              <w:t>)</w:t>
            </w:r>
          </w:p>
          <w:p w:rsidR="001C7261" w:rsidRPr="0098291D" w:rsidRDefault="001C7261" w:rsidP="00E27A5A">
            <w:pPr>
              <w:jc w:val="center"/>
              <w:rPr>
                <w:b/>
              </w:rPr>
            </w:pPr>
          </w:p>
        </w:tc>
      </w:tr>
      <w:tr w:rsidR="001C7261" w:rsidRPr="0098291D" w:rsidTr="00273FE0">
        <w:tc>
          <w:tcPr>
            <w:tcW w:w="1809" w:type="dxa"/>
          </w:tcPr>
          <w:p w:rsidR="001C7261" w:rsidRPr="0098291D" w:rsidRDefault="001C7261" w:rsidP="00E27A5A">
            <w:pPr>
              <w:jc w:val="center"/>
              <w:rPr>
                <w:b/>
                <w:highlight w:val="yellow"/>
              </w:rPr>
            </w:pPr>
            <w:r w:rsidRPr="0098291D">
              <w:rPr>
                <w:b/>
              </w:rPr>
              <w:t>Indicador para el desarrollo de la habilidad</w:t>
            </w:r>
          </w:p>
        </w:tc>
        <w:tc>
          <w:tcPr>
            <w:tcW w:w="1843" w:type="dxa"/>
          </w:tcPr>
          <w:p w:rsidR="001C7261" w:rsidRPr="0098291D" w:rsidRDefault="001C7261" w:rsidP="00E27A5A">
            <w:pPr>
              <w:jc w:val="center"/>
              <w:rPr>
                <w:b/>
              </w:rPr>
            </w:pPr>
            <w:r w:rsidRPr="0098291D">
              <w:rPr>
                <w:b/>
              </w:rPr>
              <w:t>Componente del programa de estudio</w:t>
            </w:r>
          </w:p>
          <w:p w:rsidR="001C7261" w:rsidRPr="0098291D" w:rsidRDefault="001C7261" w:rsidP="00E27A5A">
            <w:pPr>
              <w:jc w:val="center"/>
              <w:rPr>
                <w:b/>
              </w:rPr>
            </w:pPr>
            <w:r w:rsidRPr="0098291D">
              <w:rPr>
                <w:b/>
              </w:rPr>
              <w:t>(contenido curricular procedimental)</w:t>
            </w:r>
          </w:p>
        </w:tc>
        <w:tc>
          <w:tcPr>
            <w:tcW w:w="2410" w:type="dxa"/>
            <w:vMerge/>
          </w:tcPr>
          <w:p w:rsidR="001C7261" w:rsidRPr="0098291D" w:rsidRDefault="001C7261" w:rsidP="00E27A5A">
            <w:pPr>
              <w:jc w:val="center"/>
              <w:rPr>
                <w:b/>
              </w:rPr>
            </w:pPr>
          </w:p>
        </w:tc>
        <w:tc>
          <w:tcPr>
            <w:tcW w:w="7229" w:type="dxa"/>
            <w:vMerge/>
          </w:tcPr>
          <w:p w:rsidR="001C7261" w:rsidRPr="0098291D" w:rsidRDefault="001C7261" w:rsidP="00E27A5A">
            <w:pPr>
              <w:jc w:val="center"/>
              <w:rPr>
                <w:b/>
              </w:rPr>
            </w:pPr>
          </w:p>
        </w:tc>
      </w:tr>
      <w:tr w:rsidR="001C7261" w:rsidRPr="0098291D" w:rsidTr="008E0138">
        <w:trPr>
          <w:trHeight w:val="1833"/>
        </w:trPr>
        <w:tc>
          <w:tcPr>
            <w:tcW w:w="1809" w:type="dxa"/>
            <w:shd w:val="clear" w:color="auto" w:fill="FFFFFF" w:themeFill="background1"/>
            <w:vAlign w:val="center"/>
          </w:tcPr>
          <w:p w:rsidR="008F14F9" w:rsidRPr="0098291D" w:rsidRDefault="008F14F9" w:rsidP="008F14F9">
            <w:pPr>
              <w:pStyle w:val="Sinespaciado"/>
              <w:jc w:val="center"/>
              <w:rPr>
                <w:rFonts w:asciiTheme="minorHAnsi" w:hAnsiTheme="minorHAnsi" w:cs="Arial"/>
                <w:b/>
                <w:color w:val="BF8F00" w:themeColor="accent4" w:themeShade="BF"/>
                <w:sz w:val="22"/>
                <w:szCs w:val="22"/>
              </w:rPr>
            </w:pPr>
            <w:r w:rsidRPr="0098291D">
              <w:rPr>
                <w:rFonts w:asciiTheme="minorHAnsi" w:hAnsiTheme="minorHAnsi" w:cs="Arial"/>
                <w:b/>
                <w:color w:val="BF8F00" w:themeColor="accent4" w:themeShade="BF"/>
                <w:sz w:val="22"/>
                <w:szCs w:val="22"/>
              </w:rPr>
              <w:t>Planificación</w:t>
            </w:r>
          </w:p>
          <w:p w:rsidR="008F14F9" w:rsidRPr="0098291D" w:rsidRDefault="008F14F9" w:rsidP="008F14F9">
            <w:pPr>
              <w:jc w:val="center"/>
              <w:rPr>
                <w:rFonts w:eastAsia="Times New Roman" w:cs="Arial"/>
                <w:color w:val="BF8F00" w:themeColor="accent4" w:themeShade="BF"/>
                <w:lang w:eastAsia="es-ES"/>
              </w:rPr>
            </w:pPr>
            <w:r w:rsidRPr="0098291D">
              <w:rPr>
                <w:rFonts w:eastAsia="Times New Roman" w:cs="Arial"/>
                <w:color w:val="BF8F00" w:themeColor="accent4" w:themeShade="BF"/>
                <w:lang w:eastAsia="es-ES"/>
              </w:rPr>
              <w:t>(Planifica sus estrategias de aprendizaje desde el autoconocimiento y la naturaleza y contexto de las tareas por realizar</w:t>
            </w:r>
            <w:r w:rsidR="00D05D60">
              <w:rPr>
                <w:rFonts w:eastAsia="Times New Roman" w:cs="Arial"/>
                <w:color w:val="BF8F00" w:themeColor="accent4" w:themeShade="BF"/>
                <w:lang w:eastAsia="es-ES"/>
              </w:rPr>
              <w:t>.</w:t>
            </w:r>
            <w:r w:rsidRPr="0098291D">
              <w:rPr>
                <w:rFonts w:eastAsia="Times New Roman" w:cs="Arial"/>
                <w:color w:val="BF8F00" w:themeColor="accent4" w:themeShade="BF"/>
                <w:lang w:eastAsia="es-ES"/>
              </w:rPr>
              <w:t>)</w:t>
            </w:r>
          </w:p>
          <w:p w:rsidR="008F14F9" w:rsidRPr="0098291D" w:rsidRDefault="008F14F9" w:rsidP="008F14F9">
            <w:pPr>
              <w:jc w:val="center"/>
              <w:rPr>
                <w:rFonts w:eastAsia="Times New Roman" w:cs="Arial"/>
                <w:color w:val="BF8F00" w:themeColor="accent4" w:themeShade="BF"/>
                <w:lang w:eastAsia="es-ES"/>
              </w:rPr>
            </w:pPr>
          </w:p>
          <w:p w:rsidR="008F14F9" w:rsidRPr="0098291D" w:rsidRDefault="008F14F9" w:rsidP="008F14F9">
            <w:pPr>
              <w:jc w:val="center"/>
              <w:rPr>
                <w:rFonts w:eastAsia="Times New Roman" w:cs="Arial"/>
                <w:b/>
                <w:color w:val="BF8F00" w:themeColor="accent4" w:themeShade="BF"/>
                <w:lang w:eastAsia="es-ES"/>
              </w:rPr>
            </w:pPr>
            <w:r w:rsidRPr="0098291D">
              <w:rPr>
                <w:rFonts w:eastAsia="Times New Roman" w:cs="Arial"/>
                <w:b/>
                <w:color w:val="BF8F00" w:themeColor="accent4" w:themeShade="BF"/>
                <w:lang w:eastAsia="es-ES"/>
              </w:rPr>
              <w:t>Autorregulación</w:t>
            </w:r>
          </w:p>
          <w:p w:rsidR="008F14F9" w:rsidRPr="0098291D" w:rsidRDefault="008F14F9" w:rsidP="008F14F9">
            <w:pPr>
              <w:jc w:val="center"/>
              <w:rPr>
                <w:rFonts w:eastAsia="Times New Roman" w:cs="Arial"/>
                <w:color w:val="BF8F00" w:themeColor="accent4" w:themeShade="BF"/>
                <w:lang w:eastAsia="es-ES"/>
              </w:rPr>
            </w:pPr>
            <w:r w:rsidRPr="0098291D">
              <w:rPr>
                <w:rFonts w:eastAsia="Times New Roman" w:cs="Arial"/>
                <w:color w:val="BF8F00" w:themeColor="accent4" w:themeShade="BF"/>
                <w:lang w:eastAsia="es-ES"/>
              </w:rPr>
              <w:t xml:space="preserve">(Desarrolla autonomía en las tareas que debe realizar para alcanzar los </w:t>
            </w:r>
            <w:r w:rsidR="00D05D60">
              <w:rPr>
                <w:rFonts w:eastAsia="Times New Roman" w:cs="Arial"/>
                <w:color w:val="BF8F00" w:themeColor="accent4" w:themeShade="BF"/>
                <w:lang w:eastAsia="es-ES"/>
              </w:rPr>
              <w:lastRenderedPageBreak/>
              <w:t>propósitos que se ha propuesto.)</w:t>
            </w:r>
          </w:p>
          <w:p w:rsidR="008F14F9" w:rsidRPr="0098291D" w:rsidRDefault="008F14F9" w:rsidP="008F14F9">
            <w:pPr>
              <w:pStyle w:val="Sinespaciado"/>
              <w:jc w:val="center"/>
              <w:rPr>
                <w:rFonts w:asciiTheme="minorHAnsi" w:hAnsiTheme="minorHAnsi" w:cs="Arial"/>
                <w:b/>
                <w:color w:val="BF8F00" w:themeColor="accent4" w:themeShade="BF"/>
                <w:sz w:val="22"/>
                <w:szCs w:val="22"/>
              </w:rPr>
            </w:pPr>
            <w:r w:rsidRPr="0098291D">
              <w:rPr>
                <w:rFonts w:asciiTheme="minorHAnsi" w:hAnsiTheme="minorHAnsi" w:cs="Arial"/>
                <w:b/>
                <w:color w:val="BF8F00" w:themeColor="accent4" w:themeShade="BF"/>
                <w:sz w:val="22"/>
                <w:szCs w:val="22"/>
              </w:rPr>
              <w:t>Evaluación</w:t>
            </w:r>
          </w:p>
          <w:p w:rsidR="001C7261" w:rsidRPr="0098291D" w:rsidRDefault="008F14F9" w:rsidP="008F14F9">
            <w:pPr>
              <w:pStyle w:val="Sinespaciado"/>
              <w:jc w:val="center"/>
              <w:rPr>
                <w:rFonts w:asciiTheme="minorHAnsi" w:hAnsiTheme="minorHAnsi" w:cs="Arial"/>
                <w:sz w:val="22"/>
                <w:szCs w:val="22"/>
              </w:rPr>
            </w:pPr>
            <w:r w:rsidRPr="0098291D">
              <w:rPr>
                <w:rFonts w:asciiTheme="minorHAnsi" w:hAnsiTheme="minorHAnsi" w:cs="Arial"/>
                <w:color w:val="BF8F00" w:themeColor="accent4" w:themeShade="BF"/>
                <w:sz w:val="22"/>
                <w:szCs w:val="22"/>
              </w:rPr>
              <w:t>(Determina que lo importante no es la respuesta correcta, sino aumentar la c</w:t>
            </w:r>
            <w:r w:rsidR="00D05D60">
              <w:rPr>
                <w:rFonts w:asciiTheme="minorHAnsi" w:hAnsiTheme="minorHAnsi" w:cs="Arial"/>
                <w:color w:val="BF8F00" w:themeColor="accent4" w:themeShade="BF"/>
                <w:sz w:val="22"/>
                <w:szCs w:val="22"/>
              </w:rPr>
              <w:t>omprensión de algo paso a paso.)</w:t>
            </w:r>
          </w:p>
        </w:tc>
        <w:tc>
          <w:tcPr>
            <w:tcW w:w="1843" w:type="dxa"/>
            <w:shd w:val="clear" w:color="auto" w:fill="auto"/>
          </w:tcPr>
          <w:p w:rsidR="003E5518" w:rsidRPr="0098291D" w:rsidRDefault="008F14F9" w:rsidP="003E5518">
            <w:pPr>
              <w:jc w:val="both"/>
            </w:pPr>
            <w:r w:rsidRPr="0098291D">
              <w:lastRenderedPageBreak/>
              <w:t>14.1 Realización de recitaciones de rimas, rondas, canciones, adivinanzas, trabalenguas y otras formas literarias. (1°)</w:t>
            </w:r>
          </w:p>
          <w:p w:rsidR="008F14F9" w:rsidRPr="0098291D" w:rsidRDefault="008F14F9" w:rsidP="003E5518">
            <w:pPr>
              <w:jc w:val="both"/>
            </w:pPr>
          </w:p>
          <w:p w:rsidR="008F14F9" w:rsidRPr="0098291D" w:rsidRDefault="008F14F9" w:rsidP="008F14F9">
            <w:pPr>
              <w:jc w:val="both"/>
            </w:pPr>
            <w:r w:rsidRPr="0098291D">
              <w:t>8.1 Adquisición de la fluidez lectora para la comprensión textual. (2°)</w:t>
            </w:r>
          </w:p>
          <w:p w:rsidR="008F14F9" w:rsidRPr="0098291D" w:rsidRDefault="008F14F9" w:rsidP="008F14F9">
            <w:pPr>
              <w:jc w:val="both"/>
            </w:pPr>
          </w:p>
          <w:p w:rsidR="009416FD" w:rsidRPr="0098291D" w:rsidRDefault="008F14F9" w:rsidP="008F14F9">
            <w:pPr>
              <w:jc w:val="both"/>
            </w:pPr>
            <w:r w:rsidRPr="0098291D">
              <w:t xml:space="preserve">16.1  Ejercitación de rimas, rondas, </w:t>
            </w:r>
            <w:r w:rsidRPr="0098291D">
              <w:lastRenderedPageBreak/>
              <w:t>canciones, adivinanzas trabalenguas expresados en textos orales. (2°)</w:t>
            </w:r>
          </w:p>
          <w:p w:rsidR="009416FD" w:rsidRPr="0098291D" w:rsidRDefault="009416FD" w:rsidP="009416FD"/>
          <w:p w:rsidR="009416FD" w:rsidRPr="0098291D" w:rsidRDefault="009416FD" w:rsidP="009416FD">
            <w:pPr>
              <w:jc w:val="both"/>
            </w:pPr>
            <w:r w:rsidRPr="0098291D">
              <w:t>13.2 Experimentación en representaciones de roles y recitaciones. (3°)</w:t>
            </w:r>
          </w:p>
          <w:p w:rsidR="009416FD" w:rsidRPr="0098291D" w:rsidRDefault="009416FD" w:rsidP="009416FD">
            <w:pPr>
              <w:jc w:val="both"/>
            </w:pPr>
          </w:p>
          <w:p w:rsidR="008F14F9" w:rsidRPr="0098291D" w:rsidRDefault="009416FD" w:rsidP="009416FD">
            <w:r w:rsidRPr="0098291D">
              <w:t>14.1 Ejercitación de la expresión oral utilizando técnicas expositivas variadas. Ejemplo: Elaboración de información expresada. Relación de la información expresada. (3°)</w:t>
            </w:r>
          </w:p>
        </w:tc>
        <w:tc>
          <w:tcPr>
            <w:tcW w:w="2410" w:type="dxa"/>
          </w:tcPr>
          <w:p w:rsidR="008F14F9" w:rsidRPr="0098291D" w:rsidRDefault="008F14F9" w:rsidP="008F14F9">
            <w:pPr>
              <w:jc w:val="center"/>
              <w:rPr>
                <w:rFonts w:cs="Arial"/>
                <w:color w:val="BF8F00" w:themeColor="accent4" w:themeShade="BF"/>
              </w:rPr>
            </w:pPr>
            <w:r w:rsidRPr="0098291D">
              <w:rPr>
                <w:rFonts w:cs="Arial"/>
                <w:color w:val="BF8F00" w:themeColor="accent4" w:themeShade="BF"/>
              </w:rPr>
              <w:lastRenderedPageBreak/>
              <w:t>Sigue indicaciones básicas para producir escritos (</w:t>
            </w:r>
            <w:r w:rsidRPr="0098291D">
              <w:rPr>
                <w:rFonts w:eastAsia="Times New Roman" w:cs="Arial"/>
                <w:color w:val="BF8F00" w:themeColor="accent4" w:themeShade="BF"/>
                <w:lang w:eastAsia="es-ES"/>
              </w:rPr>
              <w:t>rimas, rondas, canciones, adivinanzas, trabalenguas) expresados</w:t>
            </w:r>
            <w:r w:rsidRPr="0098291D">
              <w:rPr>
                <w:rFonts w:cs="Arial"/>
                <w:color w:val="BF8F00" w:themeColor="accent4" w:themeShade="BF"/>
              </w:rPr>
              <w:t xml:space="preserve"> con propiedad. </w:t>
            </w:r>
          </w:p>
          <w:p w:rsidR="008F14F9" w:rsidRPr="0098291D" w:rsidRDefault="008F14F9" w:rsidP="008F14F9">
            <w:pPr>
              <w:jc w:val="center"/>
              <w:rPr>
                <w:rFonts w:cs="Arial"/>
                <w:color w:val="BF8F00" w:themeColor="accent4" w:themeShade="BF"/>
              </w:rPr>
            </w:pPr>
          </w:p>
          <w:p w:rsidR="008F14F9" w:rsidRPr="0098291D" w:rsidRDefault="008F14F9" w:rsidP="008F14F9">
            <w:pPr>
              <w:jc w:val="center"/>
              <w:rPr>
                <w:rFonts w:cs="Arial"/>
                <w:color w:val="BF8F00" w:themeColor="accent4" w:themeShade="BF"/>
              </w:rPr>
            </w:pPr>
            <w:r w:rsidRPr="0098291D">
              <w:rPr>
                <w:rFonts w:cs="Arial"/>
                <w:color w:val="BF8F00" w:themeColor="accent4" w:themeShade="BF"/>
              </w:rPr>
              <w:t>Formula esquemas para realizar la producción escrita</w:t>
            </w:r>
            <w:r w:rsidRPr="0098291D">
              <w:rPr>
                <w:rFonts w:eastAsia="Times New Roman" w:cs="Arial"/>
                <w:color w:val="BF8F00" w:themeColor="accent4" w:themeShade="BF"/>
                <w:lang w:eastAsia="es-ES"/>
              </w:rPr>
              <w:t xml:space="preserve"> (rimas, rondas, canciones, adivinanzas, trabalenguas expresados)</w:t>
            </w:r>
            <w:r w:rsidRPr="0098291D">
              <w:rPr>
                <w:rFonts w:cs="Arial"/>
                <w:color w:val="BF8F00" w:themeColor="accent4" w:themeShade="BF"/>
              </w:rPr>
              <w:t>.</w:t>
            </w:r>
          </w:p>
          <w:p w:rsidR="008F14F9" w:rsidRPr="0098291D" w:rsidRDefault="008F14F9" w:rsidP="008F14F9">
            <w:pPr>
              <w:jc w:val="center"/>
              <w:rPr>
                <w:rFonts w:cs="Arial"/>
                <w:color w:val="BF8F00" w:themeColor="accent4" w:themeShade="BF"/>
              </w:rPr>
            </w:pPr>
          </w:p>
          <w:p w:rsidR="00013B0D" w:rsidRPr="0098291D" w:rsidRDefault="008F14F9" w:rsidP="008F14F9">
            <w:pPr>
              <w:pStyle w:val="Sinespaciado"/>
              <w:jc w:val="center"/>
              <w:rPr>
                <w:rFonts w:asciiTheme="minorHAnsi" w:hAnsiTheme="minorHAnsi"/>
                <w:sz w:val="22"/>
                <w:szCs w:val="22"/>
              </w:rPr>
            </w:pPr>
            <w:r w:rsidRPr="0098291D">
              <w:rPr>
                <w:rFonts w:asciiTheme="minorHAnsi" w:hAnsiTheme="minorHAnsi" w:cs="Arial"/>
                <w:color w:val="BF8F00" w:themeColor="accent4" w:themeShade="BF"/>
                <w:sz w:val="22"/>
                <w:szCs w:val="22"/>
              </w:rPr>
              <w:t xml:space="preserve">Demuestra el uso de vocabulario básico en la </w:t>
            </w:r>
            <w:r w:rsidRPr="0098291D">
              <w:rPr>
                <w:rFonts w:asciiTheme="minorHAnsi" w:hAnsiTheme="minorHAnsi" w:cs="Arial"/>
                <w:color w:val="BF8F00" w:themeColor="accent4" w:themeShade="BF"/>
                <w:sz w:val="22"/>
                <w:szCs w:val="22"/>
              </w:rPr>
              <w:lastRenderedPageBreak/>
              <w:t>producción escrita de rimas, rondas, canciones, adivinanzas, trabalenguas.</w:t>
            </w:r>
          </w:p>
        </w:tc>
        <w:tc>
          <w:tcPr>
            <w:tcW w:w="7229" w:type="dxa"/>
          </w:tcPr>
          <w:p w:rsidR="00F16CAF" w:rsidRPr="0098291D" w:rsidRDefault="00F16CAF" w:rsidP="00F16CAF">
            <w:pPr>
              <w:jc w:val="both"/>
              <w:rPr>
                <w:b/>
              </w:rPr>
            </w:pPr>
          </w:p>
        </w:tc>
      </w:tr>
    </w:tbl>
    <w:p w:rsidR="009D5C74" w:rsidRPr="0098291D" w:rsidRDefault="009D5C74"/>
    <w:p w:rsidR="00292F0C" w:rsidRPr="0098291D" w:rsidRDefault="00292F0C"/>
    <w:p w:rsidR="00292F0C" w:rsidRPr="0098291D" w:rsidRDefault="00292F0C"/>
    <w:p w:rsidR="00BF10BB" w:rsidRPr="0098291D" w:rsidRDefault="00BF10BB">
      <w:pPr>
        <w:rPr>
          <w:b/>
        </w:rPr>
      </w:pPr>
    </w:p>
    <w:p w:rsidR="006E3522" w:rsidRPr="0098291D" w:rsidRDefault="004D42E6">
      <w:r w:rsidRPr="0098291D">
        <w:rPr>
          <w:b/>
        </w:rPr>
        <w:lastRenderedPageBreak/>
        <w:t>Sección III. Instrumentos de evaluación.</w:t>
      </w:r>
    </w:p>
    <w:p w:rsidR="008E0138" w:rsidRPr="0098291D" w:rsidRDefault="008E0138" w:rsidP="00013B0D">
      <w:pPr>
        <w:spacing w:after="0"/>
        <w:jc w:val="center"/>
        <w:rPr>
          <w:b/>
        </w:rPr>
      </w:pPr>
      <w:r w:rsidRPr="0098291D">
        <w:rPr>
          <w:b/>
        </w:rPr>
        <w:t>Instrumento de proceso I ciclo</w:t>
      </w:r>
    </w:p>
    <w:tbl>
      <w:tblPr>
        <w:tblStyle w:val="Tablaconcuadrcula"/>
        <w:tblW w:w="5000" w:type="pct"/>
        <w:tblLook w:val="04A0" w:firstRow="1" w:lastRow="0" w:firstColumn="1" w:lastColumn="0" w:noHBand="0" w:noVBand="1"/>
      </w:tblPr>
      <w:tblGrid>
        <w:gridCol w:w="3049"/>
        <w:gridCol w:w="3049"/>
        <w:gridCol w:w="2269"/>
        <w:gridCol w:w="2160"/>
        <w:gridCol w:w="2469"/>
      </w:tblGrid>
      <w:tr w:rsidR="008F14F9" w:rsidRPr="0098291D" w:rsidTr="00C639E9">
        <w:tc>
          <w:tcPr>
            <w:tcW w:w="1173" w:type="pct"/>
            <w:vAlign w:val="center"/>
          </w:tcPr>
          <w:p w:rsidR="008F14F9" w:rsidRPr="0098291D" w:rsidRDefault="008F14F9" w:rsidP="00C639E9">
            <w:pPr>
              <w:pStyle w:val="Sinespaciado"/>
              <w:jc w:val="center"/>
              <w:rPr>
                <w:rFonts w:asciiTheme="minorHAnsi" w:eastAsiaTheme="minorHAnsi" w:hAnsiTheme="minorHAnsi" w:cstheme="minorBidi"/>
                <w:b/>
                <w:sz w:val="22"/>
                <w:szCs w:val="22"/>
                <w:lang w:eastAsia="en-US"/>
              </w:rPr>
            </w:pPr>
            <w:r w:rsidRPr="0098291D">
              <w:rPr>
                <w:rFonts w:asciiTheme="minorHAnsi" w:eastAsiaTheme="minorHAnsi" w:hAnsiTheme="minorHAnsi" w:cstheme="minorBidi"/>
                <w:b/>
                <w:sz w:val="22"/>
                <w:szCs w:val="22"/>
                <w:lang w:eastAsia="en-US"/>
              </w:rPr>
              <w:t>Indicador  (pautas para el desarrollo de la habilidad)</w:t>
            </w:r>
          </w:p>
        </w:tc>
        <w:tc>
          <w:tcPr>
            <w:tcW w:w="1173" w:type="pct"/>
          </w:tcPr>
          <w:p w:rsidR="008F14F9" w:rsidRPr="0098291D" w:rsidRDefault="008F14F9" w:rsidP="00C639E9">
            <w:pPr>
              <w:jc w:val="center"/>
              <w:rPr>
                <w:b/>
              </w:rPr>
            </w:pPr>
            <w:r w:rsidRPr="0098291D">
              <w:rPr>
                <w:b/>
              </w:rPr>
              <w:t>Indicadores del aprendizaje esperado</w:t>
            </w:r>
          </w:p>
        </w:tc>
        <w:tc>
          <w:tcPr>
            <w:tcW w:w="873" w:type="pct"/>
          </w:tcPr>
          <w:p w:rsidR="008F14F9" w:rsidRPr="0098291D" w:rsidRDefault="008F14F9" w:rsidP="00C639E9">
            <w:pPr>
              <w:jc w:val="center"/>
              <w:rPr>
                <w:b/>
              </w:rPr>
            </w:pPr>
            <w:r w:rsidRPr="0098291D">
              <w:rPr>
                <w:b/>
              </w:rPr>
              <w:t>Inicial</w:t>
            </w:r>
          </w:p>
        </w:tc>
        <w:tc>
          <w:tcPr>
            <w:tcW w:w="831" w:type="pct"/>
          </w:tcPr>
          <w:p w:rsidR="008F14F9" w:rsidRPr="0098291D" w:rsidRDefault="008F14F9" w:rsidP="00C639E9">
            <w:pPr>
              <w:jc w:val="center"/>
              <w:rPr>
                <w:b/>
              </w:rPr>
            </w:pPr>
            <w:r w:rsidRPr="0098291D">
              <w:rPr>
                <w:b/>
              </w:rPr>
              <w:t>Intermedio</w:t>
            </w:r>
          </w:p>
        </w:tc>
        <w:tc>
          <w:tcPr>
            <w:tcW w:w="950" w:type="pct"/>
          </w:tcPr>
          <w:p w:rsidR="008F14F9" w:rsidRPr="0098291D" w:rsidRDefault="008F14F9" w:rsidP="00C639E9">
            <w:pPr>
              <w:jc w:val="center"/>
              <w:rPr>
                <w:b/>
              </w:rPr>
            </w:pPr>
            <w:r w:rsidRPr="0098291D">
              <w:rPr>
                <w:b/>
              </w:rPr>
              <w:t>Avanzado</w:t>
            </w:r>
          </w:p>
        </w:tc>
      </w:tr>
      <w:tr w:rsidR="008F14F9" w:rsidRPr="0098291D" w:rsidTr="00C639E9">
        <w:trPr>
          <w:trHeight w:val="526"/>
        </w:trPr>
        <w:tc>
          <w:tcPr>
            <w:tcW w:w="1173" w:type="pct"/>
          </w:tcPr>
          <w:p w:rsidR="008F14F9" w:rsidRPr="0098291D" w:rsidRDefault="008F14F9" w:rsidP="00C639E9">
            <w:pPr>
              <w:pStyle w:val="Sinespaciado"/>
              <w:jc w:val="center"/>
              <w:rPr>
                <w:rFonts w:asciiTheme="minorHAnsi" w:hAnsiTheme="minorHAnsi" w:cs="Arial"/>
                <w:b/>
                <w:color w:val="BF8F00" w:themeColor="accent4" w:themeShade="BF"/>
                <w:sz w:val="22"/>
                <w:szCs w:val="22"/>
              </w:rPr>
            </w:pPr>
            <w:r w:rsidRPr="0098291D">
              <w:rPr>
                <w:rFonts w:asciiTheme="minorHAnsi" w:hAnsiTheme="minorHAnsi" w:cs="Arial"/>
                <w:b/>
                <w:color w:val="BF8F00" w:themeColor="accent4" w:themeShade="BF"/>
                <w:sz w:val="22"/>
                <w:szCs w:val="22"/>
              </w:rPr>
              <w:t>Planificación</w:t>
            </w:r>
          </w:p>
          <w:p w:rsidR="008F14F9" w:rsidRPr="0098291D" w:rsidRDefault="008F14F9" w:rsidP="00C639E9">
            <w:pPr>
              <w:jc w:val="center"/>
              <w:rPr>
                <w:rFonts w:eastAsia="Times New Roman" w:cs="Arial"/>
                <w:color w:val="BF8F00" w:themeColor="accent4" w:themeShade="BF"/>
                <w:lang w:eastAsia="es-ES"/>
              </w:rPr>
            </w:pPr>
          </w:p>
        </w:tc>
        <w:tc>
          <w:tcPr>
            <w:tcW w:w="1173" w:type="pct"/>
          </w:tcPr>
          <w:p w:rsidR="008F14F9" w:rsidRPr="0098291D" w:rsidRDefault="008F14F9" w:rsidP="00C639E9">
            <w:pPr>
              <w:jc w:val="center"/>
              <w:rPr>
                <w:rFonts w:cs="Arial"/>
                <w:color w:val="BF8F00" w:themeColor="accent4" w:themeShade="BF"/>
              </w:rPr>
            </w:pPr>
            <w:r w:rsidRPr="0098291D">
              <w:rPr>
                <w:rFonts w:cs="Arial"/>
                <w:color w:val="BF8F00" w:themeColor="accent4" w:themeShade="BF"/>
              </w:rPr>
              <w:t>Sigue indicaciones básicas para producir escritos (</w:t>
            </w:r>
            <w:r w:rsidRPr="0098291D">
              <w:rPr>
                <w:rFonts w:eastAsia="Times New Roman" w:cs="Arial"/>
                <w:color w:val="BF8F00" w:themeColor="accent4" w:themeShade="BF"/>
                <w:lang w:eastAsia="es-ES"/>
              </w:rPr>
              <w:t>rimas, rondas, canciones, adivinanzas, trabalenguas expresados)</w:t>
            </w:r>
            <w:r w:rsidRPr="0098291D">
              <w:rPr>
                <w:rFonts w:cs="Arial"/>
                <w:color w:val="BF8F00" w:themeColor="accent4" w:themeShade="BF"/>
              </w:rPr>
              <w:t xml:space="preserve"> con propiedad. </w:t>
            </w:r>
          </w:p>
          <w:p w:rsidR="008F14F9" w:rsidRPr="0098291D" w:rsidRDefault="008F14F9" w:rsidP="00C639E9">
            <w:pPr>
              <w:jc w:val="center"/>
              <w:rPr>
                <w:rFonts w:cs="Arial"/>
                <w:color w:val="BF8F00" w:themeColor="accent4" w:themeShade="BF"/>
              </w:rPr>
            </w:pPr>
          </w:p>
        </w:tc>
        <w:tc>
          <w:tcPr>
            <w:tcW w:w="873" w:type="pct"/>
          </w:tcPr>
          <w:p w:rsidR="008F14F9" w:rsidRPr="0098291D" w:rsidRDefault="008F14F9" w:rsidP="00C639E9">
            <w:pPr>
              <w:pStyle w:val="Sinespaciado"/>
              <w:jc w:val="center"/>
              <w:rPr>
                <w:rFonts w:asciiTheme="minorHAnsi" w:eastAsiaTheme="minorHAnsi" w:hAnsiTheme="minorHAnsi" w:cs="Arial"/>
                <w:sz w:val="22"/>
                <w:szCs w:val="22"/>
                <w:lang w:eastAsia="en-US"/>
              </w:rPr>
            </w:pPr>
            <w:r w:rsidRPr="0098291D">
              <w:rPr>
                <w:rFonts w:asciiTheme="minorHAnsi" w:hAnsiTheme="minorHAnsi" w:cs="Arial"/>
                <w:sz w:val="22"/>
                <w:szCs w:val="22"/>
              </w:rPr>
              <w:t>Indica aspectos básicos para producir escritos con propiedad (rimas, rondas, canciones, adivinanzas, trabalenguas).</w:t>
            </w:r>
          </w:p>
        </w:tc>
        <w:tc>
          <w:tcPr>
            <w:tcW w:w="831" w:type="pct"/>
          </w:tcPr>
          <w:p w:rsidR="008F14F9" w:rsidRPr="0098291D" w:rsidRDefault="008F14F9" w:rsidP="00C639E9">
            <w:pPr>
              <w:jc w:val="center"/>
              <w:rPr>
                <w:rFonts w:cs="Arial"/>
              </w:rPr>
            </w:pPr>
            <w:r w:rsidRPr="0098291D">
              <w:rPr>
                <w:rFonts w:cs="Arial"/>
              </w:rPr>
              <w:t>Alude, de forma general, a los temas para producir escritos con propiedad (</w:t>
            </w:r>
            <w:r w:rsidRPr="0098291D">
              <w:rPr>
                <w:rFonts w:eastAsia="Times New Roman" w:cs="Arial"/>
                <w:lang w:eastAsia="es-ES"/>
              </w:rPr>
              <w:t>rimas, rondas, canciones, adivinanzas, trabalenguas)</w:t>
            </w:r>
            <w:r w:rsidRPr="0098291D">
              <w:rPr>
                <w:rFonts w:cs="Arial"/>
              </w:rPr>
              <w:t>.</w:t>
            </w:r>
          </w:p>
          <w:p w:rsidR="008F14F9" w:rsidRPr="0098291D" w:rsidRDefault="008F14F9" w:rsidP="00C639E9">
            <w:pPr>
              <w:pStyle w:val="Sinespaciado"/>
              <w:jc w:val="center"/>
              <w:rPr>
                <w:rFonts w:asciiTheme="minorHAnsi" w:eastAsiaTheme="minorHAnsi" w:hAnsiTheme="minorHAnsi" w:cs="Arial"/>
                <w:sz w:val="22"/>
                <w:szCs w:val="22"/>
                <w:lang w:eastAsia="en-US"/>
              </w:rPr>
            </w:pPr>
          </w:p>
        </w:tc>
        <w:tc>
          <w:tcPr>
            <w:tcW w:w="950" w:type="pct"/>
          </w:tcPr>
          <w:p w:rsidR="008F14F9" w:rsidRPr="0098291D" w:rsidRDefault="008F14F9" w:rsidP="00C639E9">
            <w:pPr>
              <w:jc w:val="center"/>
              <w:rPr>
                <w:rFonts w:cs="Arial"/>
              </w:rPr>
            </w:pPr>
            <w:r w:rsidRPr="0098291D">
              <w:rPr>
                <w:rFonts w:cs="Arial"/>
              </w:rPr>
              <w:t>Efectúa, con propiedad, un esquema específico de los componentes de un escrito (</w:t>
            </w:r>
            <w:r w:rsidRPr="0098291D">
              <w:rPr>
                <w:rFonts w:eastAsia="Times New Roman" w:cs="Arial"/>
                <w:lang w:eastAsia="es-ES"/>
              </w:rPr>
              <w:t>rimas, rondas, canciones, adivinanzas, trabalenguas).</w:t>
            </w:r>
          </w:p>
        </w:tc>
      </w:tr>
      <w:tr w:rsidR="008F14F9" w:rsidRPr="0098291D" w:rsidTr="00C639E9">
        <w:trPr>
          <w:trHeight w:val="590"/>
        </w:trPr>
        <w:tc>
          <w:tcPr>
            <w:tcW w:w="1173" w:type="pct"/>
          </w:tcPr>
          <w:p w:rsidR="008F14F9" w:rsidRPr="0098291D" w:rsidRDefault="008F14F9" w:rsidP="00C639E9">
            <w:pPr>
              <w:jc w:val="center"/>
              <w:rPr>
                <w:rFonts w:eastAsia="Times New Roman" w:cs="Arial"/>
                <w:b/>
                <w:color w:val="BF8F00" w:themeColor="accent4" w:themeShade="BF"/>
                <w:lang w:eastAsia="es-ES"/>
              </w:rPr>
            </w:pPr>
            <w:r w:rsidRPr="0098291D">
              <w:rPr>
                <w:rFonts w:eastAsia="Times New Roman" w:cs="Arial"/>
                <w:b/>
                <w:color w:val="BF8F00" w:themeColor="accent4" w:themeShade="BF"/>
                <w:lang w:eastAsia="es-ES"/>
              </w:rPr>
              <w:t>Autorregulación</w:t>
            </w:r>
          </w:p>
          <w:p w:rsidR="008F14F9" w:rsidRPr="0098291D" w:rsidRDefault="008F14F9" w:rsidP="00C639E9">
            <w:pPr>
              <w:jc w:val="center"/>
              <w:rPr>
                <w:color w:val="BF8F00" w:themeColor="accent4" w:themeShade="BF"/>
              </w:rPr>
            </w:pPr>
          </w:p>
        </w:tc>
        <w:tc>
          <w:tcPr>
            <w:tcW w:w="1173" w:type="pct"/>
          </w:tcPr>
          <w:p w:rsidR="008F14F9" w:rsidRPr="0098291D" w:rsidRDefault="008F14F9" w:rsidP="00C639E9">
            <w:pPr>
              <w:jc w:val="center"/>
              <w:rPr>
                <w:rFonts w:cs="Arial"/>
                <w:color w:val="BF8F00" w:themeColor="accent4" w:themeShade="BF"/>
              </w:rPr>
            </w:pPr>
            <w:r w:rsidRPr="0098291D">
              <w:rPr>
                <w:rFonts w:cs="Arial"/>
                <w:color w:val="BF8F00" w:themeColor="accent4" w:themeShade="BF"/>
              </w:rPr>
              <w:t>Formula esquemas para realizar la producción escrita</w:t>
            </w:r>
            <w:r w:rsidRPr="0098291D">
              <w:rPr>
                <w:rFonts w:eastAsia="Times New Roman" w:cs="Arial"/>
                <w:color w:val="BF8F00" w:themeColor="accent4" w:themeShade="BF"/>
                <w:lang w:eastAsia="es-ES"/>
              </w:rPr>
              <w:t xml:space="preserve"> (rimas, rondas, canciones, adivinanzas, trabalenguas expresados)</w:t>
            </w:r>
            <w:r w:rsidRPr="0098291D">
              <w:rPr>
                <w:rFonts w:cs="Arial"/>
                <w:color w:val="BF8F00" w:themeColor="accent4" w:themeShade="BF"/>
              </w:rPr>
              <w:t>.</w:t>
            </w:r>
          </w:p>
          <w:p w:rsidR="008F14F9" w:rsidRPr="0098291D" w:rsidRDefault="008F14F9" w:rsidP="00C639E9">
            <w:pPr>
              <w:jc w:val="center"/>
              <w:rPr>
                <w:rFonts w:cs="Arial"/>
                <w:color w:val="BF8F00" w:themeColor="accent4" w:themeShade="BF"/>
              </w:rPr>
            </w:pPr>
          </w:p>
        </w:tc>
        <w:tc>
          <w:tcPr>
            <w:tcW w:w="873" w:type="pct"/>
          </w:tcPr>
          <w:p w:rsidR="008F14F9" w:rsidRPr="0098291D" w:rsidRDefault="008F14F9" w:rsidP="00C639E9">
            <w:pPr>
              <w:pStyle w:val="Sinespaciado"/>
              <w:jc w:val="center"/>
              <w:rPr>
                <w:rFonts w:asciiTheme="minorHAnsi" w:eastAsiaTheme="minorHAnsi" w:hAnsiTheme="minorHAnsi" w:cs="Arial"/>
                <w:sz w:val="22"/>
                <w:szCs w:val="22"/>
                <w:lang w:eastAsia="en-US"/>
              </w:rPr>
            </w:pPr>
            <w:r w:rsidRPr="0098291D">
              <w:rPr>
                <w:rFonts w:asciiTheme="minorHAnsi" w:eastAsiaTheme="minorHAnsi" w:hAnsiTheme="minorHAnsi" w:cs="Arial"/>
                <w:sz w:val="22"/>
                <w:szCs w:val="22"/>
                <w:lang w:eastAsia="en-US"/>
              </w:rPr>
              <w:t xml:space="preserve">Menciona ideas que esquematizan el tema que produce en forma escrita </w:t>
            </w:r>
            <w:r w:rsidRPr="0098291D">
              <w:rPr>
                <w:rFonts w:asciiTheme="minorHAnsi" w:hAnsiTheme="minorHAnsi" w:cs="Arial"/>
                <w:sz w:val="22"/>
                <w:szCs w:val="22"/>
              </w:rPr>
              <w:t>(rimas, rondas, canciones, adivinanzas, trabalenguas)</w:t>
            </w:r>
            <w:r w:rsidRPr="0098291D">
              <w:rPr>
                <w:rFonts w:asciiTheme="minorHAnsi" w:eastAsiaTheme="minorHAnsi" w:hAnsiTheme="minorHAnsi" w:cs="Arial"/>
                <w:sz w:val="22"/>
                <w:szCs w:val="22"/>
                <w:lang w:eastAsia="en-US"/>
              </w:rPr>
              <w:t xml:space="preserve">.  </w:t>
            </w:r>
          </w:p>
        </w:tc>
        <w:tc>
          <w:tcPr>
            <w:tcW w:w="831" w:type="pct"/>
          </w:tcPr>
          <w:p w:rsidR="008F14F9" w:rsidRPr="0098291D" w:rsidRDefault="008F14F9" w:rsidP="00C639E9">
            <w:pPr>
              <w:pStyle w:val="Sinespaciado"/>
              <w:jc w:val="center"/>
              <w:rPr>
                <w:rFonts w:asciiTheme="minorHAnsi" w:eastAsiaTheme="minorHAnsi" w:hAnsiTheme="minorHAnsi" w:cs="Arial"/>
                <w:sz w:val="22"/>
                <w:szCs w:val="22"/>
                <w:lang w:eastAsia="en-US"/>
              </w:rPr>
            </w:pPr>
            <w:r w:rsidRPr="0098291D">
              <w:rPr>
                <w:rFonts w:asciiTheme="minorHAnsi" w:eastAsiaTheme="minorHAnsi" w:hAnsiTheme="minorHAnsi" w:cs="Arial"/>
                <w:sz w:val="22"/>
                <w:szCs w:val="22"/>
                <w:lang w:eastAsia="en-US"/>
              </w:rPr>
              <w:t xml:space="preserve">Asocia ideas del esquema con la estructura que tendrá su escrito </w:t>
            </w:r>
            <w:r w:rsidRPr="0098291D">
              <w:rPr>
                <w:rFonts w:asciiTheme="minorHAnsi" w:hAnsiTheme="minorHAnsi" w:cs="Arial"/>
                <w:sz w:val="22"/>
                <w:szCs w:val="22"/>
              </w:rPr>
              <w:t>(rimas, rondas, canciones, adivinanzas, trabalenguas)</w:t>
            </w:r>
            <w:r w:rsidRPr="0098291D">
              <w:rPr>
                <w:rFonts w:asciiTheme="minorHAnsi" w:eastAsiaTheme="minorHAnsi" w:hAnsiTheme="minorHAnsi" w:cs="Arial"/>
                <w:sz w:val="22"/>
                <w:szCs w:val="22"/>
                <w:lang w:eastAsia="en-US"/>
              </w:rPr>
              <w:t xml:space="preserve">. </w:t>
            </w:r>
          </w:p>
        </w:tc>
        <w:tc>
          <w:tcPr>
            <w:tcW w:w="950" w:type="pct"/>
          </w:tcPr>
          <w:p w:rsidR="008F14F9" w:rsidRPr="0098291D" w:rsidRDefault="008F14F9" w:rsidP="00C639E9">
            <w:pPr>
              <w:jc w:val="center"/>
              <w:rPr>
                <w:rFonts w:cs="Arial"/>
              </w:rPr>
            </w:pPr>
            <w:r w:rsidRPr="0098291D">
              <w:rPr>
                <w:rFonts w:cs="Arial"/>
              </w:rPr>
              <w:t>Precisa los pasos para realizar una producción escrita con propiedad.</w:t>
            </w:r>
          </w:p>
          <w:p w:rsidR="008F14F9" w:rsidRPr="0098291D" w:rsidRDefault="008F14F9" w:rsidP="00C639E9">
            <w:pPr>
              <w:pStyle w:val="Sinespaciado"/>
              <w:rPr>
                <w:rFonts w:asciiTheme="minorHAnsi" w:eastAsiaTheme="minorHAnsi" w:hAnsiTheme="minorHAnsi" w:cs="Arial"/>
                <w:sz w:val="22"/>
                <w:szCs w:val="22"/>
                <w:lang w:eastAsia="en-US"/>
              </w:rPr>
            </w:pPr>
          </w:p>
        </w:tc>
      </w:tr>
      <w:tr w:rsidR="008F14F9" w:rsidRPr="0098291D" w:rsidTr="00C639E9">
        <w:trPr>
          <w:trHeight w:val="901"/>
        </w:trPr>
        <w:tc>
          <w:tcPr>
            <w:tcW w:w="1173" w:type="pct"/>
          </w:tcPr>
          <w:p w:rsidR="008F14F9" w:rsidRPr="0098291D" w:rsidRDefault="008F14F9" w:rsidP="00C639E9">
            <w:pPr>
              <w:pStyle w:val="Sinespaciado"/>
              <w:jc w:val="center"/>
              <w:rPr>
                <w:rFonts w:asciiTheme="minorHAnsi" w:hAnsiTheme="minorHAnsi" w:cs="Arial"/>
                <w:b/>
                <w:color w:val="BF8F00" w:themeColor="accent4" w:themeShade="BF"/>
                <w:sz w:val="22"/>
                <w:szCs w:val="22"/>
              </w:rPr>
            </w:pPr>
            <w:r w:rsidRPr="0098291D">
              <w:rPr>
                <w:rFonts w:asciiTheme="minorHAnsi" w:hAnsiTheme="minorHAnsi" w:cs="Arial"/>
                <w:b/>
                <w:color w:val="BF8F00" w:themeColor="accent4" w:themeShade="BF"/>
                <w:sz w:val="22"/>
                <w:szCs w:val="22"/>
              </w:rPr>
              <w:t>Evaluación</w:t>
            </w:r>
          </w:p>
          <w:p w:rsidR="008F14F9" w:rsidRPr="0098291D" w:rsidRDefault="008F14F9" w:rsidP="00C639E9">
            <w:pPr>
              <w:pStyle w:val="Sinespaciado"/>
              <w:jc w:val="center"/>
              <w:rPr>
                <w:rFonts w:asciiTheme="minorHAnsi" w:hAnsiTheme="minorHAnsi"/>
                <w:color w:val="BF8F00" w:themeColor="accent4" w:themeShade="BF"/>
                <w:sz w:val="22"/>
                <w:szCs w:val="22"/>
              </w:rPr>
            </w:pPr>
          </w:p>
        </w:tc>
        <w:tc>
          <w:tcPr>
            <w:tcW w:w="1173" w:type="pct"/>
          </w:tcPr>
          <w:p w:rsidR="008F14F9" w:rsidRPr="0098291D" w:rsidRDefault="008F14F9" w:rsidP="00C639E9">
            <w:pPr>
              <w:jc w:val="center"/>
              <w:rPr>
                <w:rFonts w:cs="Arial"/>
                <w:color w:val="BF8F00" w:themeColor="accent4" w:themeShade="BF"/>
              </w:rPr>
            </w:pPr>
            <w:r w:rsidRPr="0098291D">
              <w:rPr>
                <w:rFonts w:cs="Arial"/>
                <w:color w:val="BF8F00" w:themeColor="accent4" w:themeShade="BF"/>
              </w:rPr>
              <w:t>Demuestra el uso de vocabulario básico en la producción escrita de</w:t>
            </w:r>
            <w:r w:rsidRPr="0098291D">
              <w:rPr>
                <w:rFonts w:eastAsia="Times New Roman" w:cs="Arial"/>
                <w:color w:val="BF8F00" w:themeColor="accent4" w:themeShade="BF"/>
                <w:lang w:eastAsia="es-ES"/>
              </w:rPr>
              <w:t xml:space="preserve"> rimas, rondas, canciones, adivinanzas, trabalenguas</w:t>
            </w:r>
            <w:r w:rsidRPr="0098291D">
              <w:rPr>
                <w:rFonts w:cs="Arial"/>
                <w:color w:val="BF8F00" w:themeColor="accent4" w:themeShade="BF"/>
              </w:rPr>
              <w:t>.</w:t>
            </w:r>
          </w:p>
        </w:tc>
        <w:tc>
          <w:tcPr>
            <w:tcW w:w="873" w:type="pct"/>
          </w:tcPr>
          <w:p w:rsidR="008F14F9" w:rsidRPr="0098291D" w:rsidRDefault="008F14F9" w:rsidP="00C639E9">
            <w:pPr>
              <w:pStyle w:val="Sinespaciado"/>
              <w:jc w:val="center"/>
              <w:rPr>
                <w:rFonts w:asciiTheme="minorHAnsi" w:eastAsiaTheme="minorHAnsi" w:hAnsiTheme="minorHAnsi" w:cs="Arial"/>
                <w:sz w:val="22"/>
                <w:szCs w:val="22"/>
                <w:lang w:eastAsia="en-US"/>
              </w:rPr>
            </w:pPr>
            <w:r w:rsidRPr="0098291D">
              <w:rPr>
                <w:rFonts w:asciiTheme="minorHAnsi" w:eastAsiaTheme="minorHAnsi" w:hAnsiTheme="minorHAnsi" w:cs="Arial"/>
                <w:sz w:val="22"/>
                <w:szCs w:val="22"/>
                <w:lang w:eastAsia="en-US"/>
              </w:rPr>
              <w:t xml:space="preserve">Menciona </w:t>
            </w:r>
            <w:r w:rsidRPr="0098291D">
              <w:rPr>
                <w:rFonts w:asciiTheme="minorHAnsi" w:hAnsiTheme="minorHAnsi" w:cs="Arial"/>
                <w:sz w:val="22"/>
                <w:szCs w:val="22"/>
              </w:rPr>
              <w:t>el uso de vocabulario básico en la producción escrita de rimas, rondas, canciones, adivinanzas, trabalenguas.</w:t>
            </w:r>
          </w:p>
        </w:tc>
        <w:tc>
          <w:tcPr>
            <w:tcW w:w="831" w:type="pct"/>
            <w:vAlign w:val="center"/>
          </w:tcPr>
          <w:p w:rsidR="008F14F9" w:rsidRPr="0098291D" w:rsidRDefault="008F14F9" w:rsidP="00C639E9">
            <w:pPr>
              <w:jc w:val="center"/>
              <w:rPr>
                <w:rFonts w:cs="Arial"/>
              </w:rPr>
            </w:pPr>
            <w:r w:rsidRPr="0098291D">
              <w:rPr>
                <w:rFonts w:cs="Arial"/>
              </w:rPr>
              <w:t xml:space="preserve">Brinda vocabulario básico en la producción escrita de </w:t>
            </w:r>
            <w:r w:rsidRPr="0098291D">
              <w:rPr>
                <w:rFonts w:eastAsia="Times New Roman" w:cs="Arial"/>
                <w:lang w:eastAsia="es-ES"/>
              </w:rPr>
              <w:t>rimas, rondas, canciones, adivinanzas, trabalenguas.</w:t>
            </w:r>
          </w:p>
        </w:tc>
        <w:tc>
          <w:tcPr>
            <w:tcW w:w="950" w:type="pct"/>
            <w:vAlign w:val="center"/>
          </w:tcPr>
          <w:p w:rsidR="008F14F9" w:rsidRPr="0098291D" w:rsidRDefault="008F14F9" w:rsidP="00C639E9">
            <w:pPr>
              <w:jc w:val="center"/>
              <w:rPr>
                <w:rFonts w:cs="Arial"/>
              </w:rPr>
            </w:pPr>
            <w:r w:rsidRPr="0098291D">
              <w:rPr>
                <w:rFonts w:cs="Arial"/>
              </w:rPr>
              <w:t xml:space="preserve">Específica vocabulario básico en la producción escrita de </w:t>
            </w:r>
            <w:r w:rsidRPr="0098291D">
              <w:rPr>
                <w:rFonts w:eastAsia="Times New Roman" w:cs="Arial"/>
                <w:lang w:eastAsia="es-ES"/>
              </w:rPr>
              <w:t>rimas, rondas, canciones, adivinanzas, trabalenguas</w:t>
            </w:r>
            <w:r w:rsidRPr="0098291D">
              <w:rPr>
                <w:rFonts w:cs="Arial"/>
              </w:rPr>
              <w:t>.</w:t>
            </w:r>
          </w:p>
        </w:tc>
      </w:tr>
    </w:tbl>
    <w:p w:rsidR="00013B0D" w:rsidRPr="0098291D" w:rsidRDefault="00013B0D" w:rsidP="00013B0D">
      <w:pPr>
        <w:spacing w:after="0"/>
        <w:jc w:val="both"/>
      </w:pPr>
    </w:p>
    <w:p w:rsidR="00E2505B" w:rsidRPr="0098291D" w:rsidRDefault="00E2505B" w:rsidP="00E2505B">
      <w:pPr>
        <w:spacing w:after="0"/>
        <w:jc w:val="both"/>
      </w:pPr>
    </w:p>
    <w:p w:rsidR="00013B0D" w:rsidRPr="0098291D" w:rsidRDefault="00013B0D" w:rsidP="00013B0D">
      <w:pPr>
        <w:jc w:val="center"/>
        <w:rPr>
          <w:b/>
        </w:rPr>
      </w:pPr>
    </w:p>
    <w:p w:rsidR="004D42E6" w:rsidRPr="0098291D" w:rsidRDefault="004D42E6" w:rsidP="004D42E6">
      <w:pPr>
        <w:rPr>
          <w:b/>
        </w:rPr>
      </w:pPr>
      <w:r w:rsidRPr="0098291D">
        <w:rPr>
          <w:b/>
        </w:rPr>
        <w:lastRenderedPageBreak/>
        <w:t>Sección II. Aprendizajes esperados, indicadores de los aprendizajes esperados y estrategias de mediación.</w:t>
      </w:r>
    </w:p>
    <w:p w:rsidR="001C7261" w:rsidRPr="0098291D" w:rsidRDefault="000F4EF0" w:rsidP="001308B4">
      <w:pPr>
        <w:jc w:val="center"/>
      </w:pPr>
      <w:r w:rsidRPr="0098291D">
        <w:t>Mediación pedagógica II ciclo:</w:t>
      </w:r>
    </w:p>
    <w:tbl>
      <w:tblPr>
        <w:tblStyle w:val="Tablaconcuadrcula"/>
        <w:tblW w:w="13603" w:type="dxa"/>
        <w:tblLook w:val="04A0" w:firstRow="1" w:lastRow="0" w:firstColumn="1" w:lastColumn="0" w:noHBand="0" w:noVBand="1"/>
      </w:tblPr>
      <w:tblGrid>
        <w:gridCol w:w="2263"/>
        <w:gridCol w:w="2521"/>
        <w:gridCol w:w="1929"/>
        <w:gridCol w:w="6890"/>
      </w:tblGrid>
      <w:tr w:rsidR="000F4EF0" w:rsidRPr="0098291D" w:rsidTr="00E27A5A">
        <w:tc>
          <w:tcPr>
            <w:tcW w:w="4784" w:type="dxa"/>
            <w:gridSpan w:val="2"/>
          </w:tcPr>
          <w:p w:rsidR="000F4EF0" w:rsidRPr="0098291D" w:rsidRDefault="000F4EF0" w:rsidP="00E27A5A">
            <w:pPr>
              <w:jc w:val="center"/>
              <w:rPr>
                <w:b/>
              </w:rPr>
            </w:pPr>
            <w:r w:rsidRPr="0098291D">
              <w:rPr>
                <w:b/>
              </w:rPr>
              <w:t>Aprendizaje esperado</w:t>
            </w:r>
          </w:p>
        </w:tc>
        <w:tc>
          <w:tcPr>
            <w:tcW w:w="0" w:type="auto"/>
            <w:vMerge w:val="restart"/>
            <w:vAlign w:val="center"/>
          </w:tcPr>
          <w:p w:rsidR="000F4EF0" w:rsidRPr="0098291D" w:rsidRDefault="000F4EF0" w:rsidP="00E27A5A">
            <w:pPr>
              <w:jc w:val="center"/>
              <w:rPr>
                <w:b/>
              </w:rPr>
            </w:pPr>
            <w:r w:rsidRPr="0098291D">
              <w:rPr>
                <w:b/>
              </w:rPr>
              <w:t>Indicadores del aprendizaje esperado</w:t>
            </w:r>
          </w:p>
        </w:tc>
        <w:tc>
          <w:tcPr>
            <w:tcW w:w="6890" w:type="dxa"/>
            <w:vMerge w:val="restart"/>
            <w:vAlign w:val="center"/>
          </w:tcPr>
          <w:p w:rsidR="000F4EF0" w:rsidRPr="0098291D" w:rsidRDefault="0008251D" w:rsidP="00E27A5A">
            <w:pPr>
              <w:jc w:val="center"/>
              <w:rPr>
                <w:b/>
              </w:rPr>
            </w:pPr>
            <w:r w:rsidRPr="0098291D">
              <w:rPr>
                <w:b/>
              </w:rPr>
              <w:t>Estrategias</w:t>
            </w:r>
            <w:r w:rsidR="000F4EF0" w:rsidRPr="0098291D">
              <w:rPr>
                <w:b/>
              </w:rPr>
              <w:t xml:space="preserve"> de mediación</w:t>
            </w:r>
          </w:p>
          <w:p w:rsidR="000F4EF0" w:rsidRPr="0098291D" w:rsidRDefault="000F4EF0" w:rsidP="00E27A5A">
            <w:pPr>
              <w:jc w:val="center"/>
              <w:rPr>
                <w:b/>
              </w:rPr>
            </w:pPr>
            <w:r w:rsidRPr="0098291D">
              <w:rPr>
                <w:b/>
              </w:rPr>
              <w:t>(cuarto, quinto y sexto años)</w:t>
            </w:r>
          </w:p>
        </w:tc>
      </w:tr>
      <w:tr w:rsidR="000F4EF0" w:rsidRPr="0098291D" w:rsidTr="00E27A5A">
        <w:tc>
          <w:tcPr>
            <w:tcW w:w="2263" w:type="dxa"/>
          </w:tcPr>
          <w:p w:rsidR="000F4EF0" w:rsidRPr="0098291D" w:rsidRDefault="000F4EF0" w:rsidP="00E27A5A">
            <w:pPr>
              <w:jc w:val="center"/>
              <w:rPr>
                <w:b/>
                <w:highlight w:val="yellow"/>
              </w:rPr>
            </w:pPr>
            <w:r w:rsidRPr="0098291D">
              <w:rPr>
                <w:b/>
              </w:rPr>
              <w:t>Desarrollo de la habilidad</w:t>
            </w:r>
          </w:p>
        </w:tc>
        <w:tc>
          <w:tcPr>
            <w:tcW w:w="2521" w:type="dxa"/>
          </w:tcPr>
          <w:p w:rsidR="000F4EF0" w:rsidRPr="0098291D" w:rsidRDefault="000F4EF0" w:rsidP="00E27A5A">
            <w:pPr>
              <w:jc w:val="center"/>
              <w:rPr>
                <w:b/>
              </w:rPr>
            </w:pPr>
            <w:r w:rsidRPr="0098291D">
              <w:rPr>
                <w:b/>
              </w:rPr>
              <w:t>Componente del programa de estudio</w:t>
            </w:r>
          </w:p>
          <w:p w:rsidR="000F4EF0" w:rsidRPr="0098291D" w:rsidRDefault="000F4EF0" w:rsidP="00E27A5A">
            <w:pPr>
              <w:jc w:val="center"/>
              <w:rPr>
                <w:b/>
              </w:rPr>
            </w:pPr>
            <w:r w:rsidRPr="0098291D">
              <w:rPr>
                <w:b/>
              </w:rPr>
              <w:t xml:space="preserve">(contenido curricular procedimental) </w:t>
            </w:r>
          </w:p>
        </w:tc>
        <w:tc>
          <w:tcPr>
            <w:tcW w:w="0" w:type="auto"/>
            <w:vMerge/>
          </w:tcPr>
          <w:p w:rsidR="000F4EF0" w:rsidRPr="0098291D" w:rsidRDefault="000F4EF0" w:rsidP="00E27A5A">
            <w:pPr>
              <w:jc w:val="center"/>
              <w:rPr>
                <w:b/>
              </w:rPr>
            </w:pPr>
          </w:p>
        </w:tc>
        <w:tc>
          <w:tcPr>
            <w:tcW w:w="6890" w:type="dxa"/>
            <w:vMerge/>
          </w:tcPr>
          <w:p w:rsidR="000F4EF0" w:rsidRPr="0098291D" w:rsidRDefault="000F4EF0" w:rsidP="00E27A5A">
            <w:pPr>
              <w:jc w:val="center"/>
              <w:rPr>
                <w:b/>
              </w:rPr>
            </w:pPr>
          </w:p>
        </w:tc>
      </w:tr>
      <w:tr w:rsidR="00485587" w:rsidRPr="0098291D" w:rsidTr="00320F7C">
        <w:trPr>
          <w:trHeight w:val="832"/>
        </w:trPr>
        <w:tc>
          <w:tcPr>
            <w:tcW w:w="2263" w:type="dxa"/>
            <w:shd w:val="clear" w:color="auto" w:fill="FFFFFF" w:themeFill="background1"/>
            <w:vAlign w:val="center"/>
          </w:tcPr>
          <w:p w:rsidR="0098291D" w:rsidRPr="0098291D" w:rsidRDefault="0098291D" w:rsidP="0098291D">
            <w:pPr>
              <w:jc w:val="center"/>
              <w:rPr>
                <w:b/>
                <w:color w:val="BF8F00" w:themeColor="accent4" w:themeShade="BF"/>
              </w:rPr>
            </w:pPr>
            <w:r w:rsidRPr="0098291D">
              <w:rPr>
                <w:b/>
                <w:color w:val="BF8F00" w:themeColor="accent4" w:themeShade="BF"/>
              </w:rPr>
              <w:t>Planificación</w:t>
            </w:r>
          </w:p>
          <w:p w:rsidR="0098291D" w:rsidRPr="0098291D" w:rsidRDefault="0098291D" w:rsidP="0098291D">
            <w:pPr>
              <w:jc w:val="center"/>
              <w:rPr>
                <w:color w:val="BF8F00" w:themeColor="accent4" w:themeShade="BF"/>
              </w:rPr>
            </w:pPr>
            <w:r w:rsidRPr="0098291D">
              <w:rPr>
                <w:color w:val="BF8F00" w:themeColor="accent4" w:themeShade="BF"/>
              </w:rPr>
              <w:t>(Planifica sus estrategias de aprendizaje desde el autoconocimiento y la naturaleza y contexto de las tareas</w:t>
            </w:r>
            <w:r w:rsidR="00D05D60">
              <w:rPr>
                <w:color w:val="BF8F00" w:themeColor="accent4" w:themeShade="BF"/>
              </w:rPr>
              <w:t xml:space="preserve"> por realizar.)</w:t>
            </w:r>
          </w:p>
          <w:p w:rsidR="0098291D" w:rsidRPr="0098291D" w:rsidRDefault="0098291D" w:rsidP="0098291D">
            <w:pPr>
              <w:jc w:val="center"/>
              <w:rPr>
                <w:color w:val="BF8F00" w:themeColor="accent4" w:themeShade="BF"/>
              </w:rPr>
            </w:pPr>
          </w:p>
          <w:p w:rsidR="0098291D" w:rsidRPr="0098291D" w:rsidRDefault="0098291D" w:rsidP="0098291D">
            <w:pPr>
              <w:jc w:val="center"/>
              <w:rPr>
                <w:b/>
                <w:color w:val="BF8F00" w:themeColor="accent4" w:themeShade="BF"/>
              </w:rPr>
            </w:pPr>
            <w:r w:rsidRPr="0098291D">
              <w:rPr>
                <w:b/>
                <w:color w:val="BF8F00" w:themeColor="accent4" w:themeShade="BF"/>
              </w:rPr>
              <w:t>Autorregulación</w:t>
            </w:r>
          </w:p>
          <w:p w:rsidR="0098291D" w:rsidRPr="0098291D" w:rsidRDefault="0098291D" w:rsidP="0098291D">
            <w:pPr>
              <w:jc w:val="center"/>
              <w:rPr>
                <w:color w:val="BF8F00" w:themeColor="accent4" w:themeShade="BF"/>
              </w:rPr>
            </w:pPr>
            <w:r w:rsidRPr="0098291D">
              <w:rPr>
                <w:color w:val="BF8F00" w:themeColor="accent4" w:themeShade="BF"/>
              </w:rPr>
              <w:t xml:space="preserve">(Desarrolla autonomía en las tareas que debe realizar para alcanzar los </w:t>
            </w:r>
            <w:r w:rsidR="00D05D60">
              <w:rPr>
                <w:color w:val="BF8F00" w:themeColor="accent4" w:themeShade="BF"/>
              </w:rPr>
              <w:t>propósitos que se ha propuesto.)</w:t>
            </w:r>
          </w:p>
          <w:p w:rsidR="0098291D" w:rsidRPr="0098291D" w:rsidRDefault="0098291D" w:rsidP="0098291D">
            <w:pPr>
              <w:jc w:val="center"/>
              <w:rPr>
                <w:color w:val="BF8F00" w:themeColor="accent4" w:themeShade="BF"/>
              </w:rPr>
            </w:pPr>
          </w:p>
          <w:p w:rsidR="0098291D" w:rsidRPr="0098291D" w:rsidRDefault="0098291D" w:rsidP="0098291D">
            <w:pPr>
              <w:jc w:val="center"/>
              <w:rPr>
                <w:b/>
                <w:color w:val="BF8F00" w:themeColor="accent4" w:themeShade="BF"/>
              </w:rPr>
            </w:pPr>
            <w:r w:rsidRPr="0098291D">
              <w:rPr>
                <w:b/>
                <w:color w:val="BF8F00" w:themeColor="accent4" w:themeShade="BF"/>
              </w:rPr>
              <w:t>Evaluación</w:t>
            </w:r>
          </w:p>
          <w:p w:rsidR="0098291D" w:rsidRPr="0098291D" w:rsidRDefault="0098291D" w:rsidP="0098291D">
            <w:pPr>
              <w:jc w:val="center"/>
              <w:rPr>
                <w:color w:val="BF8F00" w:themeColor="accent4" w:themeShade="BF"/>
              </w:rPr>
            </w:pPr>
            <w:r w:rsidRPr="0098291D">
              <w:rPr>
                <w:color w:val="BF8F00" w:themeColor="accent4" w:themeShade="BF"/>
              </w:rPr>
              <w:t>(Determina que lo importante no es la respuesta correcta, sino aumentar la comprensión de algo paso a paso</w:t>
            </w:r>
            <w:r w:rsidR="00D05D60">
              <w:rPr>
                <w:color w:val="BF8F00" w:themeColor="accent4" w:themeShade="BF"/>
              </w:rPr>
              <w:t>.)</w:t>
            </w:r>
          </w:p>
          <w:p w:rsidR="0098291D" w:rsidRPr="0098291D" w:rsidRDefault="0098291D" w:rsidP="0098291D">
            <w:pPr>
              <w:pStyle w:val="Sinespaciado"/>
              <w:jc w:val="center"/>
              <w:rPr>
                <w:rFonts w:asciiTheme="minorHAnsi" w:hAnsiTheme="minorHAnsi" w:cs="Arial"/>
                <w:sz w:val="22"/>
                <w:szCs w:val="22"/>
              </w:rPr>
            </w:pPr>
          </w:p>
          <w:p w:rsidR="0098291D" w:rsidRPr="0098291D" w:rsidRDefault="0098291D" w:rsidP="0098291D">
            <w:pPr>
              <w:pStyle w:val="Sinespaciado"/>
              <w:jc w:val="center"/>
              <w:rPr>
                <w:rFonts w:asciiTheme="minorHAnsi" w:hAnsiTheme="minorHAnsi" w:cs="Arial"/>
                <w:sz w:val="22"/>
                <w:szCs w:val="22"/>
              </w:rPr>
            </w:pPr>
          </w:p>
          <w:p w:rsidR="0098291D" w:rsidRPr="0098291D" w:rsidRDefault="0098291D" w:rsidP="0098291D">
            <w:pPr>
              <w:pStyle w:val="Sinespaciado"/>
              <w:jc w:val="center"/>
              <w:rPr>
                <w:rFonts w:asciiTheme="minorHAnsi" w:hAnsiTheme="minorHAnsi" w:cs="Arial"/>
                <w:b/>
                <w:color w:val="C45911" w:themeColor="accent2" w:themeShade="BF"/>
                <w:sz w:val="22"/>
                <w:szCs w:val="22"/>
              </w:rPr>
            </w:pPr>
          </w:p>
          <w:p w:rsidR="0098291D" w:rsidRPr="0098291D" w:rsidRDefault="0098291D" w:rsidP="0098291D">
            <w:pPr>
              <w:pStyle w:val="Sinespaciado"/>
              <w:jc w:val="center"/>
              <w:rPr>
                <w:rFonts w:asciiTheme="minorHAnsi" w:hAnsiTheme="minorHAnsi" w:cs="Arial"/>
                <w:b/>
                <w:color w:val="C45911" w:themeColor="accent2" w:themeShade="BF"/>
                <w:sz w:val="22"/>
                <w:szCs w:val="22"/>
              </w:rPr>
            </w:pPr>
          </w:p>
          <w:p w:rsidR="0098291D" w:rsidRPr="0098291D" w:rsidRDefault="0098291D" w:rsidP="0098291D">
            <w:pPr>
              <w:pStyle w:val="Sinespaciado"/>
              <w:jc w:val="center"/>
              <w:rPr>
                <w:rFonts w:asciiTheme="minorHAnsi" w:hAnsiTheme="minorHAnsi" w:cs="Arial"/>
                <w:b/>
                <w:color w:val="C45911" w:themeColor="accent2" w:themeShade="BF"/>
                <w:sz w:val="22"/>
                <w:szCs w:val="22"/>
              </w:rPr>
            </w:pPr>
          </w:p>
          <w:p w:rsidR="0098291D" w:rsidRPr="0098291D" w:rsidRDefault="0098291D" w:rsidP="0098291D">
            <w:pPr>
              <w:pStyle w:val="Sinespaciado"/>
              <w:jc w:val="center"/>
              <w:rPr>
                <w:rFonts w:asciiTheme="minorHAnsi" w:hAnsiTheme="minorHAnsi" w:cs="Arial"/>
                <w:b/>
                <w:color w:val="C45911" w:themeColor="accent2" w:themeShade="BF"/>
                <w:sz w:val="22"/>
                <w:szCs w:val="22"/>
              </w:rPr>
            </w:pPr>
          </w:p>
          <w:p w:rsidR="0098291D" w:rsidRPr="0098291D" w:rsidRDefault="0098291D" w:rsidP="0098291D">
            <w:pPr>
              <w:pStyle w:val="Sinespaciado"/>
              <w:jc w:val="center"/>
              <w:rPr>
                <w:rFonts w:asciiTheme="minorHAnsi" w:hAnsiTheme="minorHAnsi" w:cs="Arial"/>
                <w:b/>
                <w:color w:val="C45911" w:themeColor="accent2" w:themeShade="BF"/>
                <w:sz w:val="22"/>
                <w:szCs w:val="22"/>
              </w:rPr>
            </w:pPr>
          </w:p>
          <w:p w:rsidR="0098291D" w:rsidRPr="0098291D" w:rsidRDefault="0098291D" w:rsidP="0098291D">
            <w:pPr>
              <w:pStyle w:val="Sinespaciado"/>
              <w:jc w:val="center"/>
              <w:rPr>
                <w:rFonts w:asciiTheme="minorHAnsi" w:hAnsiTheme="minorHAnsi" w:cs="Arial"/>
                <w:b/>
                <w:color w:val="C45911" w:themeColor="accent2" w:themeShade="BF"/>
                <w:sz w:val="22"/>
                <w:szCs w:val="22"/>
              </w:rPr>
            </w:pPr>
          </w:p>
          <w:p w:rsidR="0098291D" w:rsidRPr="0098291D" w:rsidRDefault="0098291D" w:rsidP="0098291D">
            <w:pPr>
              <w:pStyle w:val="Sinespaciado"/>
              <w:jc w:val="center"/>
              <w:rPr>
                <w:rFonts w:asciiTheme="minorHAnsi" w:hAnsiTheme="minorHAnsi" w:cs="Arial"/>
                <w:b/>
                <w:color w:val="C45911" w:themeColor="accent2" w:themeShade="BF"/>
                <w:sz w:val="22"/>
                <w:szCs w:val="22"/>
              </w:rPr>
            </w:pPr>
            <w:r w:rsidRPr="0098291D">
              <w:rPr>
                <w:rFonts w:asciiTheme="minorHAnsi" w:hAnsiTheme="minorHAnsi" w:cs="Arial"/>
                <w:b/>
                <w:color w:val="C45911" w:themeColor="accent2" w:themeShade="BF"/>
                <w:sz w:val="22"/>
                <w:szCs w:val="22"/>
              </w:rPr>
              <w:t>Comunicación:</w:t>
            </w:r>
          </w:p>
          <w:p w:rsidR="0098291D" w:rsidRPr="0098291D" w:rsidRDefault="0098291D" w:rsidP="0098291D">
            <w:pPr>
              <w:pStyle w:val="Sinespaciado"/>
              <w:jc w:val="center"/>
              <w:rPr>
                <w:rFonts w:asciiTheme="minorHAnsi" w:hAnsiTheme="minorHAnsi" w:cs="Arial"/>
                <w:sz w:val="22"/>
                <w:szCs w:val="22"/>
              </w:rPr>
            </w:pPr>
          </w:p>
          <w:p w:rsidR="0098291D" w:rsidRPr="0098291D" w:rsidRDefault="0098291D" w:rsidP="0098291D">
            <w:pPr>
              <w:pStyle w:val="Sinespaciado"/>
              <w:jc w:val="center"/>
              <w:rPr>
                <w:rFonts w:asciiTheme="minorHAnsi" w:hAnsiTheme="minorHAnsi" w:cs="Arial"/>
                <w:color w:val="C45911" w:themeColor="accent2" w:themeShade="BF"/>
                <w:sz w:val="22"/>
                <w:szCs w:val="22"/>
              </w:rPr>
            </w:pPr>
          </w:p>
          <w:p w:rsidR="0098291D" w:rsidRPr="0098291D" w:rsidRDefault="0098291D" w:rsidP="0098291D">
            <w:pPr>
              <w:pStyle w:val="Sinespaciado"/>
              <w:jc w:val="center"/>
              <w:rPr>
                <w:rFonts w:asciiTheme="minorHAnsi" w:hAnsiTheme="minorHAnsi" w:cs="Arial"/>
                <w:b/>
                <w:color w:val="C45911" w:themeColor="accent2" w:themeShade="BF"/>
                <w:sz w:val="22"/>
                <w:szCs w:val="22"/>
              </w:rPr>
            </w:pPr>
            <w:r w:rsidRPr="0098291D">
              <w:rPr>
                <w:rFonts w:asciiTheme="minorHAnsi" w:hAnsiTheme="minorHAnsi" w:cs="Arial"/>
                <w:b/>
                <w:color w:val="C45911" w:themeColor="accent2" w:themeShade="BF"/>
                <w:sz w:val="22"/>
                <w:szCs w:val="22"/>
              </w:rPr>
              <w:t>Comprensión</w:t>
            </w:r>
          </w:p>
          <w:p w:rsidR="0098291D" w:rsidRPr="0098291D" w:rsidRDefault="0098291D" w:rsidP="0098291D">
            <w:pPr>
              <w:pStyle w:val="Sinespaciado"/>
              <w:jc w:val="center"/>
              <w:rPr>
                <w:rFonts w:asciiTheme="minorHAnsi" w:hAnsiTheme="minorHAnsi" w:cs="Arial"/>
                <w:color w:val="C45911" w:themeColor="accent2" w:themeShade="BF"/>
                <w:sz w:val="22"/>
                <w:szCs w:val="22"/>
              </w:rPr>
            </w:pPr>
            <w:r w:rsidRPr="0098291D">
              <w:rPr>
                <w:rFonts w:asciiTheme="minorHAnsi" w:hAnsiTheme="minorHAnsi" w:cs="Arial"/>
                <w:color w:val="C45911" w:themeColor="accent2" w:themeShade="BF"/>
                <w:sz w:val="22"/>
                <w:szCs w:val="22"/>
              </w:rPr>
              <w:t>(Descifra valores, conocimientos actitudes e intenciones en las diversas formas de comunica</w:t>
            </w:r>
            <w:r w:rsidR="00D05D60">
              <w:rPr>
                <w:rFonts w:asciiTheme="minorHAnsi" w:hAnsiTheme="minorHAnsi" w:cs="Arial"/>
                <w:color w:val="C45911" w:themeColor="accent2" w:themeShade="BF"/>
                <w:sz w:val="22"/>
                <w:szCs w:val="22"/>
              </w:rPr>
              <w:t>ción, considerando su contexto.)</w:t>
            </w:r>
          </w:p>
          <w:p w:rsidR="0098291D" w:rsidRPr="0098291D" w:rsidRDefault="0098291D" w:rsidP="0098291D">
            <w:pPr>
              <w:pStyle w:val="Sinespaciado"/>
              <w:jc w:val="center"/>
              <w:rPr>
                <w:rFonts w:asciiTheme="minorHAnsi" w:hAnsiTheme="minorHAnsi" w:cs="Arial"/>
                <w:color w:val="C45911" w:themeColor="accent2" w:themeShade="BF"/>
                <w:sz w:val="22"/>
                <w:szCs w:val="22"/>
              </w:rPr>
            </w:pPr>
          </w:p>
          <w:p w:rsidR="0098291D" w:rsidRPr="0098291D" w:rsidRDefault="0098291D" w:rsidP="0098291D">
            <w:pPr>
              <w:pStyle w:val="Sinespaciado"/>
              <w:jc w:val="center"/>
              <w:rPr>
                <w:rFonts w:asciiTheme="minorHAnsi" w:hAnsiTheme="minorHAnsi" w:cs="Arial"/>
                <w:color w:val="C45911" w:themeColor="accent2" w:themeShade="BF"/>
                <w:sz w:val="22"/>
                <w:szCs w:val="22"/>
              </w:rPr>
            </w:pPr>
          </w:p>
          <w:p w:rsidR="0098291D" w:rsidRPr="0098291D" w:rsidRDefault="0098291D" w:rsidP="0098291D">
            <w:pPr>
              <w:pStyle w:val="Sinespaciado"/>
              <w:jc w:val="center"/>
              <w:rPr>
                <w:rFonts w:asciiTheme="minorHAnsi" w:hAnsiTheme="minorHAnsi" w:cs="Arial"/>
                <w:b/>
                <w:color w:val="C45911" w:themeColor="accent2" w:themeShade="BF"/>
                <w:sz w:val="22"/>
                <w:szCs w:val="22"/>
              </w:rPr>
            </w:pPr>
            <w:r w:rsidRPr="0098291D">
              <w:rPr>
                <w:rFonts w:asciiTheme="minorHAnsi" w:hAnsiTheme="minorHAnsi" w:cs="Arial"/>
                <w:b/>
                <w:color w:val="C45911" w:themeColor="accent2" w:themeShade="BF"/>
                <w:sz w:val="22"/>
                <w:szCs w:val="22"/>
              </w:rPr>
              <w:t>Trasmisión efectiva</w:t>
            </w:r>
          </w:p>
          <w:p w:rsidR="00485587" w:rsidRPr="0098291D" w:rsidRDefault="0098291D" w:rsidP="0098291D">
            <w:pPr>
              <w:pStyle w:val="Sinespaciado"/>
              <w:jc w:val="center"/>
              <w:rPr>
                <w:rFonts w:asciiTheme="minorHAnsi" w:hAnsiTheme="minorHAnsi" w:cs="Arial"/>
                <w:sz w:val="22"/>
                <w:szCs w:val="22"/>
              </w:rPr>
            </w:pPr>
            <w:r w:rsidRPr="0098291D">
              <w:rPr>
                <w:rFonts w:asciiTheme="minorHAnsi" w:hAnsiTheme="minorHAnsi" w:cs="Arial"/>
                <w:color w:val="C45911" w:themeColor="accent2" w:themeShade="BF"/>
                <w:sz w:val="22"/>
                <w:szCs w:val="22"/>
              </w:rPr>
              <w:t>(Crea, a través del código oral y escrito, diversas obras de expresión con valores estéticos y literarios, respe</w:t>
            </w:r>
            <w:r w:rsidR="00D05D60">
              <w:rPr>
                <w:rFonts w:asciiTheme="minorHAnsi" w:hAnsiTheme="minorHAnsi" w:cs="Arial"/>
                <w:color w:val="C45911" w:themeColor="accent2" w:themeShade="BF"/>
                <w:sz w:val="22"/>
                <w:szCs w:val="22"/>
              </w:rPr>
              <w:t>tando los cánones gramaticales.)</w:t>
            </w:r>
          </w:p>
        </w:tc>
        <w:tc>
          <w:tcPr>
            <w:tcW w:w="2521" w:type="dxa"/>
          </w:tcPr>
          <w:p w:rsidR="0098291D" w:rsidRPr="0098291D" w:rsidRDefault="0098291D" w:rsidP="0098291D">
            <w:pPr>
              <w:jc w:val="both"/>
            </w:pPr>
            <w:r w:rsidRPr="0098291D">
              <w:lastRenderedPageBreak/>
              <w:t>13.1 Utilización de técnicas de comprensión oral (dramatizaciones, audios, videos, exposiciones, debates, entre otros), de temas relacionados con las actividades escolares para captar el</w:t>
            </w:r>
            <w:r w:rsidR="00D05D60">
              <w:t xml:space="preserve"> sentido global del texto. (4°)</w:t>
            </w:r>
          </w:p>
          <w:p w:rsidR="00485587" w:rsidRPr="0098291D" w:rsidRDefault="00485587" w:rsidP="00485587">
            <w:pPr>
              <w:jc w:val="both"/>
            </w:pPr>
          </w:p>
          <w:p w:rsidR="0098291D" w:rsidRPr="0098291D" w:rsidRDefault="0098291D" w:rsidP="0098291D">
            <w:pPr>
              <w:jc w:val="both"/>
            </w:pPr>
            <w:r w:rsidRPr="0098291D">
              <w:t>11.1. Utilización de estrategias de</w:t>
            </w:r>
          </w:p>
          <w:p w:rsidR="0098291D" w:rsidRPr="0098291D" w:rsidRDefault="0098291D" w:rsidP="0098291D">
            <w:pPr>
              <w:jc w:val="both"/>
            </w:pPr>
            <w:r w:rsidRPr="0098291D">
              <w:t>comprensión lectora: resúmenes, síntesis,</w:t>
            </w:r>
          </w:p>
          <w:p w:rsidR="0098291D" w:rsidRPr="0098291D" w:rsidRDefault="0098291D" w:rsidP="0098291D">
            <w:pPr>
              <w:jc w:val="both"/>
            </w:pPr>
            <w:r w:rsidRPr="0098291D">
              <w:t>fichas de lectura, mapas conceptuales,</w:t>
            </w:r>
          </w:p>
          <w:p w:rsidR="0098291D" w:rsidRPr="0098291D" w:rsidRDefault="0098291D" w:rsidP="0098291D">
            <w:pPr>
              <w:jc w:val="both"/>
            </w:pPr>
            <w:r w:rsidRPr="0098291D">
              <w:t>entre otros (antes de la lectura conocimientos</w:t>
            </w:r>
          </w:p>
          <w:p w:rsidR="0098291D" w:rsidRPr="0098291D" w:rsidRDefault="0098291D" w:rsidP="0098291D">
            <w:pPr>
              <w:jc w:val="both"/>
            </w:pPr>
            <w:r w:rsidRPr="0098291D">
              <w:t xml:space="preserve">previos, formular hipótesis,  </w:t>
            </w:r>
            <w:r w:rsidRPr="0098291D">
              <w:rPr>
                <w:rFonts w:cs="Arial"/>
              </w:rPr>
              <w:t>̶</w:t>
            </w:r>
          </w:p>
          <w:p w:rsidR="0098291D" w:rsidRPr="0098291D" w:rsidRDefault="0098291D" w:rsidP="0098291D">
            <w:pPr>
              <w:jc w:val="both"/>
            </w:pPr>
            <w:r w:rsidRPr="0098291D">
              <w:t xml:space="preserve">durante la lectura </w:t>
            </w:r>
            <w:r w:rsidRPr="0098291D">
              <w:rPr>
                <w:rFonts w:cs="Arial"/>
              </w:rPr>
              <w:t>̶</w:t>
            </w:r>
            <w:r w:rsidRPr="0098291D">
              <w:t xml:space="preserve"> verificación de</w:t>
            </w:r>
          </w:p>
          <w:p w:rsidR="0098291D" w:rsidRPr="0098291D" w:rsidRDefault="0098291D" w:rsidP="0098291D">
            <w:pPr>
              <w:jc w:val="both"/>
            </w:pPr>
            <w:r w:rsidRPr="0098291D">
              <w:lastRenderedPageBreak/>
              <w:t>hipótesis, preguntas poderosas-, y después</w:t>
            </w:r>
          </w:p>
          <w:p w:rsidR="0098291D" w:rsidRPr="0098291D" w:rsidRDefault="0098291D" w:rsidP="0098291D">
            <w:pPr>
              <w:jc w:val="both"/>
            </w:pPr>
            <w:proofErr w:type="gramStart"/>
            <w:r w:rsidRPr="0098291D">
              <w:t>de</w:t>
            </w:r>
            <w:proofErr w:type="gramEnd"/>
            <w:r w:rsidRPr="0098291D">
              <w:t xml:space="preserve"> la lectura- ideas fundamentales y</w:t>
            </w:r>
            <w:r>
              <w:t xml:space="preserve"> </w:t>
            </w:r>
            <w:r w:rsidRPr="0098291D">
              <w:t>complementarias) para interpretar un texto narrativo, descriptivo, argumentativo, expositivo e informativo. (5°)</w:t>
            </w:r>
          </w:p>
          <w:p w:rsidR="0098291D" w:rsidRPr="0098291D" w:rsidRDefault="0098291D" w:rsidP="0098291D">
            <w:pPr>
              <w:jc w:val="both"/>
            </w:pPr>
          </w:p>
          <w:p w:rsidR="0098291D" w:rsidRPr="0098291D" w:rsidRDefault="0098291D" w:rsidP="0098291D">
            <w:pPr>
              <w:jc w:val="both"/>
            </w:pPr>
          </w:p>
          <w:p w:rsidR="0098291D" w:rsidRPr="0098291D" w:rsidRDefault="0098291D" w:rsidP="0098291D">
            <w:pPr>
              <w:jc w:val="both"/>
            </w:pPr>
            <w:r w:rsidRPr="0098291D">
              <w:t>11.1. Aplicación de estrategias de</w:t>
            </w:r>
          </w:p>
          <w:p w:rsidR="0098291D" w:rsidRPr="0098291D" w:rsidRDefault="0098291D" w:rsidP="0098291D">
            <w:pPr>
              <w:jc w:val="both"/>
            </w:pPr>
            <w:r w:rsidRPr="0098291D">
              <w:t>análisis (preguntas poderosas,</w:t>
            </w:r>
          </w:p>
          <w:p w:rsidR="0098291D" w:rsidRPr="0098291D" w:rsidRDefault="0098291D" w:rsidP="0098291D">
            <w:pPr>
              <w:jc w:val="both"/>
            </w:pPr>
            <w:r w:rsidRPr="0098291D">
              <w:t>argumentaciones, falacias, foros,</w:t>
            </w:r>
          </w:p>
          <w:p w:rsidR="0098291D" w:rsidRPr="0098291D" w:rsidRDefault="0098291D" w:rsidP="0098291D">
            <w:pPr>
              <w:jc w:val="both"/>
            </w:pPr>
            <w:r w:rsidRPr="0098291D">
              <w:t>conversaciones, documentales,</w:t>
            </w:r>
          </w:p>
          <w:p w:rsidR="0098291D" w:rsidRPr="0098291D" w:rsidRDefault="0098291D" w:rsidP="0098291D">
            <w:pPr>
              <w:jc w:val="both"/>
            </w:pPr>
            <w:r w:rsidRPr="0098291D">
              <w:t>debates, círculos de estudio, entre</w:t>
            </w:r>
          </w:p>
          <w:p w:rsidR="0098291D" w:rsidRPr="0098291D" w:rsidRDefault="0098291D" w:rsidP="0098291D">
            <w:pPr>
              <w:jc w:val="both"/>
            </w:pPr>
            <w:r w:rsidRPr="0098291D">
              <w:t>otros) de los mensajes generados</w:t>
            </w:r>
          </w:p>
          <w:p w:rsidR="0098291D" w:rsidRPr="0098291D" w:rsidRDefault="0098291D" w:rsidP="0098291D">
            <w:pPr>
              <w:jc w:val="both"/>
            </w:pPr>
            <w:r w:rsidRPr="0098291D">
              <w:t>(escolares y extraescolares) por</w:t>
            </w:r>
          </w:p>
          <w:p w:rsidR="0098291D" w:rsidRPr="0098291D" w:rsidRDefault="0098291D" w:rsidP="0098291D">
            <w:pPr>
              <w:jc w:val="both"/>
            </w:pPr>
            <w:r w:rsidRPr="0098291D">
              <w:t>interlocutores y medios de</w:t>
            </w:r>
          </w:p>
          <w:p w:rsidR="0098291D" w:rsidRPr="0098291D" w:rsidRDefault="0098291D" w:rsidP="0098291D">
            <w:pPr>
              <w:jc w:val="both"/>
            </w:pPr>
            <w:r w:rsidRPr="0098291D">
              <w:t>comunicación para comprender el</w:t>
            </w:r>
          </w:p>
          <w:p w:rsidR="0098291D" w:rsidRPr="0098291D" w:rsidRDefault="0098291D" w:rsidP="0098291D">
            <w:pPr>
              <w:jc w:val="both"/>
            </w:pPr>
            <w:r w:rsidRPr="0098291D">
              <w:t>sentido global de los textos:</w:t>
            </w:r>
          </w:p>
          <w:p w:rsidR="0098291D" w:rsidRPr="0098291D" w:rsidRDefault="0098291D" w:rsidP="0098291D">
            <w:pPr>
              <w:jc w:val="both"/>
            </w:pPr>
            <w:r w:rsidRPr="0098291D">
              <w:lastRenderedPageBreak/>
              <w:t>extrayendo información explícita</w:t>
            </w:r>
          </w:p>
          <w:p w:rsidR="0098291D" w:rsidRPr="0098291D" w:rsidRDefault="0098291D" w:rsidP="0098291D">
            <w:pPr>
              <w:jc w:val="both"/>
            </w:pPr>
            <w:r w:rsidRPr="0098291D">
              <w:t>relevante; realizando inferencias para</w:t>
            </w:r>
          </w:p>
          <w:p w:rsidR="0098291D" w:rsidRPr="0098291D" w:rsidRDefault="0098291D" w:rsidP="0098291D">
            <w:pPr>
              <w:jc w:val="both"/>
            </w:pPr>
            <w:r w:rsidRPr="0098291D">
              <w:t>establecer relaciones de causa, efecto</w:t>
            </w:r>
          </w:p>
          <w:p w:rsidR="0098291D" w:rsidRPr="0098291D" w:rsidRDefault="0098291D" w:rsidP="0098291D">
            <w:pPr>
              <w:jc w:val="both"/>
            </w:pPr>
            <w:r w:rsidRPr="0098291D">
              <w:t>y secuencia de hechos, integrando</w:t>
            </w:r>
          </w:p>
          <w:p w:rsidR="0098291D" w:rsidRPr="0098291D" w:rsidRDefault="0098291D" w:rsidP="0098291D">
            <w:pPr>
              <w:jc w:val="both"/>
            </w:pPr>
            <w:r w:rsidRPr="0098291D">
              <w:t>detalles relevantes del texto;</w:t>
            </w:r>
          </w:p>
          <w:p w:rsidR="0098291D" w:rsidRPr="0098291D" w:rsidRDefault="0098291D" w:rsidP="0098291D">
            <w:pPr>
              <w:jc w:val="both"/>
            </w:pPr>
            <w:proofErr w:type="gramStart"/>
            <w:r w:rsidRPr="0098291D">
              <w:t>integrando</w:t>
            </w:r>
            <w:proofErr w:type="gramEnd"/>
            <w:r w:rsidRPr="0098291D">
              <w:t xml:space="preserve"> conocimientos específicos</w:t>
            </w:r>
            <w:r w:rsidR="00D05D60">
              <w:t xml:space="preserve"> </w:t>
            </w:r>
            <w:r w:rsidRPr="0098291D">
              <w:t>sobre el tema y sus experiencias personales. (6°)</w:t>
            </w:r>
          </w:p>
          <w:p w:rsidR="0098291D" w:rsidRPr="0098291D" w:rsidRDefault="0098291D" w:rsidP="0098291D">
            <w:pPr>
              <w:jc w:val="both"/>
            </w:pPr>
          </w:p>
        </w:tc>
        <w:tc>
          <w:tcPr>
            <w:tcW w:w="0" w:type="auto"/>
          </w:tcPr>
          <w:p w:rsidR="0098291D" w:rsidRPr="0098291D" w:rsidRDefault="0098291D" w:rsidP="0098291D">
            <w:pPr>
              <w:jc w:val="center"/>
              <w:rPr>
                <w:color w:val="BF8F00" w:themeColor="accent4" w:themeShade="BF"/>
              </w:rPr>
            </w:pPr>
            <w:r w:rsidRPr="0098291D">
              <w:rPr>
                <w:color w:val="BF8F00" w:themeColor="accent4" w:themeShade="BF"/>
              </w:rPr>
              <w:lastRenderedPageBreak/>
              <w:t>Selecciona estrategias de análisis de los mensajes, relacionadas con el tono, la intención, la mirada, los gestos, los movimientos, etc., generados en contextos de comunicación (escolares y extraescolares) para su comprensión.</w:t>
            </w:r>
          </w:p>
          <w:p w:rsidR="0098291D" w:rsidRPr="0098291D" w:rsidRDefault="0098291D" w:rsidP="0098291D">
            <w:pPr>
              <w:jc w:val="center"/>
              <w:rPr>
                <w:color w:val="BF8F00" w:themeColor="accent4" w:themeShade="BF"/>
              </w:rPr>
            </w:pPr>
          </w:p>
          <w:p w:rsidR="0098291D" w:rsidRPr="0098291D" w:rsidRDefault="0098291D" w:rsidP="0098291D">
            <w:pPr>
              <w:autoSpaceDE w:val="0"/>
              <w:autoSpaceDN w:val="0"/>
              <w:adjustRightInd w:val="0"/>
              <w:jc w:val="center"/>
              <w:rPr>
                <w:color w:val="BF8F00" w:themeColor="accent4" w:themeShade="BF"/>
              </w:rPr>
            </w:pPr>
            <w:r w:rsidRPr="0098291D">
              <w:rPr>
                <w:color w:val="BF8F00" w:themeColor="accent4" w:themeShade="BF"/>
              </w:rPr>
              <w:t xml:space="preserve">Formula, a partir de la lectura, ideas principales del  discurso (ideas  relevantes de las irrelevantes) para comprender el </w:t>
            </w:r>
            <w:r w:rsidRPr="0098291D">
              <w:rPr>
                <w:color w:val="BF8F00" w:themeColor="accent4" w:themeShade="BF"/>
              </w:rPr>
              <w:lastRenderedPageBreak/>
              <w:t>sentido global del texto.</w:t>
            </w:r>
          </w:p>
          <w:p w:rsidR="0098291D" w:rsidRPr="0098291D" w:rsidRDefault="0098291D" w:rsidP="0098291D">
            <w:pPr>
              <w:jc w:val="center"/>
              <w:rPr>
                <w:color w:val="BF8F00" w:themeColor="accent4" w:themeShade="BF"/>
              </w:rPr>
            </w:pPr>
          </w:p>
          <w:p w:rsidR="0098291D" w:rsidRPr="0098291D" w:rsidRDefault="0098291D" w:rsidP="0098291D">
            <w:pPr>
              <w:rPr>
                <w:color w:val="BF8F00" w:themeColor="accent4" w:themeShade="BF"/>
              </w:rPr>
            </w:pPr>
          </w:p>
          <w:p w:rsidR="0098291D" w:rsidRPr="0098291D" w:rsidRDefault="0098291D" w:rsidP="0098291D">
            <w:pPr>
              <w:jc w:val="center"/>
              <w:rPr>
                <w:color w:val="BF8F00" w:themeColor="accent4" w:themeShade="BF"/>
              </w:rPr>
            </w:pPr>
            <w:r w:rsidRPr="0098291D">
              <w:rPr>
                <w:color w:val="BF8F00" w:themeColor="accent4" w:themeShade="BF"/>
              </w:rPr>
              <w:t>Demuestra la relación de causa, efecto, secuencia de hechos, detalles relevantes del texto; mediante la integración de conocimientos   específicos sobre el tema y sus experiencias personales.</w:t>
            </w:r>
          </w:p>
          <w:p w:rsidR="0098291D" w:rsidRPr="0098291D" w:rsidRDefault="0098291D" w:rsidP="0098291D">
            <w:pPr>
              <w:jc w:val="center"/>
              <w:rPr>
                <w:color w:val="000000" w:themeColor="text1"/>
              </w:rPr>
            </w:pPr>
          </w:p>
          <w:p w:rsidR="0098291D" w:rsidRPr="0098291D" w:rsidRDefault="0098291D" w:rsidP="0098291D">
            <w:pPr>
              <w:rPr>
                <w:color w:val="000000" w:themeColor="text1"/>
              </w:rPr>
            </w:pPr>
          </w:p>
          <w:p w:rsidR="0098291D" w:rsidRPr="0098291D" w:rsidRDefault="0098291D" w:rsidP="0098291D">
            <w:pPr>
              <w:rPr>
                <w:color w:val="000000" w:themeColor="text1"/>
              </w:rPr>
            </w:pPr>
          </w:p>
          <w:p w:rsidR="0098291D" w:rsidRPr="0098291D" w:rsidRDefault="0098291D" w:rsidP="0098291D">
            <w:pPr>
              <w:rPr>
                <w:color w:val="000000" w:themeColor="text1"/>
              </w:rPr>
            </w:pPr>
          </w:p>
          <w:p w:rsidR="0098291D" w:rsidRPr="0098291D" w:rsidRDefault="0098291D" w:rsidP="0098291D">
            <w:pPr>
              <w:rPr>
                <w:color w:val="000000" w:themeColor="text1"/>
              </w:rPr>
            </w:pPr>
          </w:p>
          <w:p w:rsidR="0098291D" w:rsidRPr="0098291D" w:rsidRDefault="0098291D" w:rsidP="0098291D">
            <w:pPr>
              <w:rPr>
                <w:color w:val="000000" w:themeColor="text1"/>
              </w:rPr>
            </w:pPr>
          </w:p>
          <w:p w:rsidR="0098291D" w:rsidRPr="0098291D" w:rsidRDefault="0098291D" w:rsidP="0098291D">
            <w:pPr>
              <w:rPr>
                <w:color w:val="000000" w:themeColor="text1"/>
              </w:rPr>
            </w:pPr>
          </w:p>
          <w:p w:rsidR="0098291D" w:rsidRPr="0098291D" w:rsidRDefault="0098291D" w:rsidP="0098291D">
            <w:pPr>
              <w:rPr>
                <w:color w:val="000000" w:themeColor="text1"/>
              </w:rPr>
            </w:pPr>
          </w:p>
          <w:p w:rsidR="0098291D" w:rsidRPr="0098291D" w:rsidRDefault="0098291D" w:rsidP="0098291D">
            <w:pPr>
              <w:rPr>
                <w:color w:val="000000" w:themeColor="text1"/>
              </w:rPr>
            </w:pPr>
          </w:p>
          <w:p w:rsidR="0098291D" w:rsidRPr="0098291D" w:rsidRDefault="0098291D" w:rsidP="0098291D"/>
          <w:p w:rsidR="0098291D" w:rsidRPr="0098291D" w:rsidRDefault="0098291D" w:rsidP="0098291D">
            <w:pPr>
              <w:pStyle w:val="Sinespaciado"/>
              <w:jc w:val="center"/>
              <w:rPr>
                <w:rFonts w:asciiTheme="minorHAnsi" w:hAnsiTheme="minorHAnsi" w:cs="Arial"/>
                <w:color w:val="C45911" w:themeColor="accent2" w:themeShade="BF"/>
                <w:sz w:val="22"/>
                <w:szCs w:val="22"/>
              </w:rPr>
            </w:pPr>
            <w:r w:rsidRPr="0098291D">
              <w:rPr>
                <w:rFonts w:asciiTheme="minorHAnsi" w:hAnsiTheme="minorHAnsi" w:cs="Arial"/>
                <w:color w:val="C45911" w:themeColor="accent2" w:themeShade="BF"/>
                <w:sz w:val="22"/>
                <w:szCs w:val="22"/>
              </w:rPr>
              <w:t xml:space="preserve">Utiliza una estructura y organización del discurso: coherencia y </w:t>
            </w:r>
            <w:r w:rsidRPr="0098291D">
              <w:rPr>
                <w:rFonts w:asciiTheme="minorHAnsi" w:hAnsiTheme="minorHAnsi" w:cs="Arial"/>
                <w:color w:val="C45911" w:themeColor="accent2" w:themeShade="BF"/>
                <w:sz w:val="22"/>
                <w:szCs w:val="22"/>
              </w:rPr>
              <w:lastRenderedPageBreak/>
              <w:t>cohesión en las producciones textuales.</w:t>
            </w:r>
          </w:p>
          <w:p w:rsidR="0098291D" w:rsidRPr="0098291D" w:rsidRDefault="0098291D" w:rsidP="0098291D">
            <w:pPr>
              <w:pStyle w:val="Sinespaciado"/>
              <w:jc w:val="center"/>
              <w:rPr>
                <w:rFonts w:asciiTheme="minorHAnsi" w:hAnsiTheme="minorHAnsi" w:cs="Arial"/>
                <w:color w:val="C45911" w:themeColor="accent2" w:themeShade="BF"/>
                <w:sz w:val="22"/>
                <w:szCs w:val="22"/>
              </w:rPr>
            </w:pPr>
          </w:p>
          <w:p w:rsidR="0098291D" w:rsidRPr="0098291D" w:rsidRDefault="0098291D" w:rsidP="0098291D">
            <w:pPr>
              <w:pStyle w:val="Sinespaciado"/>
              <w:jc w:val="center"/>
              <w:rPr>
                <w:rFonts w:asciiTheme="minorHAnsi" w:hAnsiTheme="minorHAnsi" w:cs="Arial"/>
                <w:color w:val="C45911" w:themeColor="accent2" w:themeShade="BF"/>
                <w:sz w:val="22"/>
                <w:szCs w:val="22"/>
              </w:rPr>
            </w:pPr>
          </w:p>
          <w:p w:rsidR="0098291D" w:rsidRPr="0098291D" w:rsidRDefault="0098291D" w:rsidP="0098291D">
            <w:pPr>
              <w:pStyle w:val="Sinespaciado"/>
              <w:jc w:val="center"/>
              <w:rPr>
                <w:rFonts w:asciiTheme="minorHAnsi" w:hAnsiTheme="minorHAnsi" w:cs="Arial"/>
                <w:color w:val="C45911" w:themeColor="accent2" w:themeShade="BF"/>
                <w:sz w:val="22"/>
                <w:szCs w:val="22"/>
              </w:rPr>
            </w:pPr>
          </w:p>
          <w:p w:rsidR="0098291D" w:rsidRPr="0098291D" w:rsidRDefault="0098291D" w:rsidP="0098291D">
            <w:pPr>
              <w:pStyle w:val="Sinespaciado"/>
              <w:jc w:val="center"/>
              <w:rPr>
                <w:rFonts w:asciiTheme="minorHAnsi" w:hAnsiTheme="minorHAnsi" w:cs="Arial"/>
                <w:color w:val="C45911" w:themeColor="accent2" w:themeShade="BF"/>
                <w:sz w:val="22"/>
                <w:szCs w:val="22"/>
              </w:rPr>
            </w:pPr>
          </w:p>
          <w:p w:rsidR="0098291D" w:rsidRPr="0098291D" w:rsidRDefault="0098291D" w:rsidP="0098291D">
            <w:pPr>
              <w:pStyle w:val="Sinespaciado"/>
              <w:jc w:val="center"/>
              <w:rPr>
                <w:rFonts w:asciiTheme="minorHAnsi" w:hAnsiTheme="minorHAnsi" w:cs="Arial"/>
                <w:color w:val="C45911" w:themeColor="accent2" w:themeShade="BF"/>
                <w:sz w:val="22"/>
                <w:szCs w:val="22"/>
              </w:rPr>
            </w:pPr>
            <w:r w:rsidRPr="0098291D">
              <w:rPr>
                <w:rFonts w:asciiTheme="minorHAnsi" w:hAnsiTheme="minorHAnsi" w:cs="Arial"/>
                <w:color w:val="C45911" w:themeColor="accent2" w:themeShade="BF"/>
                <w:sz w:val="22"/>
                <w:szCs w:val="22"/>
              </w:rPr>
              <w:t>Utiliza los códigos no verbales: mirada, gesticulación, movimientos etc., en correspondencia con el vocabulario.</w:t>
            </w:r>
          </w:p>
          <w:p w:rsidR="0098291D" w:rsidRPr="0098291D" w:rsidRDefault="0098291D" w:rsidP="0098291D">
            <w:pPr>
              <w:jc w:val="center"/>
            </w:pPr>
          </w:p>
          <w:p w:rsidR="00485587" w:rsidRPr="0098291D" w:rsidRDefault="00485587" w:rsidP="000661D9">
            <w:pPr>
              <w:jc w:val="center"/>
              <w:rPr>
                <w:rFonts w:eastAsia="Times New Roman" w:cs="Arial"/>
                <w:lang w:eastAsia="es-ES"/>
              </w:rPr>
            </w:pPr>
          </w:p>
        </w:tc>
        <w:tc>
          <w:tcPr>
            <w:tcW w:w="6890" w:type="dxa"/>
          </w:tcPr>
          <w:p w:rsidR="00485587" w:rsidRPr="0098291D" w:rsidRDefault="00485587" w:rsidP="00485587">
            <w:pPr>
              <w:jc w:val="both"/>
              <w:rPr>
                <w:b/>
              </w:rPr>
            </w:pPr>
          </w:p>
        </w:tc>
      </w:tr>
    </w:tbl>
    <w:p w:rsidR="006E07A8" w:rsidRPr="0098291D" w:rsidRDefault="006E07A8" w:rsidP="004D42E6">
      <w:pPr>
        <w:rPr>
          <w:b/>
        </w:rPr>
      </w:pPr>
    </w:p>
    <w:p w:rsidR="00DC021B" w:rsidRPr="0098291D" w:rsidRDefault="004D42E6" w:rsidP="006E07A8">
      <w:pPr>
        <w:rPr>
          <w:b/>
        </w:rPr>
      </w:pPr>
      <w:r w:rsidRPr="0098291D">
        <w:rPr>
          <w:b/>
        </w:rPr>
        <w:t>Sección III. Instrumentos de evaluación.</w:t>
      </w:r>
    </w:p>
    <w:p w:rsidR="00342D08" w:rsidRPr="0098291D" w:rsidRDefault="00342D08" w:rsidP="00342D08">
      <w:pPr>
        <w:spacing w:after="0"/>
        <w:jc w:val="center"/>
        <w:rPr>
          <w:b/>
        </w:rPr>
      </w:pPr>
      <w:r w:rsidRPr="0098291D">
        <w:rPr>
          <w:b/>
        </w:rPr>
        <w:t>Instrumento de proceso II ciclo</w:t>
      </w:r>
    </w:p>
    <w:p w:rsidR="00FE5EBC" w:rsidRPr="0098291D" w:rsidRDefault="00FE5EBC" w:rsidP="00342D08">
      <w:pPr>
        <w:spacing w:after="0"/>
        <w:jc w:val="center"/>
        <w:rPr>
          <w:b/>
        </w:rPr>
      </w:pPr>
    </w:p>
    <w:tbl>
      <w:tblPr>
        <w:tblStyle w:val="Tablaconcuadrcula"/>
        <w:tblW w:w="5000" w:type="pct"/>
        <w:tblLook w:val="04A0" w:firstRow="1" w:lastRow="0" w:firstColumn="1" w:lastColumn="0" w:noHBand="0" w:noVBand="1"/>
      </w:tblPr>
      <w:tblGrid>
        <w:gridCol w:w="3049"/>
        <w:gridCol w:w="3049"/>
        <w:gridCol w:w="2269"/>
        <w:gridCol w:w="2160"/>
        <w:gridCol w:w="2469"/>
      </w:tblGrid>
      <w:tr w:rsidR="00AC4657" w:rsidRPr="00D07515" w:rsidTr="00C639E9">
        <w:tc>
          <w:tcPr>
            <w:tcW w:w="1173" w:type="pct"/>
            <w:vAlign w:val="center"/>
          </w:tcPr>
          <w:p w:rsidR="00AC4657" w:rsidRPr="00D07515" w:rsidRDefault="00AC4657" w:rsidP="00C639E9">
            <w:pPr>
              <w:pStyle w:val="Sinespaciado"/>
              <w:jc w:val="center"/>
              <w:rPr>
                <w:rFonts w:asciiTheme="minorHAnsi" w:eastAsiaTheme="minorHAnsi" w:hAnsiTheme="minorHAnsi" w:cstheme="minorBidi"/>
                <w:b/>
                <w:sz w:val="22"/>
                <w:szCs w:val="22"/>
                <w:lang w:eastAsia="en-US"/>
              </w:rPr>
            </w:pPr>
            <w:r w:rsidRPr="00D07515">
              <w:rPr>
                <w:rFonts w:asciiTheme="minorHAnsi" w:eastAsiaTheme="minorHAnsi" w:hAnsiTheme="minorHAnsi" w:cstheme="minorBidi"/>
                <w:b/>
                <w:sz w:val="22"/>
                <w:szCs w:val="22"/>
                <w:lang w:eastAsia="en-US"/>
              </w:rPr>
              <w:t>Indicador  (pautas para el desarrollo de la habilidad)</w:t>
            </w:r>
          </w:p>
        </w:tc>
        <w:tc>
          <w:tcPr>
            <w:tcW w:w="1173" w:type="pct"/>
          </w:tcPr>
          <w:p w:rsidR="00AC4657" w:rsidRPr="00D07515" w:rsidRDefault="00AC4657" w:rsidP="00C639E9">
            <w:pPr>
              <w:jc w:val="center"/>
              <w:rPr>
                <w:b/>
              </w:rPr>
            </w:pPr>
            <w:r w:rsidRPr="00D07515">
              <w:rPr>
                <w:b/>
              </w:rPr>
              <w:t>Indicadores del aprendizaje esperado</w:t>
            </w:r>
          </w:p>
        </w:tc>
        <w:tc>
          <w:tcPr>
            <w:tcW w:w="873" w:type="pct"/>
          </w:tcPr>
          <w:p w:rsidR="00AC4657" w:rsidRPr="00D07515" w:rsidRDefault="00AC4657" w:rsidP="00C639E9">
            <w:pPr>
              <w:jc w:val="center"/>
              <w:rPr>
                <w:b/>
              </w:rPr>
            </w:pPr>
            <w:r w:rsidRPr="00D07515">
              <w:rPr>
                <w:b/>
              </w:rPr>
              <w:t>Inicial</w:t>
            </w:r>
          </w:p>
        </w:tc>
        <w:tc>
          <w:tcPr>
            <w:tcW w:w="831" w:type="pct"/>
          </w:tcPr>
          <w:p w:rsidR="00AC4657" w:rsidRPr="00D07515" w:rsidRDefault="00AC4657" w:rsidP="00C639E9">
            <w:pPr>
              <w:jc w:val="center"/>
              <w:rPr>
                <w:b/>
              </w:rPr>
            </w:pPr>
            <w:r w:rsidRPr="00D07515">
              <w:rPr>
                <w:b/>
              </w:rPr>
              <w:t>Intermedio</w:t>
            </w:r>
          </w:p>
        </w:tc>
        <w:tc>
          <w:tcPr>
            <w:tcW w:w="950" w:type="pct"/>
          </w:tcPr>
          <w:p w:rsidR="00AC4657" w:rsidRPr="00D07515" w:rsidRDefault="00AC4657" w:rsidP="00C639E9">
            <w:pPr>
              <w:jc w:val="center"/>
              <w:rPr>
                <w:b/>
              </w:rPr>
            </w:pPr>
            <w:r w:rsidRPr="00D07515">
              <w:rPr>
                <w:b/>
              </w:rPr>
              <w:t>Avanzado</w:t>
            </w:r>
          </w:p>
        </w:tc>
      </w:tr>
      <w:tr w:rsidR="00AC4657" w:rsidRPr="00D07515" w:rsidTr="00C639E9">
        <w:trPr>
          <w:trHeight w:val="590"/>
        </w:trPr>
        <w:tc>
          <w:tcPr>
            <w:tcW w:w="1173" w:type="pct"/>
          </w:tcPr>
          <w:p w:rsidR="00AC4657" w:rsidRPr="00D07515" w:rsidRDefault="00AC4657" w:rsidP="00C639E9">
            <w:pPr>
              <w:pStyle w:val="Sinespaciado"/>
              <w:jc w:val="center"/>
              <w:rPr>
                <w:rFonts w:asciiTheme="minorHAnsi" w:hAnsiTheme="minorHAnsi" w:cs="Arial"/>
                <w:b/>
                <w:color w:val="BF8F00" w:themeColor="accent4" w:themeShade="BF"/>
                <w:sz w:val="22"/>
                <w:szCs w:val="22"/>
              </w:rPr>
            </w:pPr>
            <w:r w:rsidRPr="00D07515">
              <w:rPr>
                <w:rFonts w:asciiTheme="minorHAnsi" w:hAnsiTheme="minorHAnsi" w:cs="Arial"/>
                <w:b/>
                <w:color w:val="BF8F00" w:themeColor="accent4" w:themeShade="BF"/>
                <w:sz w:val="22"/>
                <w:szCs w:val="22"/>
              </w:rPr>
              <w:t>Planificación</w:t>
            </w:r>
          </w:p>
          <w:p w:rsidR="00AC4657" w:rsidRPr="00D07515" w:rsidRDefault="00AC4657" w:rsidP="00C639E9">
            <w:pPr>
              <w:pStyle w:val="Sinespaciado"/>
              <w:jc w:val="center"/>
              <w:rPr>
                <w:rFonts w:asciiTheme="minorHAnsi" w:hAnsiTheme="minorHAnsi"/>
                <w:color w:val="BF8F00" w:themeColor="accent4" w:themeShade="BF"/>
                <w:sz w:val="22"/>
                <w:szCs w:val="22"/>
              </w:rPr>
            </w:pPr>
          </w:p>
        </w:tc>
        <w:tc>
          <w:tcPr>
            <w:tcW w:w="1173" w:type="pct"/>
            <w:vAlign w:val="center"/>
          </w:tcPr>
          <w:p w:rsidR="00AC4657" w:rsidRPr="00D07515" w:rsidRDefault="00AC4657" w:rsidP="00C639E9">
            <w:pPr>
              <w:jc w:val="center"/>
              <w:rPr>
                <w:color w:val="BF8F00" w:themeColor="accent4" w:themeShade="BF"/>
              </w:rPr>
            </w:pPr>
            <w:r w:rsidRPr="00D07515">
              <w:rPr>
                <w:color w:val="BF8F00" w:themeColor="accent4" w:themeShade="BF"/>
              </w:rPr>
              <w:t xml:space="preserve">Selecciona estrategias de análisis de los mensajes, relacionadas con el tono, la intención, la mirada, los gestos, los movimientos, etc., generados en contextos de comunicación (escolares y </w:t>
            </w:r>
            <w:r w:rsidRPr="00D07515">
              <w:rPr>
                <w:color w:val="BF8F00" w:themeColor="accent4" w:themeShade="BF"/>
              </w:rPr>
              <w:lastRenderedPageBreak/>
              <w:t>extraescolares) para su comprensión.</w:t>
            </w:r>
          </w:p>
          <w:p w:rsidR="00AC4657" w:rsidRPr="00D07515" w:rsidRDefault="00AC4657" w:rsidP="00C639E9">
            <w:pPr>
              <w:jc w:val="center"/>
              <w:rPr>
                <w:color w:val="BF8F00" w:themeColor="accent4" w:themeShade="BF"/>
              </w:rPr>
            </w:pPr>
          </w:p>
        </w:tc>
        <w:tc>
          <w:tcPr>
            <w:tcW w:w="873" w:type="pct"/>
          </w:tcPr>
          <w:p w:rsidR="00AC4657" w:rsidRPr="00D07515" w:rsidRDefault="00AC4657" w:rsidP="00C639E9">
            <w:pPr>
              <w:pStyle w:val="Sinespaciado"/>
              <w:jc w:val="center"/>
              <w:rPr>
                <w:rFonts w:asciiTheme="minorHAnsi" w:hAnsiTheme="minorHAnsi" w:cs="Arial"/>
                <w:color w:val="FF0000"/>
                <w:sz w:val="22"/>
                <w:szCs w:val="22"/>
              </w:rPr>
            </w:pPr>
            <w:r w:rsidRPr="00D07515">
              <w:rPr>
                <w:rFonts w:asciiTheme="minorHAnsi" w:hAnsiTheme="minorHAnsi" w:cs="Arial"/>
                <w:sz w:val="22"/>
                <w:szCs w:val="22"/>
              </w:rPr>
              <w:lastRenderedPageBreak/>
              <w:t>Cita el significado que expresa el tono, la intención, la mirada, los gestos y los movimientos en los mensajes presentes en distintos medios de comunicación.</w:t>
            </w:r>
          </w:p>
        </w:tc>
        <w:tc>
          <w:tcPr>
            <w:tcW w:w="831" w:type="pct"/>
            <w:vAlign w:val="center"/>
          </w:tcPr>
          <w:p w:rsidR="00AC4657" w:rsidRPr="00D07515" w:rsidRDefault="00AC4657" w:rsidP="00C639E9">
            <w:pPr>
              <w:jc w:val="center"/>
            </w:pPr>
            <w:r w:rsidRPr="00D07515">
              <w:t>Diferencia la intención del mensaje de acuerdo con el tono, la mirada, los gestos y los movimientos del emisor.</w:t>
            </w:r>
          </w:p>
        </w:tc>
        <w:tc>
          <w:tcPr>
            <w:tcW w:w="950" w:type="pct"/>
            <w:vAlign w:val="center"/>
          </w:tcPr>
          <w:p w:rsidR="00AC4657" w:rsidRPr="00D07515" w:rsidRDefault="00AC4657" w:rsidP="00C639E9">
            <w:pPr>
              <w:jc w:val="center"/>
            </w:pPr>
            <w:r w:rsidRPr="00D07515">
              <w:t>Escoge el tono, la intención, la mirada, los gestos, los movimientos que le permiten una mejor comunicación con el interlocutor.</w:t>
            </w:r>
          </w:p>
        </w:tc>
      </w:tr>
      <w:tr w:rsidR="00AC4657" w:rsidRPr="00D07515" w:rsidTr="00C639E9">
        <w:trPr>
          <w:trHeight w:val="1635"/>
        </w:trPr>
        <w:tc>
          <w:tcPr>
            <w:tcW w:w="1173" w:type="pct"/>
          </w:tcPr>
          <w:p w:rsidR="00AC4657" w:rsidRPr="00D07515" w:rsidRDefault="00AC4657" w:rsidP="00C639E9">
            <w:pPr>
              <w:pStyle w:val="Sinespaciado"/>
              <w:jc w:val="center"/>
              <w:rPr>
                <w:rFonts w:asciiTheme="minorHAnsi" w:hAnsiTheme="minorHAnsi" w:cs="Arial"/>
                <w:b/>
                <w:color w:val="BF8F00" w:themeColor="accent4" w:themeShade="BF"/>
                <w:sz w:val="22"/>
                <w:szCs w:val="22"/>
              </w:rPr>
            </w:pPr>
            <w:r w:rsidRPr="00D07515">
              <w:rPr>
                <w:rFonts w:asciiTheme="minorHAnsi" w:hAnsiTheme="minorHAnsi" w:cs="Arial"/>
                <w:b/>
                <w:color w:val="BF8F00" w:themeColor="accent4" w:themeShade="BF"/>
                <w:sz w:val="22"/>
                <w:szCs w:val="22"/>
              </w:rPr>
              <w:t>Autorregulación</w:t>
            </w:r>
          </w:p>
          <w:p w:rsidR="00AC4657" w:rsidRPr="00D07515" w:rsidRDefault="00AC4657" w:rsidP="00C639E9">
            <w:pPr>
              <w:pStyle w:val="Sinespaciado"/>
              <w:jc w:val="center"/>
              <w:rPr>
                <w:rFonts w:asciiTheme="minorHAnsi" w:hAnsiTheme="minorHAnsi"/>
                <w:color w:val="BF8F00" w:themeColor="accent4" w:themeShade="BF"/>
                <w:sz w:val="22"/>
                <w:szCs w:val="22"/>
              </w:rPr>
            </w:pPr>
          </w:p>
        </w:tc>
        <w:tc>
          <w:tcPr>
            <w:tcW w:w="1173" w:type="pct"/>
            <w:vAlign w:val="center"/>
          </w:tcPr>
          <w:p w:rsidR="00AC4657" w:rsidRPr="00D07515" w:rsidRDefault="00AC4657" w:rsidP="00C639E9">
            <w:pPr>
              <w:autoSpaceDE w:val="0"/>
              <w:autoSpaceDN w:val="0"/>
              <w:adjustRightInd w:val="0"/>
              <w:jc w:val="center"/>
              <w:rPr>
                <w:color w:val="BF8F00" w:themeColor="accent4" w:themeShade="BF"/>
              </w:rPr>
            </w:pPr>
            <w:r w:rsidRPr="00D07515">
              <w:rPr>
                <w:color w:val="BF8F00" w:themeColor="accent4" w:themeShade="BF"/>
              </w:rPr>
              <w:t>Formula, a partir de la lectura, ideas principales del  discurso (ideas  relevantes de las irrelevantes) para comprender el sentido global del texto.</w:t>
            </w:r>
          </w:p>
        </w:tc>
        <w:tc>
          <w:tcPr>
            <w:tcW w:w="873" w:type="pct"/>
          </w:tcPr>
          <w:p w:rsidR="00AC4657" w:rsidRPr="00D07515" w:rsidRDefault="00AC4657" w:rsidP="00C639E9">
            <w:pPr>
              <w:pStyle w:val="Sinespaciado"/>
              <w:jc w:val="center"/>
              <w:rPr>
                <w:rFonts w:asciiTheme="minorHAnsi" w:eastAsiaTheme="minorHAnsi" w:hAnsiTheme="minorHAnsi" w:cstheme="minorBidi"/>
                <w:sz w:val="22"/>
                <w:szCs w:val="22"/>
                <w:lang w:eastAsia="en-US"/>
              </w:rPr>
            </w:pPr>
            <w:r w:rsidRPr="00D07515">
              <w:rPr>
                <w:rFonts w:asciiTheme="minorHAnsi" w:eastAsiaTheme="minorHAnsi" w:hAnsiTheme="minorHAnsi" w:cstheme="minorBidi"/>
                <w:sz w:val="22"/>
                <w:szCs w:val="22"/>
                <w:lang w:eastAsia="en-US"/>
              </w:rPr>
              <w:t>Menciona diferentes intenciones, tonos y propósitos comunicativos en su producción textual.</w:t>
            </w:r>
          </w:p>
        </w:tc>
        <w:tc>
          <w:tcPr>
            <w:tcW w:w="831" w:type="pct"/>
            <w:vAlign w:val="center"/>
          </w:tcPr>
          <w:p w:rsidR="00AC4657" w:rsidRPr="00D07515" w:rsidRDefault="00AC4657" w:rsidP="00C639E9">
            <w:pPr>
              <w:jc w:val="center"/>
            </w:pPr>
            <w:r w:rsidRPr="00D07515">
              <w:t>Asocia ideas relevantes de su producción con intenciones, tonos y propósitos comunicativos.</w:t>
            </w:r>
          </w:p>
        </w:tc>
        <w:tc>
          <w:tcPr>
            <w:tcW w:w="950" w:type="pct"/>
            <w:vAlign w:val="center"/>
          </w:tcPr>
          <w:p w:rsidR="00AC4657" w:rsidRPr="00D07515" w:rsidRDefault="00AC4657" w:rsidP="00C639E9">
            <w:pPr>
              <w:jc w:val="center"/>
            </w:pPr>
            <w:r w:rsidRPr="00D07515">
              <w:t>Precisa las palabras para la construcción textual de acuerdo con la intensión, tonos y propósitos.</w:t>
            </w:r>
          </w:p>
        </w:tc>
      </w:tr>
      <w:tr w:rsidR="00AC4657" w:rsidRPr="00D07515" w:rsidTr="00C639E9">
        <w:trPr>
          <w:trHeight w:val="1417"/>
        </w:trPr>
        <w:tc>
          <w:tcPr>
            <w:tcW w:w="1173" w:type="pct"/>
          </w:tcPr>
          <w:p w:rsidR="00AC4657" w:rsidRPr="00D07515" w:rsidRDefault="00AC4657" w:rsidP="00C639E9">
            <w:pPr>
              <w:pStyle w:val="Sinespaciado"/>
              <w:jc w:val="center"/>
              <w:rPr>
                <w:rFonts w:asciiTheme="minorHAnsi" w:hAnsiTheme="minorHAnsi" w:cs="Arial"/>
                <w:b/>
                <w:color w:val="BF8F00" w:themeColor="accent4" w:themeShade="BF"/>
                <w:sz w:val="22"/>
                <w:szCs w:val="22"/>
              </w:rPr>
            </w:pPr>
            <w:r w:rsidRPr="00D07515">
              <w:rPr>
                <w:rFonts w:asciiTheme="minorHAnsi" w:hAnsiTheme="minorHAnsi" w:cs="Arial"/>
                <w:b/>
                <w:color w:val="BF8F00" w:themeColor="accent4" w:themeShade="BF"/>
                <w:sz w:val="22"/>
                <w:szCs w:val="22"/>
              </w:rPr>
              <w:t>Evaluación</w:t>
            </w:r>
          </w:p>
          <w:p w:rsidR="00AC4657" w:rsidRPr="00D07515" w:rsidRDefault="00AC4657" w:rsidP="00C639E9">
            <w:pPr>
              <w:jc w:val="center"/>
              <w:rPr>
                <w:color w:val="BF8F00" w:themeColor="accent4" w:themeShade="BF"/>
              </w:rPr>
            </w:pPr>
          </w:p>
        </w:tc>
        <w:tc>
          <w:tcPr>
            <w:tcW w:w="1173" w:type="pct"/>
            <w:vAlign w:val="center"/>
          </w:tcPr>
          <w:p w:rsidR="00AC4657" w:rsidRPr="00D07515" w:rsidRDefault="00AC4657" w:rsidP="00C639E9">
            <w:pPr>
              <w:jc w:val="center"/>
              <w:rPr>
                <w:color w:val="BF8F00" w:themeColor="accent4" w:themeShade="BF"/>
              </w:rPr>
            </w:pPr>
            <w:r w:rsidRPr="00D07515">
              <w:rPr>
                <w:color w:val="BF8F00" w:themeColor="accent4" w:themeShade="BF"/>
              </w:rPr>
              <w:t>Demuestra la relación de causa, efecto, secuencia de hechos, detalles relevantes del texto; mediante la integración de conocimientos   específicos sobre el tema y sus experiencias personales.</w:t>
            </w:r>
          </w:p>
          <w:p w:rsidR="00AC4657" w:rsidRPr="00D07515" w:rsidRDefault="00AC4657" w:rsidP="00C639E9">
            <w:pPr>
              <w:jc w:val="center"/>
              <w:rPr>
                <w:color w:val="BF8F00" w:themeColor="accent4" w:themeShade="BF"/>
              </w:rPr>
            </w:pPr>
          </w:p>
        </w:tc>
        <w:tc>
          <w:tcPr>
            <w:tcW w:w="873" w:type="pct"/>
          </w:tcPr>
          <w:p w:rsidR="00AC4657" w:rsidRPr="00D07515" w:rsidRDefault="00AC4657" w:rsidP="00C639E9">
            <w:pPr>
              <w:pStyle w:val="Sinespaciado"/>
              <w:jc w:val="center"/>
              <w:rPr>
                <w:rFonts w:asciiTheme="minorHAnsi" w:eastAsiaTheme="minorHAnsi" w:hAnsiTheme="minorHAnsi" w:cstheme="minorBidi"/>
                <w:color w:val="FF0000"/>
                <w:sz w:val="22"/>
                <w:szCs w:val="22"/>
                <w:lang w:eastAsia="en-US"/>
              </w:rPr>
            </w:pPr>
            <w:r w:rsidRPr="00D07515">
              <w:rPr>
                <w:rFonts w:asciiTheme="minorHAnsi" w:eastAsiaTheme="minorHAnsi" w:hAnsiTheme="minorHAnsi" w:cstheme="minorBidi"/>
                <w:sz w:val="22"/>
                <w:szCs w:val="22"/>
                <w:lang w:eastAsia="en-US"/>
              </w:rPr>
              <w:t>Menciona la relación de causa, efecto, secuencia de hechos, detalles relevantes del texto.</w:t>
            </w:r>
          </w:p>
        </w:tc>
        <w:tc>
          <w:tcPr>
            <w:tcW w:w="831" w:type="pct"/>
            <w:vAlign w:val="center"/>
          </w:tcPr>
          <w:p w:rsidR="00AC4657" w:rsidRPr="00D07515" w:rsidRDefault="00AC4657" w:rsidP="00C639E9">
            <w:pPr>
              <w:jc w:val="center"/>
            </w:pPr>
            <w:r w:rsidRPr="00D07515">
              <w:t>Brinda ejemplos de la relación de causa, efecto, secuencia de hechos, detalles relevantes del texto.</w:t>
            </w:r>
          </w:p>
        </w:tc>
        <w:tc>
          <w:tcPr>
            <w:tcW w:w="950" w:type="pct"/>
            <w:vAlign w:val="center"/>
          </w:tcPr>
          <w:p w:rsidR="00AC4657" w:rsidRPr="00D07515" w:rsidRDefault="00AC4657" w:rsidP="00C639E9">
            <w:pPr>
              <w:jc w:val="center"/>
            </w:pPr>
            <w:r w:rsidRPr="00D07515">
              <w:t>Especifica la relación de causa, efecto, secuencia de hechos, detalles relevantes del texto y lo vincula con sus experiencias.</w:t>
            </w:r>
          </w:p>
        </w:tc>
      </w:tr>
      <w:tr w:rsidR="00AC4657" w:rsidRPr="00D07515" w:rsidTr="00C639E9">
        <w:trPr>
          <w:trHeight w:val="857"/>
        </w:trPr>
        <w:tc>
          <w:tcPr>
            <w:tcW w:w="1173" w:type="pct"/>
          </w:tcPr>
          <w:p w:rsidR="00AC4657" w:rsidRPr="00D07515" w:rsidRDefault="00AC4657" w:rsidP="00C639E9">
            <w:pPr>
              <w:jc w:val="center"/>
              <w:rPr>
                <w:rFonts w:cs="Arial"/>
                <w:b/>
                <w:color w:val="C45911" w:themeColor="accent2" w:themeShade="BF"/>
              </w:rPr>
            </w:pPr>
            <w:r w:rsidRPr="00D07515">
              <w:rPr>
                <w:rFonts w:cs="Arial"/>
                <w:b/>
                <w:color w:val="C45911" w:themeColor="accent2" w:themeShade="BF"/>
              </w:rPr>
              <w:t xml:space="preserve">Comprensión </w:t>
            </w:r>
          </w:p>
        </w:tc>
        <w:tc>
          <w:tcPr>
            <w:tcW w:w="1173" w:type="pct"/>
            <w:vAlign w:val="center"/>
          </w:tcPr>
          <w:p w:rsidR="00AC4657" w:rsidRPr="00D07515" w:rsidRDefault="00AC4657" w:rsidP="00C639E9">
            <w:pPr>
              <w:jc w:val="center"/>
              <w:rPr>
                <w:rFonts w:cs="Arial"/>
                <w:color w:val="C45911" w:themeColor="accent2" w:themeShade="BF"/>
              </w:rPr>
            </w:pPr>
            <w:r w:rsidRPr="00D07515">
              <w:rPr>
                <w:rFonts w:cs="Arial"/>
                <w:color w:val="C45911" w:themeColor="accent2" w:themeShade="BF"/>
              </w:rPr>
              <w:t>Utiliza una estructura y organización del discurso: coherencia y cohesión en las producciones textuales.</w:t>
            </w:r>
          </w:p>
        </w:tc>
        <w:tc>
          <w:tcPr>
            <w:tcW w:w="873" w:type="pct"/>
          </w:tcPr>
          <w:p w:rsidR="00AC4657" w:rsidRPr="00D07515" w:rsidRDefault="00AC4657" w:rsidP="00C639E9">
            <w:pPr>
              <w:pStyle w:val="Sinespaciado"/>
              <w:jc w:val="center"/>
              <w:rPr>
                <w:rFonts w:asciiTheme="minorHAnsi" w:eastAsiaTheme="minorHAnsi" w:hAnsiTheme="minorHAnsi" w:cstheme="minorBidi"/>
                <w:color w:val="000000" w:themeColor="text1"/>
                <w:sz w:val="22"/>
                <w:szCs w:val="22"/>
                <w:lang w:eastAsia="en-US"/>
              </w:rPr>
            </w:pPr>
            <w:r w:rsidRPr="00D07515">
              <w:rPr>
                <w:rFonts w:asciiTheme="minorHAnsi" w:eastAsiaTheme="minorHAnsi" w:hAnsiTheme="minorHAnsi" w:cstheme="minorBidi"/>
                <w:color w:val="000000" w:themeColor="text1"/>
                <w:sz w:val="22"/>
                <w:szCs w:val="22"/>
                <w:lang w:eastAsia="en-US"/>
              </w:rPr>
              <w:t>Anota ideas con coherencia y cohesión en las producciones textuales.</w:t>
            </w:r>
          </w:p>
        </w:tc>
        <w:tc>
          <w:tcPr>
            <w:tcW w:w="831" w:type="pct"/>
            <w:vAlign w:val="center"/>
          </w:tcPr>
          <w:p w:rsidR="00AC4657" w:rsidRPr="00D07515" w:rsidRDefault="00AC4657" w:rsidP="00C639E9">
            <w:pPr>
              <w:jc w:val="center"/>
              <w:rPr>
                <w:color w:val="000000" w:themeColor="text1"/>
              </w:rPr>
            </w:pPr>
            <w:r w:rsidRPr="00D07515">
              <w:rPr>
                <w:color w:val="000000" w:themeColor="text1"/>
              </w:rPr>
              <w:t>Distingue palabras claves   en la producción textual para la cohesión del mensaje.</w:t>
            </w:r>
          </w:p>
        </w:tc>
        <w:tc>
          <w:tcPr>
            <w:tcW w:w="950" w:type="pct"/>
            <w:vAlign w:val="center"/>
          </w:tcPr>
          <w:p w:rsidR="00AC4657" w:rsidRPr="00D07515" w:rsidRDefault="00AC4657" w:rsidP="00C639E9">
            <w:pPr>
              <w:jc w:val="center"/>
              <w:rPr>
                <w:color w:val="000000" w:themeColor="text1"/>
              </w:rPr>
            </w:pPr>
            <w:r w:rsidRPr="00D07515">
              <w:rPr>
                <w:color w:val="000000" w:themeColor="text1"/>
              </w:rPr>
              <w:t>Emplea párrafos con coherencia y cohesión en las producciones textuales.</w:t>
            </w:r>
          </w:p>
        </w:tc>
      </w:tr>
      <w:tr w:rsidR="00AC4657" w:rsidRPr="00D07515" w:rsidTr="00C639E9">
        <w:trPr>
          <w:trHeight w:val="857"/>
        </w:trPr>
        <w:tc>
          <w:tcPr>
            <w:tcW w:w="1173" w:type="pct"/>
          </w:tcPr>
          <w:p w:rsidR="00AC4657" w:rsidRPr="00D07515" w:rsidRDefault="00AC4657" w:rsidP="00C639E9">
            <w:pPr>
              <w:pStyle w:val="Sinespaciado"/>
              <w:jc w:val="center"/>
              <w:rPr>
                <w:rFonts w:asciiTheme="minorHAnsi" w:hAnsiTheme="minorHAnsi" w:cs="Arial"/>
                <w:b/>
                <w:color w:val="C45911" w:themeColor="accent2" w:themeShade="BF"/>
                <w:sz w:val="22"/>
                <w:szCs w:val="22"/>
              </w:rPr>
            </w:pPr>
            <w:r w:rsidRPr="00D07515">
              <w:rPr>
                <w:rFonts w:asciiTheme="minorHAnsi" w:hAnsiTheme="minorHAnsi" w:cs="Arial"/>
                <w:b/>
                <w:color w:val="C45911" w:themeColor="accent2" w:themeShade="BF"/>
                <w:sz w:val="22"/>
                <w:szCs w:val="22"/>
              </w:rPr>
              <w:t>Trasmisión efectiva</w:t>
            </w:r>
          </w:p>
          <w:p w:rsidR="00AC4657" w:rsidRPr="00D07515" w:rsidRDefault="00AC4657" w:rsidP="00C639E9">
            <w:pPr>
              <w:jc w:val="center"/>
              <w:rPr>
                <w:rFonts w:cs="Arial"/>
                <w:b/>
                <w:color w:val="C45911" w:themeColor="accent2" w:themeShade="BF"/>
              </w:rPr>
            </w:pPr>
          </w:p>
        </w:tc>
        <w:tc>
          <w:tcPr>
            <w:tcW w:w="1173" w:type="pct"/>
            <w:vAlign w:val="center"/>
          </w:tcPr>
          <w:p w:rsidR="00AC4657" w:rsidRPr="00D07515" w:rsidRDefault="00AC4657" w:rsidP="00C639E9">
            <w:pPr>
              <w:jc w:val="center"/>
              <w:rPr>
                <w:rFonts w:cs="Arial"/>
                <w:color w:val="C45911" w:themeColor="accent2" w:themeShade="BF"/>
              </w:rPr>
            </w:pPr>
            <w:r w:rsidRPr="00D07515">
              <w:rPr>
                <w:rFonts w:cs="Arial"/>
                <w:color w:val="C45911" w:themeColor="accent2" w:themeShade="BF"/>
              </w:rPr>
              <w:t>Utiliza los códigos no verbales: mirada, gesticulación, movimientos, etc. en correspondencia con el vocabulario.</w:t>
            </w:r>
          </w:p>
        </w:tc>
        <w:tc>
          <w:tcPr>
            <w:tcW w:w="873" w:type="pct"/>
          </w:tcPr>
          <w:p w:rsidR="00AC4657" w:rsidRPr="00D07515" w:rsidRDefault="00AC4657" w:rsidP="00C639E9">
            <w:pPr>
              <w:pStyle w:val="Sinespaciado"/>
              <w:jc w:val="center"/>
              <w:rPr>
                <w:rFonts w:asciiTheme="minorHAnsi" w:eastAsiaTheme="minorHAnsi" w:hAnsiTheme="minorHAnsi" w:cstheme="minorBidi"/>
                <w:color w:val="000000" w:themeColor="text1"/>
                <w:sz w:val="22"/>
                <w:szCs w:val="22"/>
                <w:lang w:eastAsia="en-US"/>
              </w:rPr>
            </w:pPr>
            <w:r w:rsidRPr="00D07515">
              <w:rPr>
                <w:rFonts w:asciiTheme="minorHAnsi" w:eastAsiaTheme="minorHAnsi" w:hAnsiTheme="minorHAnsi" w:cstheme="minorBidi"/>
                <w:color w:val="000000" w:themeColor="text1"/>
                <w:sz w:val="22"/>
                <w:szCs w:val="22"/>
                <w:lang w:eastAsia="en-US"/>
              </w:rPr>
              <w:t>Indica los mensajes utilizando la mirada, los gestos los movimientos, etc.</w:t>
            </w:r>
          </w:p>
        </w:tc>
        <w:tc>
          <w:tcPr>
            <w:tcW w:w="831" w:type="pct"/>
            <w:vAlign w:val="center"/>
          </w:tcPr>
          <w:p w:rsidR="00AC4657" w:rsidRPr="00D07515" w:rsidRDefault="00AC4657" w:rsidP="00C639E9">
            <w:pPr>
              <w:jc w:val="center"/>
              <w:rPr>
                <w:color w:val="000000" w:themeColor="text1"/>
              </w:rPr>
            </w:pPr>
            <w:r w:rsidRPr="00D07515">
              <w:rPr>
                <w:color w:val="000000" w:themeColor="text1"/>
              </w:rPr>
              <w:t>Relata anécdotas relacionadas con la interpretación  de miradas, gestos, movimientos etc.</w:t>
            </w:r>
          </w:p>
        </w:tc>
        <w:tc>
          <w:tcPr>
            <w:tcW w:w="950" w:type="pct"/>
            <w:vAlign w:val="center"/>
          </w:tcPr>
          <w:p w:rsidR="00AC4657" w:rsidRPr="00D07515" w:rsidRDefault="00AC4657" w:rsidP="00C639E9">
            <w:pPr>
              <w:jc w:val="center"/>
              <w:rPr>
                <w:color w:val="000000" w:themeColor="text1"/>
              </w:rPr>
            </w:pPr>
            <w:r w:rsidRPr="00D07515">
              <w:rPr>
                <w:color w:val="000000" w:themeColor="text1"/>
              </w:rPr>
              <w:t>Emplea palabras y frases en correspondencia con la utilización de la mirada, los gestos, los movimientos etc.</w:t>
            </w:r>
          </w:p>
        </w:tc>
      </w:tr>
    </w:tbl>
    <w:p w:rsidR="00AC4657" w:rsidRDefault="00AC4657" w:rsidP="00AC4657">
      <w:pPr>
        <w:spacing w:after="0"/>
        <w:jc w:val="both"/>
      </w:pPr>
    </w:p>
    <w:p w:rsidR="00AC4657" w:rsidRDefault="00AC4657" w:rsidP="00AC4657">
      <w:pPr>
        <w:spacing w:after="0"/>
        <w:jc w:val="both"/>
      </w:pPr>
    </w:p>
    <w:p w:rsidR="00485587" w:rsidRPr="0098291D" w:rsidRDefault="00485587" w:rsidP="00342D08">
      <w:pPr>
        <w:spacing w:after="0"/>
        <w:jc w:val="center"/>
        <w:rPr>
          <w:b/>
        </w:rPr>
      </w:pPr>
    </w:p>
    <w:p w:rsidR="00E922F1" w:rsidRPr="0098291D" w:rsidRDefault="00E922F1" w:rsidP="00E922F1">
      <w:pPr>
        <w:spacing w:after="0"/>
        <w:jc w:val="both"/>
      </w:pPr>
    </w:p>
    <w:p w:rsidR="00AC4657" w:rsidRDefault="00AC4657" w:rsidP="00FF07C8">
      <w:pPr>
        <w:pStyle w:val="Sinespaciado"/>
        <w:rPr>
          <w:rFonts w:asciiTheme="minorHAnsi" w:eastAsia="Calibri" w:hAnsiTheme="minorHAnsi" w:cs="Arial"/>
          <w:b/>
          <w:sz w:val="22"/>
          <w:szCs w:val="22"/>
          <w:lang w:eastAsia="en-US"/>
        </w:rPr>
      </w:pPr>
    </w:p>
    <w:p w:rsidR="00FF07C8" w:rsidRPr="0098291D" w:rsidRDefault="00FF07C8" w:rsidP="00FF07C8">
      <w:pPr>
        <w:pStyle w:val="Sinespaciado"/>
        <w:rPr>
          <w:rFonts w:asciiTheme="minorHAnsi" w:eastAsia="Calibri" w:hAnsiTheme="minorHAnsi" w:cs="Arial"/>
          <w:b/>
          <w:sz w:val="22"/>
          <w:szCs w:val="22"/>
          <w:lang w:eastAsia="en-US"/>
        </w:rPr>
      </w:pPr>
      <w:r w:rsidRPr="0098291D">
        <w:rPr>
          <w:rFonts w:asciiTheme="minorHAnsi" w:eastAsia="Calibri" w:hAnsiTheme="minorHAnsi" w:cs="Arial"/>
          <w:b/>
          <w:sz w:val="22"/>
          <w:szCs w:val="22"/>
          <w:lang w:eastAsia="en-US"/>
        </w:rPr>
        <w:lastRenderedPageBreak/>
        <w:t>Créditos</w:t>
      </w:r>
    </w:p>
    <w:p w:rsidR="00FF07C8" w:rsidRPr="0098291D" w:rsidRDefault="00FF07C8" w:rsidP="00FF07C8">
      <w:pPr>
        <w:pStyle w:val="Sinespaciado"/>
        <w:rPr>
          <w:rFonts w:asciiTheme="minorHAnsi" w:eastAsia="Calibri" w:hAnsiTheme="minorHAnsi" w:cs="Arial"/>
          <w:b/>
          <w:sz w:val="22"/>
          <w:szCs w:val="22"/>
          <w:lang w:eastAsia="en-US"/>
        </w:rPr>
      </w:pPr>
    </w:p>
    <w:p w:rsidR="00FF07C8" w:rsidRPr="0098291D" w:rsidRDefault="00FF07C8" w:rsidP="00FF07C8">
      <w:pPr>
        <w:pStyle w:val="Sinespaciado"/>
        <w:rPr>
          <w:rFonts w:asciiTheme="minorHAnsi" w:eastAsia="Calibri" w:hAnsiTheme="minorHAnsi" w:cs="Arial"/>
          <w:b/>
          <w:sz w:val="22"/>
          <w:szCs w:val="22"/>
          <w:lang w:eastAsia="en-US"/>
        </w:rPr>
      </w:pPr>
      <w:r w:rsidRPr="0098291D">
        <w:rPr>
          <w:rFonts w:asciiTheme="minorHAnsi" w:eastAsia="Calibri" w:hAnsiTheme="minorHAnsi" w:cs="Arial"/>
          <w:b/>
          <w:sz w:val="22"/>
          <w:szCs w:val="22"/>
          <w:lang w:eastAsia="en-US"/>
        </w:rPr>
        <w:t xml:space="preserve">Dirección de Desarrollo Curricular </w:t>
      </w:r>
    </w:p>
    <w:p w:rsidR="00FF07C8" w:rsidRPr="0098291D" w:rsidRDefault="00FF07C8" w:rsidP="00FF07C8">
      <w:pPr>
        <w:pStyle w:val="Sinespaciado"/>
        <w:rPr>
          <w:rFonts w:asciiTheme="minorHAnsi" w:eastAsia="Calibri" w:hAnsiTheme="minorHAnsi" w:cs="Arial"/>
          <w:b/>
          <w:sz w:val="22"/>
          <w:szCs w:val="22"/>
          <w:lang w:eastAsia="en-US"/>
        </w:rPr>
      </w:pPr>
    </w:p>
    <w:p w:rsidR="00FF07C8" w:rsidRPr="0098291D" w:rsidRDefault="00FF07C8" w:rsidP="00FF07C8">
      <w:pPr>
        <w:pStyle w:val="Sinespaciado"/>
        <w:jc w:val="both"/>
        <w:rPr>
          <w:rFonts w:asciiTheme="minorHAnsi" w:eastAsia="Calibri" w:hAnsiTheme="minorHAnsi" w:cs="Arial"/>
          <w:b/>
          <w:sz w:val="22"/>
          <w:szCs w:val="22"/>
          <w:lang w:eastAsia="en-US"/>
        </w:rPr>
      </w:pPr>
      <w:r w:rsidRPr="0098291D">
        <w:rPr>
          <w:rFonts w:asciiTheme="minorHAnsi" w:eastAsia="Calibri" w:hAnsiTheme="minorHAnsi" w:cs="Arial"/>
          <w:b/>
          <w:sz w:val="22"/>
          <w:szCs w:val="22"/>
          <w:lang w:eastAsia="en-US"/>
        </w:rPr>
        <w:t>Departamento de Primero y Segundo Ciclos</w:t>
      </w:r>
    </w:p>
    <w:p w:rsidR="00FF07C8" w:rsidRPr="0098291D" w:rsidRDefault="00FF07C8" w:rsidP="00FF07C8">
      <w:pPr>
        <w:pStyle w:val="Sinespaciado"/>
        <w:jc w:val="both"/>
        <w:rPr>
          <w:rFonts w:asciiTheme="minorHAnsi" w:eastAsia="Calibri" w:hAnsiTheme="minorHAnsi" w:cs="Arial"/>
          <w:b/>
          <w:sz w:val="22"/>
          <w:szCs w:val="22"/>
          <w:lang w:eastAsia="en-US"/>
        </w:rPr>
      </w:pPr>
      <w:r w:rsidRPr="0098291D">
        <w:rPr>
          <w:rFonts w:asciiTheme="minorHAnsi" w:eastAsia="Calibri" w:hAnsiTheme="minorHAnsi" w:cs="Arial"/>
          <w:b/>
          <w:sz w:val="22"/>
          <w:szCs w:val="22"/>
          <w:lang w:eastAsia="en-US"/>
        </w:rPr>
        <w:t>Jefatura: M. Sc. Anabelle Venegas Fernández</w:t>
      </w:r>
    </w:p>
    <w:p w:rsidR="00FF07C8" w:rsidRPr="0098291D" w:rsidRDefault="00FF07C8" w:rsidP="00FF07C8">
      <w:pPr>
        <w:pStyle w:val="Sinespaciado"/>
        <w:rPr>
          <w:rFonts w:asciiTheme="minorHAnsi" w:eastAsia="Calibri" w:hAnsiTheme="minorHAnsi" w:cs="Arial"/>
          <w:b/>
          <w:sz w:val="22"/>
          <w:szCs w:val="22"/>
          <w:lang w:eastAsia="en-US"/>
        </w:rPr>
      </w:pPr>
    </w:p>
    <w:p w:rsidR="00FF07C8" w:rsidRPr="0098291D" w:rsidRDefault="00FF07C8" w:rsidP="00FF07C8">
      <w:pPr>
        <w:pStyle w:val="Sinespaciado"/>
        <w:rPr>
          <w:rFonts w:asciiTheme="minorHAnsi" w:eastAsia="Calibri" w:hAnsiTheme="minorHAnsi" w:cs="Arial"/>
          <w:b/>
          <w:sz w:val="22"/>
          <w:szCs w:val="22"/>
          <w:lang w:eastAsia="en-US"/>
        </w:rPr>
      </w:pPr>
      <w:r w:rsidRPr="0098291D">
        <w:rPr>
          <w:rFonts w:asciiTheme="minorHAnsi" w:eastAsia="Calibri" w:hAnsiTheme="minorHAnsi" w:cs="Arial"/>
          <w:b/>
          <w:sz w:val="22"/>
          <w:szCs w:val="22"/>
          <w:lang w:eastAsia="en-US"/>
        </w:rPr>
        <w:t>Comisión encargada de la redacción</w:t>
      </w:r>
      <w:r w:rsidR="00BF10BB" w:rsidRPr="0098291D">
        <w:rPr>
          <w:rFonts w:asciiTheme="minorHAnsi" w:eastAsia="Calibri" w:hAnsiTheme="minorHAnsi" w:cs="Arial"/>
          <w:b/>
          <w:sz w:val="22"/>
          <w:szCs w:val="22"/>
          <w:lang w:eastAsia="en-US"/>
        </w:rPr>
        <w:t xml:space="preserve"> y elaboración</w:t>
      </w:r>
      <w:r w:rsidRPr="0098291D">
        <w:rPr>
          <w:rFonts w:asciiTheme="minorHAnsi" w:eastAsia="Calibri" w:hAnsiTheme="minorHAnsi" w:cs="Arial"/>
          <w:b/>
          <w:sz w:val="22"/>
          <w:szCs w:val="22"/>
          <w:lang w:eastAsia="en-US"/>
        </w:rPr>
        <w:t>:</w:t>
      </w:r>
    </w:p>
    <w:p w:rsidR="00FF07C8" w:rsidRPr="0098291D" w:rsidRDefault="00FF07C8" w:rsidP="00FF07C8">
      <w:pPr>
        <w:pStyle w:val="Sinespaciado"/>
        <w:rPr>
          <w:rFonts w:asciiTheme="minorHAnsi" w:eastAsia="Calibri" w:hAnsiTheme="minorHAnsi" w:cs="Arial"/>
          <w:b/>
          <w:sz w:val="22"/>
          <w:szCs w:val="22"/>
          <w:lang w:eastAsia="en-US"/>
        </w:rPr>
      </w:pPr>
    </w:p>
    <w:p w:rsidR="00FF07C8" w:rsidRPr="0098291D" w:rsidRDefault="00FF07C8" w:rsidP="00FF07C8">
      <w:pPr>
        <w:pStyle w:val="Sinespaciado"/>
        <w:rPr>
          <w:rFonts w:asciiTheme="minorHAnsi" w:eastAsia="Calibri" w:hAnsiTheme="minorHAnsi" w:cs="Arial"/>
          <w:sz w:val="22"/>
          <w:szCs w:val="22"/>
          <w:lang w:eastAsia="en-US"/>
        </w:rPr>
      </w:pPr>
      <w:r w:rsidRPr="0098291D">
        <w:rPr>
          <w:rFonts w:asciiTheme="minorHAnsi" w:eastAsia="Calibri" w:hAnsiTheme="minorHAnsi" w:cs="Arial"/>
          <w:b/>
          <w:sz w:val="22"/>
          <w:szCs w:val="22"/>
          <w:lang w:eastAsia="en-US"/>
        </w:rPr>
        <w:t>Ph. D.</w:t>
      </w:r>
      <w:r w:rsidRPr="0098291D">
        <w:rPr>
          <w:rFonts w:asciiTheme="minorHAnsi" w:eastAsia="Calibri" w:hAnsiTheme="minorHAnsi" w:cs="Arial"/>
          <w:sz w:val="22"/>
          <w:szCs w:val="22"/>
          <w:lang w:eastAsia="en-US"/>
        </w:rPr>
        <w:t xml:space="preserve"> </w:t>
      </w:r>
      <w:r w:rsidRPr="0098291D">
        <w:rPr>
          <w:rFonts w:asciiTheme="minorHAnsi" w:eastAsia="Calibri" w:hAnsiTheme="minorHAnsi" w:cs="Arial"/>
          <w:b/>
          <w:sz w:val="22"/>
          <w:szCs w:val="22"/>
          <w:lang w:eastAsia="en-US"/>
        </w:rPr>
        <w:t>Richard Navarro Garro</w:t>
      </w:r>
    </w:p>
    <w:p w:rsidR="00FF07C8" w:rsidRPr="0098291D" w:rsidRDefault="00FF07C8" w:rsidP="00FF07C8">
      <w:pPr>
        <w:pStyle w:val="Sinespaciado"/>
        <w:rPr>
          <w:rFonts w:asciiTheme="minorHAnsi" w:eastAsia="Calibri" w:hAnsiTheme="minorHAnsi" w:cs="Arial"/>
          <w:sz w:val="22"/>
          <w:szCs w:val="22"/>
          <w:lang w:eastAsia="en-US"/>
        </w:rPr>
      </w:pPr>
      <w:r w:rsidRPr="0098291D">
        <w:rPr>
          <w:rFonts w:asciiTheme="minorHAnsi" w:eastAsia="Calibri" w:hAnsiTheme="minorHAnsi" w:cs="Arial"/>
          <w:sz w:val="22"/>
          <w:szCs w:val="22"/>
          <w:lang w:eastAsia="en-US"/>
        </w:rPr>
        <w:t xml:space="preserve">Asesor nacional de </w:t>
      </w:r>
      <w:proofErr w:type="gramStart"/>
      <w:r w:rsidRPr="0098291D">
        <w:rPr>
          <w:rFonts w:asciiTheme="minorHAnsi" w:eastAsia="Calibri" w:hAnsiTheme="minorHAnsi" w:cs="Arial"/>
          <w:sz w:val="22"/>
          <w:szCs w:val="22"/>
          <w:lang w:eastAsia="en-US"/>
        </w:rPr>
        <w:t>Español</w:t>
      </w:r>
      <w:proofErr w:type="gramEnd"/>
      <w:r w:rsidR="00EF1702">
        <w:rPr>
          <w:rFonts w:asciiTheme="minorHAnsi" w:eastAsia="Calibri" w:hAnsiTheme="minorHAnsi" w:cs="Arial"/>
          <w:sz w:val="22"/>
          <w:szCs w:val="22"/>
          <w:lang w:eastAsia="en-US"/>
        </w:rPr>
        <w:t>.</w:t>
      </w:r>
    </w:p>
    <w:p w:rsidR="00FF07C8" w:rsidRPr="0098291D" w:rsidRDefault="00FF07C8" w:rsidP="00FF07C8">
      <w:pPr>
        <w:pStyle w:val="Sinespaciado"/>
        <w:rPr>
          <w:rFonts w:asciiTheme="minorHAnsi" w:eastAsia="Calibri" w:hAnsiTheme="minorHAnsi" w:cs="Arial"/>
          <w:sz w:val="22"/>
          <w:szCs w:val="22"/>
          <w:lang w:eastAsia="en-US"/>
        </w:rPr>
      </w:pPr>
    </w:p>
    <w:p w:rsidR="00FF07C8" w:rsidRPr="0098291D" w:rsidRDefault="00FF07C8" w:rsidP="00FF07C8">
      <w:pPr>
        <w:spacing w:after="0"/>
        <w:rPr>
          <w:rFonts w:cs="Arial"/>
        </w:rPr>
      </w:pPr>
    </w:p>
    <w:p w:rsidR="00FF07C8" w:rsidRPr="0098291D" w:rsidRDefault="00FF07C8" w:rsidP="00FF07C8">
      <w:pPr>
        <w:spacing w:after="0"/>
        <w:rPr>
          <w:rFonts w:cs="Arial"/>
        </w:rPr>
      </w:pPr>
      <w:r w:rsidRPr="0098291D">
        <w:rPr>
          <w:rFonts w:cs="Arial"/>
          <w:b/>
        </w:rPr>
        <w:t>Comisión de apoyo</w:t>
      </w:r>
      <w:r w:rsidRPr="0098291D">
        <w:rPr>
          <w:rFonts w:cs="Arial"/>
        </w:rPr>
        <w:t>:</w:t>
      </w:r>
    </w:p>
    <w:p w:rsidR="00FF07C8" w:rsidRPr="0098291D" w:rsidRDefault="00FF07C8" w:rsidP="00FF07C8">
      <w:pPr>
        <w:spacing w:after="0"/>
        <w:rPr>
          <w:rFonts w:cs="Arial"/>
        </w:rPr>
      </w:pPr>
      <w:r w:rsidRPr="0098291D">
        <w:rPr>
          <w:rFonts w:cs="Arial"/>
          <w:b/>
        </w:rPr>
        <w:t>M.L.</w:t>
      </w:r>
      <w:r w:rsidRPr="0098291D">
        <w:rPr>
          <w:rFonts w:cs="Arial"/>
        </w:rPr>
        <w:t xml:space="preserve"> Evelyn Araya Fonseca. Asesora nacional de </w:t>
      </w:r>
      <w:proofErr w:type="gramStart"/>
      <w:r w:rsidRPr="0098291D">
        <w:rPr>
          <w:rFonts w:cs="Arial"/>
        </w:rPr>
        <w:t>Español</w:t>
      </w:r>
      <w:proofErr w:type="gramEnd"/>
      <w:r w:rsidRPr="0098291D">
        <w:rPr>
          <w:rFonts w:cs="Arial"/>
        </w:rPr>
        <w:t>.</w:t>
      </w:r>
    </w:p>
    <w:p w:rsidR="00FF07C8" w:rsidRPr="0098291D" w:rsidRDefault="00FF07C8" w:rsidP="00FF07C8">
      <w:pPr>
        <w:spacing w:after="0"/>
        <w:rPr>
          <w:rFonts w:cs="Arial"/>
        </w:rPr>
      </w:pPr>
      <w:r w:rsidRPr="0098291D">
        <w:rPr>
          <w:rFonts w:cs="Arial"/>
          <w:b/>
        </w:rPr>
        <w:t>M. Sc</w:t>
      </w:r>
      <w:r w:rsidRPr="0098291D">
        <w:rPr>
          <w:rFonts w:cs="Arial"/>
        </w:rPr>
        <w:t xml:space="preserve">. Fabricio Diaz Porras. Asesor nacional de </w:t>
      </w:r>
      <w:proofErr w:type="gramStart"/>
      <w:r w:rsidRPr="0098291D">
        <w:rPr>
          <w:rFonts w:cs="Arial"/>
        </w:rPr>
        <w:t>Español</w:t>
      </w:r>
      <w:proofErr w:type="gramEnd"/>
      <w:r w:rsidRPr="0098291D">
        <w:rPr>
          <w:rFonts w:cs="Arial"/>
        </w:rPr>
        <w:t xml:space="preserve">. </w:t>
      </w:r>
    </w:p>
    <w:p w:rsidR="008849D4" w:rsidRPr="0098291D" w:rsidRDefault="008849D4" w:rsidP="004B7522"/>
    <w:p w:rsidR="008849D4" w:rsidRPr="0098291D" w:rsidRDefault="008849D4" w:rsidP="008849D4"/>
    <w:p w:rsidR="008849D4" w:rsidRPr="0098291D" w:rsidRDefault="008849D4" w:rsidP="008849D4"/>
    <w:p w:rsidR="008849D4" w:rsidRPr="0098291D" w:rsidRDefault="008849D4" w:rsidP="008849D4"/>
    <w:p w:rsidR="008849D4" w:rsidRPr="0098291D" w:rsidRDefault="008849D4" w:rsidP="008849D4"/>
    <w:p w:rsidR="008849D4" w:rsidRPr="0098291D" w:rsidRDefault="008849D4" w:rsidP="008849D4"/>
    <w:p w:rsidR="008849D4" w:rsidRPr="0098291D" w:rsidRDefault="008849D4" w:rsidP="008849D4"/>
    <w:p w:rsidR="008849D4" w:rsidRPr="0098291D" w:rsidRDefault="008849D4" w:rsidP="008849D4"/>
    <w:p w:rsidR="008849D4" w:rsidRPr="0098291D" w:rsidRDefault="008849D4" w:rsidP="008849D4"/>
    <w:p w:rsidR="008849D4" w:rsidRPr="0098291D" w:rsidRDefault="008849D4" w:rsidP="008849D4"/>
    <w:p w:rsidR="009D5C74" w:rsidRPr="0098291D" w:rsidRDefault="009D5C74" w:rsidP="008849D4"/>
    <w:sectPr w:rsidR="009D5C74" w:rsidRPr="0098291D" w:rsidSect="00AF7CB3">
      <w:footerReference w:type="default" r:id="rId7"/>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64C0" w:rsidRDefault="003764C0" w:rsidP="009D5C74">
      <w:pPr>
        <w:spacing w:after="0" w:line="240" w:lineRule="auto"/>
      </w:pPr>
      <w:r>
        <w:separator/>
      </w:r>
    </w:p>
  </w:endnote>
  <w:endnote w:type="continuationSeparator" w:id="0">
    <w:p w:rsidR="003764C0" w:rsidRDefault="003764C0" w:rsidP="009D5C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Pr="001767CC" w:rsidRDefault="006404D2" w:rsidP="006404D2">
    <w:pPr>
      <w:pStyle w:val="Piedepgina"/>
      <w:rPr>
        <w:i/>
      </w:rPr>
    </w:pPr>
    <w:r w:rsidRPr="001767CC">
      <w:rPr>
        <w:i/>
      </w:rPr>
      <w:t xml:space="preserve">Elaborado por: </w:t>
    </w:r>
    <w:proofErr w:type="spellStart"/>
    <w:r w:rsidRPr="001767CC">
      <w:rPr>
        <w:i/>
      </w:rPr>
      <w:t>Ph.D</w:t>
    </w:r>
    <w:proofErr w:type="spellEnd"/>
    <w:r w:rsidRPr="001767CC">
      <w:rPr>
        <w:i/>
      </w:rPr>
      <w:t xml:space="preserve">. Richard Navarro Garro. Asesor nacional de </w:t>
    </w:r>
    <w:proofErr w:type="gramStart"/>
    <w:r w:rsidRPr="001767CC">
      <w:rPr>
        <w:i/>
      </w:rPr>
      <w:t>Español</w:t>
    </w:r>
    <w:proofErr w:type="gramEnd"/>
    <w:r w:rsidRPr="001767CC">
      <w:rPr>
        <w:i/>
      </w:rPr>
      <w:t xml:space="preserve">. </w:t>
    </w:r>
  </w:p>
  <w:p w:rsidR="006404D2" w:rsidRDefault="006404D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64C0" w:rsidRDefault="003764C0" w:rsidP="009D5C74">
      <w:pPr>
        <w:spacing w:after="0" w:line="240" w:lineRule="auto"/>
      </w:pPr>
      <w:r>
        <w:separator/>
      </w:r>
    </w:p>
  </w:footnote>
  <w:footnote w:type="continuationSeparator" w:id="0">
    <w:p w:rsidR="003764C0" w:rsidRDefault="003764C0" w:rsidP="009D5C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532C5"/>
    <w:multiLevelType w:val="hybridMultilevel"/>
    <w:tmpl w:val="24F42CA0"/>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 w15:restartNumberingAfterBreak="0">
    <w:nsid w:val="0642332A"/>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2" w15:restartNumberingAfterBreak="0">
    <w:nsid w:val="0E1B609C"/>
    <w:multiLevelType w:val="hybridMultilevel"/>
    <w:tmpl w:val="CEA2B6D4"/>
    <w:lvl w:ilvl="0" w:tplc="4A1CA800">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3" w15:restartNumberingAfterBreak="0">
    <w:nsid w:val="0F625CA8"/>
    <w:multiLevelType w:val="hybridMultilevel"/>
    <w:tmpl w:val="C9984448"/>
    <w:lvl w:ilvl="0" w:tplc="140A000F">
      <w:start w:val="1"/>
      <w:numFmt w:val="decimal"/>
      <w:lvlText w:val="%1."/>
      <w:lvlJc w:val="left"/>
      <w:pPr>
        <w:ind w:left="501" w:hanging="360"/>
      </w:pPr>
      <w:rPr>
        <w:rFonts w:hint="default"/>
      </w:rPr>
    </w:lvl>
    <w:lvl w:ilvl="1" w:tplc="140A0019" w:tentative="1">
      <w:start w:val="1"/>
      <w:numFmt w:val="lowerLetter"/>
      <w:lvlText w:val="%2."/>
      <w:lvlJc w:val="left"/>
      <w:pPr>
        <w:ind w:left="1221" w:hanging="360"/>
      </w:pPr>
    </w:lvl>
    <w:lvl w:ilvl="2" w:tplc="140A001B" w:tentative="1">
      <w:start w:val="1"/>
      <w:numFmt w:val="lowerRoman"/>
      <w:lvlText w:val="%3."/>
      <w:lvlJc w:val="right"/>
      <w:pPr>
        <w:ind w:left="1941" w:hanging="180"/>
      </w:pPr>
    </w:lvl>
    <w:lvl w:ilvl="3" w:tplc="140A000F" w:tentative="1">
      <w:start w:val="1"/>
      <w:numFmt w:val="decimal"/>
      <w:lvlText w:val="%4."/>
      <w:lvlJc w:val="left"/>
      <w:pPr>
        <w:ind w:left="2661" w:hanging="360"/>
      </w:pPr>
    </w:lvl>
    <w:lvl w:ilvl="4" w:tplc="140A0019" w:tentative="1">
      <w:start w:val="1"/>
      <w:numFmt w:val="lowerLetter"/>
      <w:lvlText w:val="%5."/>
      <w:lvlJc w:val="left"/>
      <w:pPr>
        <w:ind w:left="3381" w:hanging="360"/>
      </w:pPr>
    </w:lvl>
    <w:lvl w:ilvl="5" w:tplc="140A001B" w:tentative="1">
      <w:start w:val="1"/>
      <w:numFmt w:val="lowerRoman"/>
      <w:lvlText w:val="%6."/>
      <w:lvlJc w:val="right"/>
      <w:pPr>
        <w:ind w:left="4101" w:hanging="180"/>
      </w:pPr>
    </w:lvl>
    <w:lvl w:ilvl="6" w:tplc="140A000F" w:tentative="1">
      <w:start w:val="1"/>
      <w:numFmt w:val="decimal"/>
      <w:lvlText w:val="%7."/>
      <w:lvlJc w:val="left"/>
      <w:pPr>
        <w:ind w:left="4821" w:hanging="360"/>
      </w:pPr>
    </w:lvl>
    <w:lvl w:ilvl="7" w:tplc="140A0019" w:tentative="1">
      <w:start w:val="1"/>
      <w:numFmt w:val="lowerLetter"/>
      <w:lvlText w:val="%8."/>
      <w:lvlJc w:val="left"/>
      <w:pPr>
        <w:ind w:left="5541" w:hanging="360"/>
      </w:pPr>
    </w:lvl>
    <w:lvl w:ilvl="8" w:tplc="140A001B" w:tentative="1">
      <w:start w:val="1"/>
      <w:numFmt w:val="lowerRoman"/>
      <w:lvlText w:val="%9."/>
      <w:lvlJc w:val="right"/>
      <w:pPr>
        <w:ind w:left="6261" w:hanging="180"/>
      </w:pPr>
    </w:lvl>
  </w:abstractNum>
  <w:abstractNum w:abstractNumId="4" w15:restartNumberingAfterBreak="0">
    <w:nsid w:val="1E03144B"/>
    <w:multiLevelType w:val="hybridMultilevel"/>
    <w:tmpl w:val="60900444"/>
    <w:lvl w:ilvl="0" w:tplc="252EBCF8">
      <w:start w:val="1"/>
      <w:numFmt w:val="bullet"/>
      <w:lvlText w:val=""/>
      <w:lvlJc w:val="left"/>
      <w:pPr>
        <w:ind w:left="749" w:hanging="360"/>
      </w:pPr>
      <w:rPr>
        <w:rFonts w:ascii="Wingdings" w:hAnsi="Wingdings" w:hint="default"/>
        <w:color w:val="auto"/>
        <w:sz w:val="16"/>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abstractNum w:abstractNumId="5" w15:restartNumberingAfterBreak="0">
    <w:nsid w:val="21C64E19"/>
    <w:multiLevelType w:val="hybridMultilevel"/>
    <w:tmpl w:val="C9984448"/>
    <w:lvl w:ilvl="0" w:tplc="140A000F">
      <w:start w:val="1"/>
      <w:numFmt w:val="decimal"/>
      <w:lvlText w:val="%1."/>
      <w:lvlJc w:val="left"/>
      <w:pPr>
        <w:ind w:left="501" w:hanging="360"/>
      </w:pPr>
      <w:rPr>
        <w:rFonts w:hint="default"/>
      </w:rPr>
    </w:lvl>
    <w:lvl w:ilvl="1" w:tplc="140A0019" w:tentative="1">
      <w:start w:val="1"/>
      <w:numFmt w:val="lowerLetter"/>
      <w:lvlText w:val="%2."/>
      <w:lvlJc w:val="left"/>
      <w:pPr>
        <w:ind w:left="1221" w:hanging="360"/>
      </w:pPr>
    </w:lvl>
    <w:lvl w:ilvl="2" w:tplc="140A001B" w:tentative="1">
      <w:start w:val="1"/>
      <w:numFmt w:val="lowerRoman"/>
      <w:lvlText w:val="%3."/>
      <w:lvlJc w:val="right"/>
      <w:pPr>
        <w:ind w:left="1941" w:hanging="180"/>
      </w:pPr>
    </w:lvl>
    <w:lvl w:ilvl="3" w:tplc="140A000F" w:tentative="1">
      <w:start w:val="1"/>
      <w:numFmt w:val="decimal"/>
      <w:lvlText w:val="%4."/>
      <w:lvlJc w:val="left"/>
      <w:pPr>
        <w:ind w:left="2661" w:hanging="360"/>
      </w:pPr>
    </w:lvl>
    <w:lvl w:ilvl="4" w:tplc="140A0019" w:tentative="1">
      <w:start w:val="1"/>
      <w:numFmt w:val="lowerLetter"/>
      <w:lvlText w:val="%5."/>
      <w:lvlJc w:val="left"/>
      <w:pPr>
        <w:ind w:left="3381" w:hanging="360"/>
      </w:pPr>
    </w:lvl>
    <w:lvl w:ilvl="5" w:tplc="140A001B" w:tentative="1">
      <w:start w:val="1"/>
      <w:numFmt w:val="lowerRoman"/>
      <w:lvlText w:val="%6."/>
      <w:lvlJc w:val="right"/>
      <w:pPr>
        <w:ind w:left="4101" w:hanging="180"/>
      </w:pPr>
    </w:lvl>
    <w:lvl w:ilvl="6" w:tplc="140A000F" w:tentative="1">
      <w:start w:val="1"/>
      <w:numFmt w:val="decimal"/>
      <w:lvlText w:val="%7."/>
      <w:lvlJc w:val="left"/>
      <w:pPr>
        <w:ind w:left="4821" w:hanging="360"/>
      </w:pPr>
    </w:lvl>
    <w:lvl w:ilvl="7" w:tplc="140A0019" w:tentative="1">
      <w:start w:val="1"/>
      <w:numFmt w:val="lowerLetter"/>
      <w:lvlText w:val="%8."/>
      <w:lvlJc w:val="left"/>
      <w:pPr>
        <w:ind w:left="5541" w:hanging="360"/>
      </w:pPr>
    </w:lvl>
    <w:lvl w:ilvl="8" w:tplc="140A001B" w:tentative="1">
      <w:start w:val="1"/>
      <w:numFmt w:val="lowerRoman"/>
      <w:lvlText w:val="%9."/>
      <w:lvlJc w:val="right"/>
      <w:pPr>
        <w:ind w:left="6261" w:hanging="180"/>
      </w:pPr>
    </w:lvl>
  </w:abstractNum>
  <w:abstractNum w:abstractNumId="6" w15:restartNumberingAfterBreak="0">
    <w:nsid w:val="223E5B50"/>
    <w:multiLevelType w:val="hybridMultilevel"/>
    <w:tmpl w:val="9828DF94"/>
    <w:lvl w:ilvl="0" w:tplc="E1262E74">
      <w:start w:val="1"/>
      <w:numFmt w:val="decimal"/>
      <w:lvlText w:val="%1."/>
      <w:lvlJc w:val="left"/>
      <w:pPr>
        <w:ind w:left="360" w:hanging="360"/>
      </w:pPr>
      <w:rPr>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7" w15:restartNumberingAfterBreak="0">
    <w:nsid w:val="275071E4"/>
    <w:multiLevelType w:val="hybridMultilevel"/>
    <w:tmpl w:val="0B32DB32"/>
    <w:lvl w:ilvl="0" w:tplc="DA36E978">
      <w:start w:val="1"/>
      <w:numFmt w:val="bullet"/>
      <w:lvlText w:val="—"/>
      <w:lvlJc w:val="left"/>
      <w:pPr>
        <w:ind w:left="927" w:hanging="360"/>
      </w:pPr>
      <w:rPr>
        <w:rFonts w:ascii="Century Gothic" w:eastAsia="Calibri" w:hAnsi="Century Gothic" w:cs="Arial" w:hint="default"/>
      </w:rPr>
    </w:lvl>
    <w:lvl w:ilvl="1" w:tplc="140A0003" w:tentative="1">
      <w:start w:val="1"/>
      <w:numFmt w:val="bullet"/>
      <w:lvlText w:val="o"/>
      <w:lvlJc w:val="left"/>
      <w:pPr>
        <w:ind w:left="1506" w:hanging="360"/>
      </w:pPr>
      <w:rPr>
        <w:rFonts w:ascii="Courier New" w:hAnsi="Courier New" w:cs="Courier New" w:hint="default"/>
      </w:rPr>
    </w:lvl>
    <w:lvl w:ilvl="2" w:tplc="140A0005" w:tentative="1">
      <w:start w:val="1"/>
      <w:numFmt w:val="bullet"/>
      <w:lvlText w:val=""/>
      <w:lvlJc w:val="left"/>
      <w:pPr>
        <w:ind w:left="2226" w:hanging="360"/>
      </w:pPr>
      <w:rPr>
        <w:rFonts w:ascii="Wingdings" w:hAnsi="Wingdings" w:hint="default"/>
      </w:rPr>
    </w:lvl>
    <w:lvl w:ilvl="3" w:tplc="140A0001" w:tentative="1">
      <w:start w:val="1"/>
      <w:numFmt w:val="bullet"/>
      <w:lvlText w:val=""/>
      <w:lvlJc w:val="left"/>
      <w:pPr>
        <w:ind w:left="2946" w:hanging="360"/>
      </w:pPr>
      <w:rPr>
        <w:rFonts w:ascii="Symbol" w:hAnsi="Symbol" w:hint="default"/>
      </w:rPr>
    </w:lvl>
    <w:lvl w:ilvl="4" w:tplc="140A0003" w:tentative="1">
      <w:start w:val="1"/>
      <w:numFmt w:val="bullet"/>
      <w:lvlText w:val="o"/>
      <w:lvlJc w:val="left"/>
      <w:pPr>
        <w:ind w:left="3666" w:hanging="360"/>
      </w:pPr>
      <w:rPr>
        <w:rFonts w:ascii="Courier New" w:hAnsi="Courier New" w:cs="Courier New" w:hint="default"/>
      </w:rPr>
    </w:lvl>
    <w:lvl w:ilvl="5" w:tplc="140A0005" w:tentative="1">
      <w:start w:val="1"/>
      <w:numFmt w:val="bullet"/>
      <w:lvlText w:val=""/>
      <w:lvlJc w:val="left"/>
      <w:pPr>
        <w:ind w:left="4386" w:hanging="360"/>
      </w:pPr>
      <w:rPr>
        <w:rFonts w:ascii="Wingdings" w:hAnsi="Wingdings" w:hint="default"/>
      </w:rPr>
    </w:lvl>
    <w:lvl w:ilvl="6" w:tplc="140A0001" w:tentative="1">
      <w:start w:val="1"/>
      <w:numFmt w:val="bullet"/>
      <w:lvlText w:val=""/>
      <w:lvlJc w:val="left"/>
      <w:pPr>
        <w:ind w:left="5106" w:hanging="360"/>
      </w:pPr>
      <w:rPr>
        <w:rFonts w:ascii="Symbol" w:hAnsi="Symbol" w:hint="default"/>
      </w:rPr>
    </w:lvl>
    <w:lvl w:ilvl="7" w:tplc="140A0003" w:tentative="1">
      <w:start w:val="1"/>
      <w:numFmt w:val="bullet"/>
      <w:lvlText w:val="o"/>
      <w:lvlJc w:val="left"/>
      <w:pPr>
        <w:ind w:left="5826" w:hanging="360"/>
      </w:pPr>
      <w:rPr>
        <w:rFonts w:ascii="Courier New" w:hAnsi="Courier New" w:cs="Courier New" w:hint="default"/>
      </w:rPr>
    </w:lvl>
    <w:lvl w:ilvl="8" w:tplc="140A0005" w:tentative="1">
      <w:start w:val="1"/>
      <w:numFmt w:val="bullet"/>
      <w:lvlText w:val=""/>
      <w:lvlJc w:val="left"/>
      <w:pPr>
        <w:ind w:left="6546" w:hanging="360"/>
      </w:pPr>
      <w:rPr>
        <w:rFonts w:ascii="Wingdings" w:hAnsi="Wingdings" w:hint="default"/>
      </w:rPr>
    </w:lvl>
  </w:abstractNum>
  <w:abstractNum w:abstractNumId="8" w15:restartNumberingAfterBreak="0">
    <w:nsid w:val="33C24584"/>
    <w:multiLevelType w:val="hybridMultilevel"/>
    <w:tmpl w:val="C6842E32"/>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9" w15:restartNumberingAfterBreak="0">
    <w:nsid w:val="3AD675BA"/>
    <w:multiLevelType w:val="hybridMultilevel"/>
    <w:tmpl w:val="3BE04880"/>
    <w:lvl w:ilvl="0" w:tplc="140A000F">
      <w:start w:val="1"/>
      <w:numFmt w:val="decimal"/>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0" w15:restartNumberingAfterBreak="0">
    <w:nsid w:val="3E8D599F"/>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1" w15:restartNumberingAfterBreak="0">
    <w:nsid w:val="40B936FC"/>
    <w:multiLevelType w:val="hybridMultilevel"/>
    <w:tmpl w:val="DF5E99DE"/>
    <w:lvl w:ilvl="0" w:tplc="DA36E978">
      <w:start w:val="1"/>
      <w:numFmt w:val="bullet"/>
      <w:lvlText w:val="—"/>
      <w:lvlJc w:val="left"/>
      <w:pPr>
        <w:ind w:left="502" w:hanging="360"/>
      </w:pPr>
      <w:rPr>
        <w:rFonts w:ascii="Century Gothic" w:eastAsia="Calibri" w:hAnsi="Century Gothic" w:cs="Arial"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2" w15:restartNumberingAfterBreak="0">
    <w:nsid w:val="4C0A6F96"/>
    <w:multiLevelType w:val="hybridMultilevel"/>
    <w:tmpl w:val="5956A5E2"/>
    <w:lvl w:ilvl="0" w:tplc="DA36E978">
      <w:start w:val="1"/>
      <w:numFmt w:val="bullet"/>
      <w:lvlText w:val="—"/>
      <w:lvlJc w:val="left"/>
      <w:pPr>
        <w:ind w:left="720" w:hanging="360"/>
      </w:pPr>
      <w:rPr>
        <w:rFonts w:ascii="Century Gothic" w:eastAsia="Calibri" w:hAnsi="Century Gothic"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3" w15:restartNumberingAfterBreak="0">
    <w:nsid w:val="529D0FD7"/>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4"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15" w15:restartNumberingAfterBreak="0">
    <w:nsid w:val="65D15A63"/>
    <w:multiLevelType w:val="hybridMultilevel"/>
    <w:tmpl w:val="A67C568E"/>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6" w15:restartNumberingAfterBreak="0">
    <w:nsid w:val="745830B9"/>
    <w:multiLevelType w:val="hybridMultilevel"/>
    <w:tmpl w:val="E6308686"/>
    <w:lvl w:ilvl="0" w:tplc="DA36E978">
      <w:start w:val="1"/>
      <w:numFmt w:val="bullet"/>
      <w:lvlText w:val="—"/>
      <w:lvlJc w:val="left"/>
      <w:pPr>
        <w:ind w:left="720" w:hanging="360"/>
      </w:pPr>
      <w:rPr>
        <w:rFonts w:ascii="Century Gothic" w:eastAsia="Calibri" w:hAnsi="Century Gothic"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7" w15:restartNumberingAfterBreak="0">
    <w:nsid w:val="7B5B1E79"/>
    <w:multiLevelType w:val="hybridMultilevel"/>
    <w:tmpl w:val="8F5A0738"/>
    <w:lvl w:ilvl="0" w:tplc="5DEC9452">
      <w:numFmt w:val="bullet"/>
      <w:lvlText w:val=""/>
      <w:lvlJc w:val="left"/>
      <w:pPr>
        <w:ind w:left="360" w:hanging="360"/>
      </w:pPr>
      <w:rPr>
        <w:rFonts w:ascii="Symbol" w:eastAsia="Calibri" w:hAnsi="Symbol" w:cs="Calibri"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8" w15:restartNumberingAfterBreak="0">
    <w:nsid w:val="7EA54145"/>
    <w:multiLevelType w:val="hybridMultilevel"/>
    <w:tmpl w:val="600C1A72"/>
    <w:lvl w:ilvl="0" w:tplc="6AC69910">
      <w:start w:val="1"/>
      <w:numFmt w:val="bullet"/>
      <w:lvlText w:val=""/>
      <w:lvlJc w:val="left"/>
      <w:pPr>
        <w:ind w:left="749" w:hanging="360"/>
      </w:pPr>
      <w:rPr>
        <w:rFonts w:ascii="Symbol" w:hAnsi="Symbol" w:hint="default"/>
        <w:sz w:val="16"/>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num w:numId="1">
    <w:abstractNumId w:val="18"/>
  </w:num>
  <w:num w:numId="2">
    <w:abstractNumId w:val="4"/>
  </w:num>
  <w:num w:numId="3">
    <w:abstractNumId w:val="17"/>
  </w:num>
  <w:num w:numId="4">
    <w:abstractNumId w:val="6"/>
  </w:num>
  <w:num w:numId="5">
    <w:abstractNumId w:val="2"/>
  </w:num>
  <w:num w:numId="6">
    <w:abstractNumId w:val="13"/>
  </w:num>
  <w:num w:numId="7">
    <w:abstractNumId w:val="7"/>
  </w:num>
  <w:num w:numId="8">
    <w:abstractNumId w:val="3"/>
  </w:num>
  <w:num w:numId="9">
    <w:abstractNumId w:val="8"/>
  </w:num>
  <w:num w:numId="10">
    <w:abstractNumId w:val="1"/>
  </w:num>
  <w:num w:numId="11">
    <w:abstractNumId w:val="10"/>
  </w:num>
  <w:num w:numId="12">
    <w:abstractNumId w:val="11"/>
  </w:num>
  <w:num w:numId="13">
    <w:abstractNumId w:val="16"/>
  </w:num>
  <w:num w:numId="14">
    <w:abstractNumId w:val="12"/>
  </w:num>
  <w:num w:numId="15">
    <w:abstractNumId w:val="15"/>
  </w:num>
  <w:num w:numId="16">
    <w:abstractNumId w:val="9"/>
  </w:num>
  <w:num w:numId="17">
    <w:abstractNumId w:val="5"/>
  </w:num>
  <w:num w:numId="18">
    <w:abstractNumId w:val="0"/>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A05"/>
    <w:rsid w:val="00001001"/>
    <w:rsid w:val="00013B0D"/>
    <w:rsid w:val="00023AA4"/>
    <w:rsid w:val="00033F6F"/>
    <w:rsid w:val="000447EC"/>
    <w:rsid w:val="00056809"/>
    <w:rsid w:val="00061C01"/>
    <w:rsid w:val="00062CFF"/>
    <w:rsid w:val="00064EA5"/>
    <w:rsid w:val="000661D9"/>
    <w:rsid w:val="0008251D"/>
    <w:rsid w:val="000870B0"/>
    <w:rsid w:val="00094FA9"/>
    <w:rsid w:val="000973B6"/>
    <w:rsid w:val="000A31DC"/>
    <w:rsid w:val="000A49A5"/>
    <w:rsid w:val="000C16EC"/>
    <w:rsid w:val="000C1E79"/>
    <w:rsid w:val="000D7217"/>
    <w:rsid w:val="000E1DA0"/>
    <w:rsid w:val="000F0ED7"/>
    <w:rsid w:val="000F4EF0"/>
    <w:rsid w:val="001028CA"/>
    <w:rsid w:val="00110F01"/>
    <w:rsid w:val="001222BA"/>
    <w:rsid w:val="001308B4"/>
    <w:rsid w:val="0013114E"/>
    <w:rsid w:val="00133FB1"/>
    <w:rsid w:val="001767CC"/>
    <w:rsid w:val="001B5060"/>
    <w:rsid w:val="001C250A"/>
    <w:rsid w:val="001C7261"/>
    <w:rsid w:val="001E2447"/>
    <w:rsid w:val="001E3E8A"/>
    <w:rsid w:val="0020228B"/>
    <w:rsid w:val="00204C53"/>
    <w:rsid w:val="00225400"/>
    <w:rsid w:val="00240AF3"/>
    <w:rsid w:val="00273FE0"/>
    <w:rsid w:val="0027581E"/>
    <w:rsid w:val="00275DBE"/>
    <w:rsid w:val="00292F0C"/>
    <w:rsid w:val="00296F88"/>
    <w:rsid w:val="002A642E"/>
    <w:rsid w:val="002A708F"/>
    <w:rsid w:val="002B412B"/>
    <w:rsid w:val="002B684E"/>
    <w:rsid w:val="002C6E2D"/>
    <w:rsid w:val="002D012A"/>
    <w:rsid w:val="00306D00"/>
    <w:rsid w:val="00316D38"/>
    <w:rsid w:val="00317D3F"/>
    <w:rsid w:val="00320F7C"/>
    <w:rsid w:val="00321C77"/>
    <w:rsid w:val="00324F69"/>
    <w:rsid w:val="00342D08"/>
    <w:rsid w:val="003435A7"/>
    <w:rsid w:val="00355FA8"/>
    <w:rsid w:val="00371A05"/>
    <w:rsid w:val="003764C0"/>
    <w:rsid w:val="0038176F"/>
    <w:rsid w:val="00392661"/>
    <w:rsid w:val="00394C1D"/>
    <w:rsid w:val="003A4265"/>
    <w:rsid w:val="003A478F"/>
    <w:rsid w:val="003A4FCA"/>
    <w:rsid w:val="003B3028"/>
    <w:rsid w:val="003C04E1"/>
    <w:rsid w:val="003C46BB"/>
    <w:rsid w:val="003E5518"/>
    <w:rsid w:val="003F7B37"/>
    <w:rsid w:val="004067DC"/>
    <w:rsid w:val="0042313A"/>
    <w:rsid w:val="0043684C"/>
    <w:rsid w:val="00465FFC"/>
    <w:rsid w:val="0047035C"/>
    <w:rsid w:val="00485587"/>
    <w:rsid w:val="00486B1F"/>
    <w:rsid w:val="004B7522"/>
    <w:rsid w:val="004C5C4C"/>
    <w:rsid w:val="004D42E6"/>
    <w:rsid w:val="004D78CA"/>
    <w:rsid w:val="004E7E4A"/>
    <w:rsid w:val="0050654B"/>
    <w:rsid w:val="00525C2C"/>
    <w:rsid w:val="00526E8F"/>
    <w:rsid w:val="0052758D"/>
    <w:rsid w:val="00555737"/>
    <w:rsid w:val="005648AC"/>
    <w:rsid w:val="00565B0C"/>
    <w:rsid w:val="00571626"/>
    <w:rsid w:val="00571E09"/>
    <w:rsid w:val="0059081D"/>
    <w:rsid w:val="005B3D5D"/>
    <w:rsid w:val="005C6D5C"/>
    <w:rsid w:val="005D3C31"/>
    <w:rsid w:val="005E04E5"/>
    <w:rsid w:val="005F60BE"/>
    <w:rsid w:val="005F7273"/>
    <w:rsid w:val="0060113B"/>
    <w:rsid w:val="006034C9"/>
    <w:rsid w:val="00606500"/>
    <w:rsid w:val="00617883"/>
    <w:rsid w:val="0062622C"/>
    <w:rsid w:val="006325D3"/>
    <w:rsid w:val="00637443"/>
    <w:rsid w:val="006404D2"/>
    <w:rsid w:val="006407DE"/>
    <w:rsid w:val="00644E26"/>
    <w:rsid w:val="00657838"/>
    <w:rsid w:val="00663CF8"/>
    <w:rsid w:val="00681B2C"/>
    <w:rsid w:val="00686640"/>
    <w:rsid w:val="006B0D3A"/>
    <w:rsid w:val="006C1621"/>
    <w:rsid w:val="006D56F6"/>
    <w:rsid w:val="006E07A8"/>
    <w:rsid w:val="006E3522"/>
    <w:rsid w:val="006E3D06"/>
    <w:rsid w:val="006F664C"/>
    <w:rsid w:val="007139C1"/>
    <w:rsid w:val="0072104D"/>
    <w:rsid w:val="007368D4"/>
    <w:rsid w:val="0073708C"/>
    <w:rsid w:val="00762C26"/>
    <w:rsid w:val="00797007"/>
    <w:rsid w:val="007A4605"/>
    <w:rsid w:val="007B695A"/>
    <w:rsid w:val="007D0BF1"/>
    <w:rsid w:val="007D71DB"/>
    <w:rsid w:val="007F5C26"/>
    <w:rsid w:val="008328E8"/>
    <w:rsid w:val="008678AA"/>
    <w:rsid w:val="008849D4"/>
    <w:rsid w:val="0089099C"/>
    <w:rsid w:val="008B0326"/>
    <w:rsid w:val="008C0102"/>
    <w:rsid w:val="008C1693"/>
    <w:rsid w:val="008C29AB"/>
    <w:rsid w:val="008E0138"/>
    <w:rsid w:val="008E3DC9"/>
    <w:rsid w:val="008E58FA"/>
    <w:rsid w:val="008F14F9"/>
    <w:rsid w:val="009000C1"/>
    <w:rsid w:val="009059B3"/>
    <w:rsid w:val="00915C22"/>
    <w:rsid w:val="00917B6E"/>
    <w:rsid w:val="00926500"/>
    <w:rsid w:val="0093191C"/>
    <w:rsid w:val="00932740"/>
    <w:rsid w:val="00933740"/>
    <w:rsid w:val="0094088F"/>
    <w:rsid w:val="009416FD"/>
    <w:rsid w:val="00946420"/>
    <w:rsid w:val="00966505"/>
    <w:rsid w:val="0097638A"/>
    <w:rsid w:val="0098291D"/>
    <w:rsid w:val="009A3E8C"/>
    <w:rsid w:val="009B20A6"/>
    <w:rsid w:val="009B7A97"/>
    <w:rsid w:val="009D5C74"/>
    <w:rsid w:val="009E6E42"/>
    <w:rsid w:val="00A16424"/>
    <w:rsid w:val="00A347F6"/>
    <w:rsid w:val="00A40326"/>
    <w:rsid w:val="00A44728"/>
    <w:rsid w:val="00A77E5D"/>
    <w:rsid w:val="00A83A0C"/>
    <w:rsid w:val="00A97676"/>
    <w:rsid w:val="00AC4657"/>
    <w:rsid w:val="00AC71D2"/>
    <w:rsid w:val="00AD009A"/>
    <w:rsid w:val="00AD3DBF"/>
    <w:rsid w:val="00AD6BA2"/>
    <w:rsid w:val="00AF7CB3"/>
    <w:rsid w:val="00B04D3F"/>
    <w:rsid w:val="00B111D9"/>
    <w:rsid w:val="00B448F1"/>
    <w:rsid w:val="00B55B13"/>
    <w:rsid w:val="00B601C7"/>
    <w:rsid w:val="00B644A4"/>
    <w:rsid w:val="00B65DDF"/>
    <w:rsid w:val="00B838A0"/>
    <w:rsid w:val="00B91716"/>
    <w:rsid w:val="00BB27CF"/>
    <w:rsid w:val="00BC4492"/>
    <w:rsid w:val="00BD03C1"/>
    <w:rsid w:val="00BE364A"/>
    <w:rsid w:val="00BF10BB"/>
    <w:rsid w:val="00BF341A"/>
    <w:rsid w:val="00C02314"/>
    <w:rsid w:val="00C113FD"/>
    <w:rsid w:val="00C3543F"/>
    <w:rsid w:val="00C42BAC"/>
    <w:rsid w:val="00C512AB"/>
    <w:rsid w:val="00C5164C"/>
    <w:rsid w:val="00C65C20"/>
    <w:rsid w:val="00C71C75"/>
    <w:rsid w:val="00C72876"/>
    <w:rsid w:val="00CA45D4"/>
    <w:rsid w:val="00CC458D"/>
    <w:rsid w:val="00CC73E8"/>
    <w:rsid w:val="00CD3877"/>
    <w:rsid w:val="00CD3BC5"/>
    <w:rsid w:val="00CE32BE"/>
    <w:rsid w:val="00D047FC"/>
    <w:rsid w:val="00D05D60"/>
    <w:rsid w:val="00D145CC"/>
    <w:rsid w:val="00D539B6"/>
    <w:rsid w:val="00D65875"/>
    <w:rsid w:val="00D662C6"/>
    <w:rsid w:val="00D705DF"/>
    <w:rsid w:val="00D719A1"/>
    <w:rsid w:val="00D94DB0"/>
    <w:rsid w:val="00DB1255"/>
    <w:rsid w:val="00DC021B"/>
    <w:rsid w:val="00DE45DC"/>
    <w:rsid w:val="00DE4877"/>
    <w:rsid w:val="00DF292B"/>
    <w:rsid w:val="00E22CF9"/>
    <w:rsid w:val="00E2505B"/>
    <w:rsid w:val="00E40D78"/>
    <w:rsid w:val="00E41275"/>
    <w:rsid w:val="00E637F8"/>
    <w:rsid w:val="00E676E2"/>
    <w:rsid w:val="00E677B4"/>
    <w:rsid w:val="00E70BCC"/>
    <w:rsid w:val="00E9095E"/>
    <w:rsid w:val="00E918C7"/>
    <w:rsid w:val="00E91B2E"/>
    <w:rsid w:val="00E922F1"/>
    <w:rsid w:val="00E93CCC"/>
    <w:rsid w:val="00E973A6"/>
    <w:rsid w:val="00EA0601"/>
    <w:rsid w:val="00EC0DC1"/>
    <w:rsid w:val="00EC5C2B"/>
    <w:rsid w:val="00ED6498"/>
    <w:rsid w:val="00EE15CC"/>
    <w:rsid w:val="00EF1036"/>
    <w:rsid w:val="00EF1702"/>
    <w:rsid w:val="00EF396C"/>
    <w:rsid w:val="00EF6FC2"/>
    <w:rsid w:val="00F166A4"/>
    <w:rsid w:val="00F16CAF"/>
    <w:rsid w:val="00F207FE"/>
    <w:rsid w:val="00F30A9E"/>
    <w:rsid w:val="00F3272D"/>
    <w:rsid w:val="00F523F0"/>
    <w:rsid w:val="00F72BDC"/>
    <w:rsid w:val="00F9295B"/>
    <w:rsid w:val="00FB5882"/>
    <w:rsid w:val="00FE5EBC"/>
    <w:rsid w:val="00FE636F"/>
    <w:rsid w:val="00FF07C8"/>
    <w:rsid w:val="00FF38D8"/>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29BAEE-E1A4-42E3-A6F2-BA4842840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A0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71A05"/>
    <w:pPr>
      <w:spacing w:after="0" w:line="240" w:lineRule="auto"/>
      <w:ind w:left="720"/>
      <w:contextualSpacing/>
    </w:pPr>
    <w:rPr>
      <w:rFonts w:ascii="Times New Roman" w:eastAsia="Times New Roman" w:hAnsi="Times New Roman" w:cs="Times New Roman"/>
      <w:sz w:val="24"/>
      <w:szCs w:val="24"/>
      <w:lang w:eastAsia="es-CR"/>
    </w:rPr>
  </w:style>
  <w:style w:type="table" w:styleId="Tablaconcuadrcula">
    <w:name w:val="Table Grid"/>
    <w:basedOn w:val="Tablanormal"/>
    <w:uiPriority w:val="39"/>
    <w:rsid w:val="00371A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9D5C7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D5C74"/>
  </w:style>
  <w:style w:type="paragraph" w:styleId="Piedepgina">
    <w:name w:val="footer"/>
    <w:basedOn w:val="Normal"/>
    <w:link w:val="PiedepginaCar"/>
    <w:uiPriority w:val="99"/>
    <w:unhideWhenUsed/>
    <w:rsid w:val="009D5C7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D5C74"/>
  </w:style>
  <w:style w:type="paragraph" w:styleId="Textonotapie">
    <w:name w:val="footnote text"/>
    <w:basedOn w:val="Normal"/>
    <w:link w:val="TextonotapieCar"/>
    <w:uiPriority w:val="99"/>
    <w:semiHidden/>
    <w:unhideWhenUsed/>
    <w:rsid w:val="009D5C74"/>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D5C74"/>
    <w:rPr>
      <w:sz w:val="20"/>
      <w:szCs w:val="20"/>
    </w:rPr>
  </w:style>
  <w:style w:type="character" w:styleId="Refdenotaalpie">
    <w:name w:val="footnote reference"/>
    <w:basedOn w:val="Fuentedeprrafopredeter"/>
    <w:uiPriority w:val="99"/>
    <w:semiHidden/>
    <w:unhideWhenUsed/>
    <w:rsid w:val="009D5C74"/>
    <w:rPr>
      <w:vertAlign w:val="superscript"/>
    </w:rPr>
  </w:style>
  <w:style w:type="character" w:styleId="Hipervnculo">
    <w:name w:val="Hyperlink"/>
    <w:basedOn w:val="Fuentedeprrafopredeter"/>
    <w:uiPriority w:val="99"/>
    <w:unhideWhenUsed/>
    <w:rsid w:val="009D5C74"/>
    <w:rPr>
      <w:color w:val="0563C1" w:themeColor="hyperlink"/>
      <w:u w:val="single"/>
    </w:rPr>
  </w:style>
  <w:style w:type="table" w:styleId="Tabladecuadrcula1clara-nfasis6">
    <w:name w:val="Grid Table 1 Light Accent 6"/>
    <w:basedOn w:val="Tablanormal"/>
    <w:uiPriority w:val="46"/>
    <w:rsid w:val="00681B2C"/>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ladelista4-nfasis5">
    <w:name w:val="List Table 4 Accent 5"/>
    <w:basedOn w:val="Tablanormal"/>
    <w:uiPriority w:val="49"/>
    <w:rsid w:val="00681B2C"/>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Sinespaciado">
    <w:name w:val="No Spacing"/>
    <w:link w:val="SinespaciadoCar"/>
    <w:uiPriority w:val="1"/>
    <w:qFormat/>
    <w:rsid w:val="00681B2C"/>
    <w:pPr>
      <w:spacing w:after="0" w:line="240" w:lineRule="auto"/>
    </w:pPr>
    <w:rPr>
      <w:rFonts w:ascii="Tahoma" w:eastAsia="Times New Roman" w:hAnsi="Tahoma" w:cs="Tahoma"/>
      <w:sz w:val="24"/>
      <w:szCs w:val="24"/>
      <w:lang w:eastAsia="es-ES"/>
    </w:rPr>
  </w:style>
  <w:style w:type="table" w:styleId="Tabladecuadrcula6concolores-nfasis1">
    <w:name w:val="Grid Table 6 Colorful Accent 1"/>
    <w:basedOn w:val="Tablanormal"/>
    <w:uiPriority w:val="51"/>
    <w:rsid w:val="00AF7CB3"/>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lista3-nfasis5">
    <w:name w:val="List Table 3 Accent 5"/>
    <w:basedOn w:val="Tablanormal"/>
    <w:uiPriority w:val="48"/>
    <w:rsid w:val="00AF7CB3"/>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customStyle="1" w:styleId="Pa5">
    <w:name w:val="Pa5"/>
    <w:basedOn w:val="Normal"/>
    <w:next w:val="Normal"/>
    <w:uiPriority w:val="99"/>
    <w:rsid w:val="00AF7CB3"/>
    <w:pPr>
      <w:autoSpaceDE w:val="0"/>
      <w:autoSpaceDN w:val="0"/>
      <w:adjustRightInd w:val="0"/>
      <w:spacing w:after="0" w:line="241" w:lineRule="atLeast"/>
    </w:pPr>
    <w:rPr>
      <w:rFonts w:ascii="Arial" w:hAnsi="Arial" w:cs="Arial"/>
      <w:sz w:val="24"/>
      <w:szCs w:val="24"/>
    </w:rPr>
  </w:style>
  <w:style w:type="table" w:styleId="Tabladecuadrcula4">
    <w:name w:val="Grid Table 4"/>
    <w:basedOn w:val="Tablanormal"/>
    <w:uiPriority w:val="49"/>
    <w:rsid w:val="001308B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3">
    <w:name w:val="List Table 3"/>
    <w:basedOn w:val="Tablanormal"/>
    <w:uiPriority w:val="48"/>
    <w:rsid w:val="006E352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laconcuadrcula1">
    <w:name w:val="Tabla con cuadrícula1"/>
    <w:basedOn w:val="Tablanormal"/>
    <w:next w:val="Tablaconcuadrcula"/>
    <w:uiPriority w:val="39"/>
    <w:rsid w:val="001C7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rsid w:val="00FF07C8"/>
    <w:rPr>
      <w:rFonts w:ascii="Tahoma" w:eastAsia="Times New Roman" w:hAnsi="Tahoma" w:cs="Tahoma"/>
      <w:sz w:val="24"/>
      <w:szCs w:val="24"/>
      <w:lang w:eastAsia="es-ES"/>
    </w:rPr>
  </w:style>
  <w:style w:type="paragraph" w:customStyle="1" w:styleId="Default">
    <w:name w:val="Default"/>
    <w:rsid w:val="005F60BE"/>
    <w:pPr>
      <w:autoSpaceDE w:val="0"/>
      <w:autoSpaceDN w:val="0"/>
      <w:adjustRightInd w:val="0"/>
      <w:spacing w:after="0" w:line="240" w:lineRule="auto"/>
    </w:pPr>
    <w:rPr>
      <w:rFonts w:ascii="Century Gothic" w:hAnsi="Century Gothic" w:cs="Century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088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1299</TotalTime>
  <Pages>12</Pages>
  <Words>2370</Words>
  <Characters>13040</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Navarro Garro</dc:creator>
  <cp:keywords/>
  <dc:description/>
  <cp:lastModifiedBy>Fabricio Diaz Porras</cp:lastModifiedBy>
  <cp:revision>268</cp:revision>
  <dcterms:created xsi:type="dcterms:W3CDTF">2019-08-08T17:43:00Z</dcterms:created>
  <dcterms:modified xsi:type="dcterms:W3CDTF">2021-01-07T14:06:00Z</dcterms:modified>
</cp:coreProperties>
</file>